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0F64" w:rsidRDefault="00DD0F64" w:rsidP="00DD0F64">
      <w:r>
        <w:t>Профилактический медицинский осмотр и диспансеризация взрослого населения</w:t>
      </w:r>
    </w:p>
    <w:p w:rsidR="00DD0F64" w:rsidRDefault="00DD0F64" w:rsidP="00DD0F64">
      <w:bookmarkStart w:id="0" w:name="_GoBack"/>
      <w:bookmarkEnd w:id="0"/>
    </w:p>
    <w:p w:rsidR="00DD0F64" w:rsidRDefault="00DD0F64" w:rsidP="00DD0F64">
      <w:r>
        <w:t>Диспансеризация – бесплатное профилактическое обследование, которое поможет выявить хронические неинфекционные заболевания, а также оценить риск их развития.</w:t>
      </w:r>
    </w:p>
    <w:p w:rsidR="00DD0F64" w:rsidRDefault="00DD0F64" w:rsidP="00DD0F64"/>
    <w:p w:rsidR="00DD0F64" w:rsidRDefault="00DD0F64" w:rsidP="00DD0F64">
      <w:r>
        <w:t>Пройти медицинский осмотр можно в поликлинике по месту прикрепления на медицинское обслуживание в рабочие дни с 08.00 до 20.00 (в субботу с 09.00 до 15.00) по предварительной записи.</w:t>
      </w:r>
    </w:p>
    <w:p w:rsidR="00DD0F64" w:rsidRDefault="00DD0F64" w:rsidP="00DD0F64"/>
    <w:p w:rsidR="00DD0F64" w:rsidRDefault="00DD0F64" w:rsidP="00DD0F64">
      <w:r>
        <w:t xml:space="preserve">Работающие </w:t>
      </w:r>
      <w:proofErr w:type="gramStart"/>
      <w:r>
        <w:t>граждане  и</w:t>
      </w:r>
      <w:proofErr w:type="gramEnd"/>
      <w:r>
        <w:t xml:space="preserve"> обучающиеся в образовательных организациях могут пройти профилактический медицинский осмотр или диспансеризацию в медицинской организации по месту работы или учебы.</w:t>
      </w:r>
    </w:p>
    <w:p w:rsidR="00DD0F64" w:rsidRDefault="00DD0F64" w:rsidP="00DD0F64"/>
    <w:p w:rsidR="00DD0F64" w:rsidRDefault="00DD0F64" w:rsidP="00DD0F64">
      <w:r>
        <w:t>Предварительно записаться можно:</w:t>
      </w:r>
    </w:p>
    <w:p w:rsidR="00DD0F64" w:rsidRDefault="00DD0F64" w:rsidP="00DD0F64"/>
    <w:p w:rsidR="00DD0F64" w:rsidRDefault="00DD0F64" w:rsidP="00DD0F64">
      <w:r>
        <w:t>- по единому телефону «122»;</w:t>
      </w:r>
    </w:p>
    <w:p w:rsidR="00DD0F64" w:rsidRDefault="00DD0F64" w:rsidP="00DD0F64"/>
    <w:p w:rsidR="00DD0F64" w:rsidRDefault="00DD0F64" w:rsidP="00DD0F64">
      <w:r>
        <w:t>- с помощью сервиса «Моё здоровье» на портале Госуслуг;</w:t>
      </w:r>
    </w:p>
    <w:p w:rsidR="00DD0F64" w:rsidRDefault="00DD0F64" w:rsidP="00DD0F64"/>
    <w:p w:rsidR="00DD0F64" w:rsidRDefault="00DD0F64" w:rsidP="00DD0F64">
      <w:r>
        <w:t>- через сайт единой регистратуры Новосибирской области «reg.nso.ru»;</w:t>
      </w:r>
    </w:p>
    <w:p w:rsidR="00DD0F64" w:rsidRDefault="00DD0F64" w:rsidP="00DD0F64"/>
    <w:p w:rsidR="00DD0F64" w:rsidRDefault="00DD0F64" w:rsidP="00DD0F64">
      <w:r>
        <w:t xml:space="preserve">- по телефону регистратуры или </w:t>
      </w:r>
      <w:proofErr w:type="spellStart"/>
      <w:r>
        <w:t>call</w:t>
      </w:r>
      <w:proofErr w:type="spellEnd"/>
      <w:r>
        <w:t xml:space="preserve"> - центра поликлиники.</w:t>
      </w:r>
    </w:p>
    <w:p w:rsidR="00DD0F64" w:rsidRDefault="00DD0F64" w:rsidP="00DD0F64"/>
    <w:p w:rsidR="00DD0F64" w:rsidRDefault="00DD0F64" w:rsidP="00DD0F64">
      <w:r>
        <w:t>- телеграмм-бот "МОЕ ЗДОРОВЬЕ НСО</w:t>
      </w:r>
    </w:p>
    <w:p w:rsidR="00DD0F64" w:rsidRDefault="00DD0F64" w:rsidP="00DD0F64"/>
    <w:p w:rsidR="00DD0F64" w:rsidRDefault="00DD0F64" w:rsidP="00DD0F64">
      <w:r>
        <w:t xml:space="preserve"> </w:t>
      </w:r>
    </w:p>
    <w:p w:rsidR="00DD0F64" w:rsidRDefault="00DD0F64" w:rsidP="00DD0F64"/>
    <w:p w:rsidR="00DD0F64" w:rsidRDefault="00DD0F64" w:rsidP="00DD0F64">
      <w:r>
        <w:t xml:space="preserve">Важно!  Работающий человек имеет право 1 раз в 3 года получить освобождение от работы на 1 рабочий день (а работники предпенсионного возраста и работающие пенсионеры – на 2 дня 1 раз в год), чтобы пройти диспансеризацию. С сохранением среднего заработка. </w:t>
      </w:r>
    </w:p>
    <w:p w:rsidR="00DD0F64" w:rsidRDefault="00DD0F64" w:rsidP="00DD0F64"/>
    <w:p w:rsidR="00DD0F64" w:rsidRDefault="00DD0F64" w:rsidP="00DD0F64">
      <w:r>
        <w:t>Чтобы пройти диспансеризацию, необходимо:</w:t>
      </w:r>
    </w:p>
    <w:p w:rsidR="00DD0F64" w:rsidRDefault="00DD0F64" w:rsidP="00DD0F64"/>
    <w:p w:rsidR="00DD0F64" w:rsidRDefault="00DD0F64" w:rsidP="00DD0F64">
      <w:r>
        <w:t>1. Иметь полис обязательного медицинского страхования (ОМС).</w:t>
      </w:r>
    </w:p>
    <w:p w:rsidR="00DD0F64" w:rsidRDefault="00DD0F64" w:rsidP="00DD0F64"/>
    <w:p w:rsidR="00DD0F64" w:rsidRDefault="00DD0F64" w:rsidP="00DD0F64">
      <w:r>
        <w:lastRenderedPageBreak/>
        <w:t>2. Быть прикрепленным к поликлинике.</w:t>
      </w:r>
    </w:p>
    <w:p w:rsidR="00DD0F64" w:rsidRDefault="00DD0F64" w:rsidP="00DD0F64"/>
    <w:p w:rsidR="00DD0F64" w:rsidRDefault="00DD0F64" w:rsidP="00DD0F64">
      <w:r>
        <w:t>3. Подходить по возрасту. Диспансеризация проводится 1 раз в 3 года, и пройти её можно в тот год, когда вам исполняется 18, 21, 24, 27, 30, 33, 36, 39 лет. Если вам 40 и более лет, диспансеризацию можно проходить ежегодно.</w:t>
      </w:r>
    </w:p>
    <w:p w:rsidR="00DD0F64" w:rsidRDefault="00DD0F64" w:rsidP="00DD0F64"/>
    <w:p w:rsidR="00DD0F64" w:rsidRDefault="00DD0F64" w:rsidP="00DD0F64">
      <w:r>
        <w:t>Те, чей возраст не подходит для диспансеризации, могут пройти бесплатный профосмотр.</w:t>
      </w:r>
    </w:p>
    <w:p w:rsidR="00DD0F64" w:rsidRDefault="00DD0F64" w:rsidP="00DD0F64"/>
    <w:p w:rsidR="00DD0F64" w:rsidRDefault="00DD0F64" w:rsidP="00DD0F64">
      <w:r>
        <w:t>Как попасть на диспансеризацию?</w:t>
      </w:r>
    </w:p>
    <w:p w:rsidR="00DD0F64" w:rsidRDefault="00DD0F64" w:rsidP="00DD0F64"/>
    <w:p w:rsidR="00DD0F64" w:rsidRDefault="00DD0F64" w:rsidP="00DD0F64">
      <w:r>
        <w:t>Шаг 1. Запишитесь на приём к своему участковому врачу или придите в кабинет медицинской профилактики поликлиники.</w:t>
      </w:r>
    </w:p>
    <w:p w:rsidR="00DD0F64" w:rsidRDefault="00DD0F64" w:rsidP="00DD0F64"/>
    <w:p w:rsidR="00DD0F64" w:rsidRDefault="00DD0F64" w:rsidP="00DD0F64">
      <w:r>
        <w:t>Шаг 2. Пройдите первый этап диспансеризации:</w:t>
      </w:r>
    </w:p>
    <w:p w:rsidR="00DD0F64" w:rsidRDefault="00DD0F64" w:rsidP="00DD0F64"/>
    <w:p w:rsidR="00DD0F64" w:rsidRDefault="00DD0F64" w:rsidP="00DD0F64">
      <w:r>
        <w:t xml:space="preserve">заполнение </w:t>
      </w:r>
      <w:proofErr w:type="gramStart"/>
      <w:r>
        <w:t>анкеты  1</w:t>
      </w:r>
      <w:proofErr w:type="gramEnd"/>
      <w:r>
        <w:t xml:space="preserve"> раз в год</w:t>
      </w:r>
    </w:p>
    <w:p w:rsidR="00DD0F64" w:rsidRDefault="00DD0F64" w:rsidP="00DD0F64">
      <w:r>
        <w:t>измерение роста, веса, окружности талии, определение индекса массы тела 1 раз в год</w:t>
      </w:r>
    </w:p>
    <w:p w:rsidR="00DD0F64" w:rsidRDefault="00DD0F64" w:rsidP="00DD0F64">
      <w:r>
        <w:t>измерение артериального давления 1 раз в год</w:t>
      </w:r>
    </w:p>
    <w:p w:rsidR="00DD0F64" w:rsidRDefault="00DD0F64" w:rsidP="00DD0F64">
      <w:r>
        <w:t>общий анализ крови - для людей с 40 лет и старше 1 раз в год</w:t>
      </w:r>
    </w:p>
    <w:p w:rsidR="00DD0F64" w:rsidRDefault="00DD0F64" w:rsidP="00DD0F64">
      <w:r>
        <w:t>определение уровня общего холестерина в крови экспресс-методом с 18 лет 1 раз в год</w:t>
      </w:r>
    </w:p>
    <w:p w:rsidR="00DD0F64" w:rsidRDefault="00DD0F64" w:rsidP="00DD0F64">
      <w:r>
        <w:t>определение уровня глюкозы в крови экспресс-методом с 18 лет 1 раз в год</w:t>
      </w:r>
    </w:p>
    <w:p w:rsidR="00DD0F64" w:rsidRDefault="00DD0F64" w:rsidP="00DD0F64">
      <w:r>
        <w:t xml:space="preserve">определение относительного сердечно-сосудистого риска у людей </w:t>
      </w:r>
      <w:proofErr w:type="gramStart"/>
      <w:r>
        <w:t>в  возрасте</w:t>
      </w:r>
      <w:proofErr w:type="gramEnd"/>
      <w:r>
        <w:t xml:space="preserve"> от 18 до 39 лет</w:t>
      </w:r>
    </w:p>
    <w:p w:rsidR="00DD0F64" w:rsidRDefault="00DD0F64" w:rsidP="00DD0F64">
      <w:r>
        <w:t>определение абсолютного сердечно-сосудистого риска у людей в возрасте от 40 до 64 лет 1 раз в год</w:t>
      </w:r>
    </w:p>
    <w:p w:rsidR="00DD0F64" w:rsidRDefault="00DD0F64" w:rsidP="00DD0F64">
      <w:r>
        <w:t>флюорография лёгких с 18 лет   1 раз в 2 года</w:t>
      </w:r>
    </w:p>
    <w:p w:rsidR="00DD0F64" w:rsidRDefault="00DD0F64" w:rsidP="00DD0F64">
      <w:r>
        <w:t>электрокардиография с 35 лет 1 раз в год</w:t>
      </w:r>
    </w:p>
    <w:p w:rsidR="00DD0F64" w:rsidRDefault="00DD0F64" w:rsidP="00DD0F64">
      <w:r>
        <w:t>измерение внутриглазного давления с 35 лет 1 раз в год</w:t>
      </w:r>
    </w:p>
    <w:p w:rsidR="00DD0F64" w:rsidRDefault="00DD0F64" w:rsidP="00DD0F64">
      <w:r>
        <w:t>для женщин в возрасте от 18 до 64 лет - взятие мазка с шейки матки на цитологическое исследование 1 раз в 3 года</w:t>
      </w:r>
    </w:p>
    <w:p w:rsidR="00DD0F64" w:rsidRDefault="00DD0F64" w:rsidP="00DD0F64">
      <w:r>
        <w:t>для женщин в возрасте от 40 до 75 лет - маммография 1 раз в 2 года</w:t>
      </w:r>
    </w:p>
    <w:p w:rsidR="00DD0F64" w:rsidRDefault="00DD0F64" w:rsidP="00DD0F64">
      <w:r>
        <w:t>для мужчин 45, 50, 55, 60 и 64 лет- определение простат-специфического антигена в крови</w:t>
      </w:r>
    </w:p>
    <w:p w:rsidR="00DD0F64" w:rsidRDefault="00DD0F64" w:rsidP="00DD0F64">
      <w:r>
        <w:t xml:space="preserve">для пациентов обоих полов в возрасте исследование кала на скрытую кровь в возрасте от 40 до 64 </w:t>
      </w:r>
      <w:proofErr w:type="gramStart"/>
      <w:r>
        <w:t>лет  1</w:t>
      </w:r>
      <w:proofErr w:type="gramEnd"/>
      <w:r>
        <w:t xml:space="preserve"> раз в 2 года, в возрасте от 65 до 75 лет 1 раз в год</w:t>
      </w:r>
    </w:p>
    <w:p w:rsidR="00DD0F64" w:rsidRDefault="00DD0F64" w:rsidP="00DD0F64">
      <w:r>
        <w:t xml:space="preserve">для пациентов обоих полов в возрасте 45 </w:t>
      </w:r>
      <w:proofErr w:type="gramStart"/>
      <w:r>
        <w:t>лет  -</w:t>
      </w:r>
      <w:proofErr w:type="gramEnd"/>
      <w:r>
        <w:t xml:space="preserve">  </w:t>
      </w:r>
      <w:proofErr w:type="spellStart"/>
      <w:r>
        <w:t>эзофагогастродуоденоскопия</w:t>
      </w:r>
      <w:proofErr w:type="spellEnd"/>
    </w:p>
    <w:p w:rsidR="00DD0F64" w:rsidRDefault="00DD0F64" w:rsidP="00DD0F64">
      <w:r>
        <w:lastRenderedPageBreak/>
        <w:t>Шаг 3. По результатам обследования терапевт даст вам разъяснения. Если обследование выявит признаки или высокий риск какого-то заболевания, терапевт направит на дополнительное, углублённое обследование – второй этап диспансеризации.</w:t>
      </w:r>
    </w:p>
    <w:p w:rsidR="00DD0F64" w:rsidRDefault="00DD0F64" w:rsidP="00DD0F64"/>
    <w:p w:rsidR="00DD0F64" w:rsidRDefault="00DD0F64" w:rsidP="00DD0F64">
      <w:r>
        <w:t>Шаг 4. По итогам второго этапа диспансеризации врач назначит необходимое лечение (амбулаторное, стационарное, санаторно-курортное).</w:t>
      </w:r>
    </w:p>
    <w:p w:rsidR="00DD0F64" w:rsidRDefault="00DD0F64" w:rsidP="00DD0F64">
      <w:r>
        <w:t xml:space="preserve"> </w:t>
      </w:r>
    </w:p>
    <w:sectPr w:rsidR="00DD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F0B65"/>
    <w:multiLevelType w:val="multilevel"/>
    <w:tmpl w:val="8AC4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27E59"/>
    <w:multiLevelType w:val="multilevel"/>
    <w:tmpl w:val="FF4E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64"/>
    <w:rsid w:val="00DD0F64"/>
    <w:rsid w:val="00E0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041F9-4DBB-4CE0-9F3C-6D5D1DCE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7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524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7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4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Четвергова Людмила Владимировна</dc:creator>
  <cp:keywords/>
  <dc:description/>
  <cp:lastModifiedBy>Четвергова Людмила Владимировна</cp:lastModifiedBy>
  <cp:revision>1</cp:revision>
  <dcterms:created xsi:type="dcterms:W3CDTF">2024-06-19T05:57:00Z</dcterms:created>
  <dcterms:modified xsi:type="dcterms:W3CDTF">2024-06-19T05:58:00Z</dcterms:modified>
</cp:coreProperties>
</file>