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Pr="005D2CDC" w:rsidRDefault="005D2CDC" w:rsidP="005D2C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Default="005D2CDC">
      <w:pPr>
        <w:pStyle w:val="ConsPlusTitle"/>
        <w:jc w:val="both"/>
      </w:pPr>
    </w:p>
    <w:p w:rsidR="005D2CDC" w:rsidRPr="005D2CDC" w:rsidRDefault="005D2CDC" w:rsidP="005D2C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DC">
        <w:rPr>
          <w:rFonts w:ascii="Times New Roman" w:hAnsi="Times New Roman" w:cs="Times New Roman"/>
          <w:b w:val="0"/>
          <w:sz w:val="28"/>
          <w:szCs w:val="28"/>
        </w:rPr>
        <w:t>О МЕРАХ ПОДДЕРЖКИ СУБЪЕКТОВ МАЛОГО И СРЕДНЕГО</w:t>
      </w:r>
    </w:p>
    <w:p w:rsidR="005D2CDC" w:rsidRPr="005D2CDC" w:rsidRDefault="005D2CDC" w:rsidP="005D2C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D2CD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СОЦИАЛЬНО </w:t>
      </w:r>
      <w:proofErr w:type="gramStart"/>
      <w:r w:rsidRPr="005D2CDC">
        <w:rPr>
          <w:rFonts w:ascii="Times New Roman" w:hAnsi="Times New Roman" w:cs="Times New Roman"/>
          <w:b w:val="0"/>
          <w:sz w:val="28"/>
          <w:szCs w:val="28"/>
        </w:rPr>
        <w:t>ОРИЕНТИРОВАННЫХ</w:t>
      </w:r>
      <w:proofErr w:type="gramEnd"/>
    </w:p>
    <w:p w:rsidR="005D2CDC" w:rsidRPr="005D2CDC" w:rsidRDefault="005D2CDC" w:rsidP="005D2CD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</w:p>
    <w:p w:rsidR="005D2CDC" w:rsidRPr="005D2CDC" w:rsidRDefault="005D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CDC" w:rsidRDefault="005D2CDC" w:rsidP="00C829F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малого и среднего предпринимательства и социально ориентированных некоммерческих организаций в условиях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proofErr w:type="gramStart"/>
      <w:r w:rsidR="00C829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29F7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5D2C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DC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CDC">
        <w:rPr>
          <w:rFonts w:ascii="Times New Roman" w:hAnsi="Times New Roman" w:cs="Times New Roman"/>
          <w:sz w:val="28"/>
          <w:szCs w:val="28"/>
        </w:rPr>
        <w:t xml:space="preserve"> 1126 "О мерах поддержки субъектов малого и среднего предпринимательства и социально ориентированных некоммерческих организаций"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района Безенчукский</w:t>
      </w:r>
      <w:r w:rsidR="00C829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2CDC" w:rsidRDefault="005D2CDC" w:rsidP="005D2C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D2CDC">
        <w:rPr>
          <w:rFonts w:ascii="Times New Roman" w:hAnsi="Times New Roman" w:cs="Times New Roman"/>
          <w:sz w:val="28"/>
          <w:szCs w:val="28"/>
        </w:rPr>
        <w:t>:</w:t>
      </w:r>
    </w:p>
    <w:p w:rsidR="00C829F7" w:rsidRPr="005D2CDC" w:rsidRDefault="00C829F7" w:rsidP="005D2CD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5D2CDC">
        <w:rPr>
          <w:rFonts w:ascii="Times New Roman" w:hAnsi="Times New Roman" w:cs="Times New Roman"/>
          <w:sz w:val="28"/>
          <w:szCs w:val="28"/>
        </w:rPr>
        <w:t xml:space="preserve">1. </w:t>
      </w:r>
      <w:r w:rsidR="003036E6" w:rsidRPr="003036E6">
        <w:rPr>
          <w:rFonts w:ascii="Times New Roman" w:hAnsi="Times New Roman" w:cs="Times New Roman"/>
          <w:spacing w:val="-4"/>
          <w:sz w:val="28"/>
          <w:szCs w:val="28"/>
        </w:rPr>
        <w:t>Комитету по управлению муниципальным имуществом Администрации муниципального района Безенчукский Самарской области</w:t>
      </w:r>
      <w:r w:rsidR="003036E6" w:rsidRPr="005D2CDC">
        <w:rPr>
          <w:rFonts w:ascii="Times New Roman" w:hAnsi="Times New Roman" w:cs="Times New Roman"/>
          <w:sz w:val="28"/>
          <w:szCs w:val="28"/>
        </w:rPr>
        <w:t xml:space="preserve"> </w:t>
      </w:r>
      <w:r w:rsidR="00C829F7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="00C829F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C829F7">
        <w:rPr>
          <w:rFonts w:ascii="Times New Roman" w:hAnsi="Times New Roman" w:cs="Times New Roman"/>
          <w:sz w:val="28"/>
          <w:szCs w:val="28"/>
        </w:rPr>
        <w:t xml:space="preserve">омитет по имуществу) </w:t>
      </w:r>
      <w:r w:rsidRPr="005D2CDC">
        <w:rPr>
          <w:rFonts w:ascii="Times New Roman" w:hAnsi="Times New Roman" w:cs="Times New Roman"/>
          <w:sz w:val="28"/>
          <w:szCs w:val="28"/>
        </w:rPr>
        <w:t xml:space="preserve">по договорам аренды имущества, находящегося в </w:t>
      </w:r>
      <w:r w:rsidR="003036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D2CDC">
        <w:rPr>
          <w:rFonts w:ascii="Times New Roman" w:hAnsi="Times New Roman" w:cs="Times New Roman"/>
          <w:sz w:val="28"/>
          <w:szCs w:val="28"/>
        </w:rPr>
        <w:t>собственности</w:t>
      </w:r>
      <w:r w:rsidR="003036E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 и составляющего казну</w:t>
      </w:r>
      <w:r w:rsidR="003036E6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 (включая земельные участки), которые заключены до 1 октября 2021 года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proofErr w:type="gramStart"/>
      <w:r w:rsidRPr="005D2CDC">
        <w:rPr>
          <w:rFonts w:ascii="Times New Roman" w:hAnsi="Times New Roman" w:cs="Times New Roman"/>
          <w:sz w:val="28"/>
          <w:szCs w:val="28"/>
        </w:rPr>
        <w:lastRenderedPageBreak/>
        <w:t>а) в течение семи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1 октября по 31 декабря 2021 года включительно и их уплату не ранее 1 января 2022 года и не позднее 1 июля 2022 года поэтапно не чаще одного раза в месяц равными платежами;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б) уведомление в течение семи рабочих дней со дня вступления в силу настоящего Постановления арендаторов о возможности заключения дополнительных соглашений к договорам аренды в соответствии с </w:t>
      </w:r>
      <w:hyperlink w:anchor="P12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путем опубликования сообщения на официальном сайте </w:t>
      </w:r>
      <w:r w:rsidR="003036E6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в) в связи с отсрочкой уплаты арендных платежей в соответствии с </w:t>
      </w:r>
      <w:hyperlink w:anchor="P12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уплаты арендных платежей.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1.1. </w:t>
      </w:r>
      <w:r w:rsidR="003036E6" w:rsidRPr="003036E6">
        <w:rPr>
          <w:rFonts w:ascii="Times New Roman" w:hAnsi="Times New Roman" w:cs="Times New Roman"/>
          <w:spacing w:val="-4"/>
          <w:sz w:val="28"/>
          <w:szCs w:val="28"/>
        </w:rPr>
        <w:t>Комитету по управлению муниципальным имуществом Администрации муниципального района Безенчукский Самарской области</w:t>
      </w:r>
      <w:r w:rsidR="003036E6" w:rsidRPr="003036E6">
        <w:rPr>
          <w:rFonts w:ascii="Times New Roman" w:hAnsi="Times New Roman" w:cs="Times New Roman"/>
          <w:sz w:val="28"/>
          <w:szCs w:val="28"/>
        </w:rPr>
        <w:t xml:space="preserve"> </w:t>
      </w:r>
      <w:r w:rsidRPr="003036E6">
        <w:rPr>
          <w:rFonts w:ascii="Times New Roman" w:hAnsi="Times New Roman" w:cs="Times New Roman"/>
          <w:sz w:val="28"/>
          <w:szCs w:val="28"/>
        </w:rPr>
        <w:t>по договорам аренды имущества, находящегося в собственности</w:t>
      </w:r>
      <w:r w:rsidR="003036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036E6">
        <w:rPr>
          <w:rFonts w:ascii="Times New Roman" w:hAnsi="Times New Roman" w:cs="Times New Roman"/>
          <w:sz w:val="28"/>
          <w:szCs w:val="28"/>
        </w:rPr>
        <w:t>Безнчукский</w:t>
      </w:r>
      <w:proofErr w:type="spellEnd"/>
      <w:r w:rsidRPr="003036E6">
        <w:rPr>
          <w:rFonts w:ascii="Times New Roman" w:hAnsi="Times New Roman" w:cs="Times New Roman"/>
          <w:sz w:val="28"/>
          <w:szCs w:val="28"/>
        </w:rPr>
        <w:t xml:space="preserve"> Самарской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области и составляющего казну </w:t>
      </w:r>
      <w:r w:rsidR="003036E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5D2CDC">
        <w:rPr>
          <w:rFonts w:ascii="Times New Roman" w:hAnsi="Times New Roman" w:cs="Times New Roman"/>
          <w:sz w:val="28"/>
          <w:szCs w:val="28"/>
        </w:rPr>
        <w:t xml:space="preserve">Самарской области (включая земельные участки), которые заключены до 1 октября 2021 года и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арендаторами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Федерации от 23.06.2020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в соответствии с </w:t>
      </w:r>
      <w:hyperlink r:id="rId5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11.06.2020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>", обеспечить: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proofErr w:type="gramStart"/>
      <w:r w:rsidRPr="005D2CDC">
        <w:rPr>
          <w:rFonts w:ascii="Times New Roman" w:hAnsi="Times New Roman" w:cs="Times New Roman"/>
          <w:sz w:val="28"/>
          <w:szCs w:val="28"/>
        </w:rPr>
        <w:t>а) в течение семи рабочих дней со дня обращения арендаторов заключение дополнительных соглашений, предусматривающих отсрочку уплаты арендных платежей по договорам аренды за период с 1 октября по 31 декабря 2021 года включительно и их уплату не ранее 1 января 2022 года и не позднее 1 июля 2022 года поэтапно не чаще одного раза в месяц равными платежами;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б) уведомление в течение семи рабочих дней со дня вступления в силу настоящего Постановления арендаторов о возможности заключения дополнительных соглашений к договорам аренды в соответствии с </w:t>
      </w:r>
      <w:hyperlink w:anchor="P17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путем опубликования сообщения на официальном сайте </w:t>
      </w:r>
      <w:r w:rsidR="004736A4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в) в связи с отсрочкой уплаты арендных платежей в соответствии с </w:t>
      </w:r>
      <w:hyperlink w:anchor="P17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 уплаты арендных </w:t>
      </w:r>
      <w:r w:rsidRPr="005D2CDC">
        <w:rPr>
          <w:rFonts w:ascii="Times New Roman" w:hAnsi="Times New Roman" w:cs="Times New Roman"/>
          <w:sz w:val="28"/>
          <w:szCs w:val="28"/>
        </w:rPr>
        <w:lastRenderedPageBreak/>
        <w:t>платежей.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Отсрочка уплаты арендных платежей в соответствии с </w:t>
      </w:r>
      <w:hyperlink w:anchor="P12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применяется в отношении арендаторов, осуществляющих деятельность в одной или нескольких отраслях российской экономики, включенных в </w:t>
      </w:r>
      <w:hyperlink r:id="rId6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03.04.2020 N 434, и (или) </w:t>
      </w:r>
      <w:hyperlink r:id="rId7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отдельных сфер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в зоне риска в связи с угрозой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Губернатора Самарской области от 08.04.2020 N 77.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В целях применения настоящего пункта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октября 2021 года.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3. </w:t>
      </w:r>
      <w:r w:rsidR="004736A4" w:rsidRPr="004736A4">
        <w:rPr>
          <w:rFonts w:ascii="Times New Roman" w:hAnsi="Times New Roman" w:cs="Times New Roman"/>
          <w:spacing w:val="-4"/>
          <w:sz w:val="28"/>
          <w:szCs w:val="28"/>
        </w:rPr>
        <w:t>Комитету по управлению муниципальным имуществом Администрации муниципального района Безенчукский Самарской области</w:t>
      </w:r>
      <w:r w:rsidRPr="004736A4">
        <w:rPr>
          <w:rFonts w:ascii="Times New Roman" w:hAnsi="Times New Roman" w:cs="Times New Roman"/>
          <w:sz w:val="28"/>
          <w:szCs w:val="28"/>
        </w:rPr>
        <w:t>,</w:t>
      </w:r>
      <w:r w:rsidRPr="005D2CDC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736A4">
        <w:rPr>
          <w:rFonts w:ascii="Times New Roman" w:hAnsi="Times New Roman" w:cs="Times New Roman"/>
          <w:sz w:val="28"/>
          <w:szCs w:val="28"/>
        </w:rPr>
        <w:t>муниципаль</w:t>
      </w:r>
      <w:r w:rsidRPr="005D2CDC">
        <w:rPr>
          <w:rFonts w:ascii="Times New Roman" w:hAnsi="Times New Roman" w:cs="Times New Roman"/>
          <w:sz w:val="28"/>
          <w:szCs w:val="28"/>
        </w:rPr>
        <w:t xml:space="preserve">ным предприятиям и </w:t>
      </w:r>
      <w:r w:rsidR="004736A4">
        <w:rPr>
          <w:rFonts w:ascii="Times New Roman" w:hAnsi="Times New Roman" w:cs="Times New Roman"/>
          <w:sz w:val="28"/>
          <w:szCs w:val="28"/>
        </w:rPr>
        <w:t>муниципальн</w:t>
      </w:r>
      <w:r w:rsidRPr="005D2CDC">
        <w:rPr>
          <w:rFonts w:ascii="Times New Roman" w:hAnsi="Times New Roman" w:cs="Times New Roman"/>
          <w:sz w:val="28"/>
          <w:szCs w:val="28"/>
        </w:rPr>
        <w:t>ым учреждениям</w:t>
      </w:r>
      <w:r w:rsidR="004736A4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области, находящимся в их ведении, по договорам аренды имущества, находящегося в собственности </w:t>
      </w:r>
      <w:r w:rsidR="004736A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5D2CDC">
        <w:rPr>
          <w:rFonts w:ascii="Times New Roman" w:hAnsi="Times New Roman" w:cs="Times New Roman"/>
          <w:sz w:val="28"/>
          <w:szCs w:val="28"/>
        </w:rPr>
        <w:t xml:space="preserve">Самарской области, которые заключены до 1 октября 2021 года и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арендаторами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"/>
      <w:bookmarkEnd w:id="3"/>
      <w:r w:rsidRPr="005D2CDC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платы, предусмотренной в 2021 году, на следующих условиях: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отсрочка предоставляется с 1 октября по 31 декабря 2021 года включительно;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lastRenderedPageBreak/>
        <w:t>задолженность по арендной плате подлежит уплате не ранее 1 января 2022 года в срок, установленный в дополнительном соглашении, но не позднее 1 июля 2022 года поэтапно не чаще одного раза в месяц равными платежами;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б) уведомление в течение семи рабочих дней со дня вступления в силу настоящего Постановления арендаторов о возможности заключения дополнительных соглашений к договорам аренды в соответствии с </w:t>
      </w:r>
      <w:hyperlink w:anchor="P2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путем опубликования сообщения на официальных сайтах </w:t>
      </w:r>
      <w:r w:rsidR="004736A4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области, а также на официальных сайтах </w:t>
      </w:r>
      <w:r w:rsidR="004736A4">
        <w:rPr>
          <w:rFonts w:ascii="Times New Roman" w:hAnsi="Times New Roman" w:cs="Times New Roman"/>
          <w:sz w:val="28"/>
          <w:szCs w:val="28"/>
        </w:rPr>
        <w:t>муниципальны</w:t>
      </w:r>
      <w:r w:rsidRPr="005D2CDC">
        <w:rPr>
          <w:rFonts w:ascii="Times New Roman" w:hAnsi="Times New Roman" w:cs="Times New Roman"/>
          <w:sz w:val="28"/>
          <w:szCs w:val="28"/>
        </w:rPr>
        <w:t xml:space="preserve">х предприятий и </w:t>
      </w:r>
      <w:r w:rsidR="004736A4">
        <w:rPr>
          <w:rFonts w:ascii="Times New Roman" w:hAnsi="Times New Roman" w:cs="Times New Roman"/>
          <w:sz w:val="28"/>
          <w:szCs w:val="28"/>
        </w:rPr>
        <w:t>муниципаль</w:t>
      </w:r>
      <w:r w:rsidRPr="005D2CDC">
        <w:rPr>
          <w:rFonts w:ascii="Times New Roman" w:hAnsi="Times New Roman" w:cs="Times New Roman"/>
          <w:sz w:val="28"/>
          <w:szCs w:val="28"/>
        </w:rPr>
        <w:t>ных учреждений</w:t>
      </w:r>
      <w:r w:rsidR="004736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40DE0">
        <w:rPr>
          <w:rFonts w:ascii="Times New Roman" w:hAnsi="Times New Roman" w:cs="Times New Roman"/>
          <w:sz w:val="28"/>
          <w:szCs w:val="28"/>
        </w:rPr>
        <w:t xml:space="preserve">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области, находящихся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Отсрочка уплаты арендной платы в соответствии с </w:t>
      </w:r>
      <w:hyperlink w:anchor="P2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применяется в отношении арендаторов, осуществляющих деятельность в одной или нескольких отраслях российской экономики, включенных в </w:t>
      </w:r>
      <w:hyperlink r:id="rId8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03.04.2020 N 434, и (или) </w:t>
      </w:r>
      <w:hyperlink r:id="rId9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отдельных сфер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оказавшихся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в зоне риска в связи с угрозой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Губернатора Самарской области от 08.04.2020 N 77.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В целях применения настоящего пункта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октября 2021 года.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В связи с отсрочкой уплаты арендной платы в соответствии с </w:t>
      </w:r>
      <w:hyperlink w:anchor="P2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 уплаты арендной платы.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договорам аренды, предусматривающие отсрочку уплаты арендной платы, подлежат подготовке в течение семи рабочих дней со дня поступления соответствующего обращения арендаторов и направляются в </w:t>
      </w:r>
      <w:r w:rsidR="00440DE0" w:rsidRPr="00440DE0">
        <w:rPr>
          <w:rFonts w:ascii="Times New Roman" w:hAnsi="Times New Roman" w:cs="Times New Roman"/>
          <w:spacing w:val="-4"/>
          <w:sz w:val="28"/>
          <w:szCs w:val="28"/>
        </w:rPr>
        <w:t>Комитет по управлению муниципальным имуществом Администрации муниципального района Безенчукский Самарской области</w:t>
      </w:r>
      <w:r w:rsidRPr="005D2CDC">
        <w:rPr>
          <w:rFonts w:ascii="Times New Roman" w:hAnsi="Times New Roman" w:cs="Times New Roman"/>
          <w:sz w:val="28"/>
          <w:szCs w:val="28"/>
        </w:rPr>
        <w:t xml:space="preserve">, на согласование. </w:t>
      </w:r>
      <w:r w:rsidR="00440DE0" w:rsidRPr="00440DE0">
        <w:rPr>
          <w:rFonts w:ascii="Times New Roman" w:hAnsi="Times New Roman" w:cs="Times New Roman"/>
          <w:spacing w:val="-4"/>
          <w:sz w:val="28"/>
          <w:szCs w:val="28"/>
        </w:rPr>
        <w:t>Комитет по имуществ</w:t>
      </w:r>
      <w:r w:rsidR="00C829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440DE0" w:rsidRPr="005D2CDC">
        <w:rPr>
          <w:rFonts w:ascii="Times New Roman" w:hAnsi="Times New Roman" w:cs="Times New Roman"/>
          <w:sz w:val="28"/>
          <w:szCs w:val="28"/>
        </w:rPr>
        <w:t xml:space="preserve"> </w:t>
      </w:r>
      <w:r w:rsidRPr="005D2CDC">
        <w:rPr>
          <w:rFonts w:ascii="Times New Roman" w:hAnsi="Times New Roman" w:cs="Times New Roman"/>
          <w:sz w:val="28"/>
          <w:szCs w:val="28"/>
        </w:rPr>
        <w:t>рассматривает обращение в течение десяти рабочих дней со дня его поступления. В случае отсутствия замечаний согласовывает заключение дополнительного соглашения и после подписания его сторонами регистрирует данное дополнительное соглашение.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3.2. </w:t>
      </w:r>
      <w:r w:rsidR="00A975C6" w:rsidRPr="00A975C6">
        <w:rPr>
          <w:rFonts w:ascii="Times New Roman" w:hAnsi="Times New Roman" w:cs="Times New Roman"/>
          <w:spacing w:val="-4"/>
          <w:sz w:val="28"/>
          <w:szCs w:val="28"/>
        </w:rPr>
        <w:t>Комитету по управлению муниципальным имуществом Администрации муниципального района Безенчукский Самарской области</w:t>
      </w:r>
      <w:r w:rsidRPr="005D2C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975C6">
        <w:rPr>
          <w:rFonts w:ascii="Times New Roman" w:hAnsi="Times New Roman" w:cs="Times New Roman"/>
          <w:sz w:val="28"/>
          <w:szCs w:val="28"/>
        </w:rPr>
        <w:t>муниципаль</w:t>
      </w:r>
      <w:r w:rsidRPr="005D2CDC">
        <w:rPr>
          <w:rFonts w:ascii="Times New Roman" w:hAnsi="Times New Roman" w:cs="Times New Roman"/>
          <w:sz w:val="28"/>
          <w:szCs w:val="28"/>
        </w:rPr>
        <w:t xml:space="preserve">ным предприятиям и </w:t>
      </w:r>
      <w:r w:rsidR="00A975C6">
        <w:rPr>
          <w:rFonts w:ascii="Times New Roman" w:hAnsi="Times New Roman" w:cs="Times New Roman"/>
          <w:sz w:val="28"/>
          <w:szCs w:val="28"/>
        </w:rPr>
        <w:t>муниципаль</w:t>
      </w:r>
      <w:r w:rsidRPr="005D2CDC">
        <w:rPr>
          <w:rFonts w:ascii="Times New Roman" w:hAnsi="Times New Roman" w:cs="Times New Roman"/>
          <w:sz w:val="28"/>
          <w:szCs w:val="28"/>
        </w:rPr>
        <w:t xml:space="preserve">ным учреждениям </w:t>
      </w:r>
      <w:r w:rsidR="00A975C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5D2CDC">
        <w:rPr>
          <w:rFonts w:ascii="Times New Roman" w:hAnsi="Times New Roman" w:cs="Times New Roman"/>
          <w:sz w:val="28"/>
          <w:szCs w:val="28"/>
        </w:rPr>
        <w:t xml:space="preserve">Самарской области, находящимся в их ведении, по договорам аренды имущества, находящегося в собственности </w:t>
      </w:r>
      <w:r w:rsidR="00A975C6">
        <w:rPr>
          <w:rFonts w:ascii="Times New Roman" w:hAnsi="Times New Roman" w:cs="Times New Roman"/>
          <w:sz w:val="28"/>
          <w:szCs w:val="28"/>
        </w:rPr>
        <w:t>мун</w:t>
      </w:r>
      <w:r w:rsidR="00C66434">
        <w:rPr>
          <w:rFonts w:ascii="Times New Roman" w:hAnsi="Times New Roman" w:cs="Times New Roman"/>
          <w:sz w:val="28"/>
          <w:szCs w:val="28"/>
        </w:rPr>
        <w:t xml:space="preserve">иципального района Безенчукский </w:t>
      </w:r>
      <w:r w:rsidRPr="005D2CDC">
        <w:rPr>
          <w:rFonts w:ascii="Times New Roman" w:hAnsi="Times New Roman" w:cs="Times New Roman"/>
          <w:sz w:val="28"/>
          <w:szCs w:val="28"/>
        </w:rPr>
        <w:t xml:space="preserve">Самарской области, которые заключены до 1 октября 2021 года и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арендаторами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по которым являются организации, включенные в реестр социально ориентированных некоммерческих организаций в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23.06.2020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инфекции, в соответствии с </w:t>
      </w:r>
      <w:hyperlink r:id="rId11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11.06.2020 N 847 "О реестре некоммерческих организаций, в наибольшей степени пострадавших в условиях ухудшения ситуации в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Pr="005D2C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2CDC">
        <w:rPr>
          <w:rFonts w:ascii="Times New Roman" w:hAnsi="Times New Roman" w:cs="Times New Roman"/>
          <w:sz w:val="28"/>
          <w:szCs w:val="28"/>
        </w:rPr>
        <w:t xml:space="preserve"> инфекции", обеспечить: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5D2CDC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платы, предусмотренной в 2021 году, на следующих условиях: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отсрочка предоставляется с 1 октября по 31 декабря 2021 года включительно;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не ранее 1 января 2022 года в срок, установленный в дополнительном соглашении, но не позднее 1 июля 2022 года поэтапно не чаще одного раза в месяц равными платежами;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б) уведомление в течение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>с</w:t>
      </w:r>
      <w:r w:rsidR="00FB5827">
        <w:rPr>
          <w:rFonts w:ascii="Times New Roman" w:hAnsi="Times New Roman" w:cs="Times New Roman"/>
          <w:sz w:val="28"/>
          <w:szCs w:val="28"/>
        </w:rPr>
        <w:t xml:space="preserve"> </w:t>
      </w:r>
      <w:r w:rsidRPr="005D2CDC">
        <w:rPr>
          <w:rFonts w:ascii="Times New Roman" w:hAnsi="Times New Roman" w:cs="Times New Roman"/>
          <w:sz w:val="28"/>
          <w:szCs w:val="28"/>
        </w:rPr>
        <w:t>еми</w:t>
      </w:r>
      <w:proofErr w:type="gramEnd"/>
      <w:r w:rsidRPr="005D2CDC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настоящего Постановления арендаторов о возможности заключения дополнительных соглашений к договорам аренды в соответствии с </w:t>
      </w:r>
      <w:hyperlink w:anchor="P3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пункта путем опубликования сообщения на официальных сайтах </w:t>
      </w:r>
      <w:r w:rsidR="00C66434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Безенчукский</w:t>
      </w:r>
      <w:r w:rsidRPr="005D2CDC">
        <w:rPr>
          <w:rFonts w:ascii="Times New Roman" w:hAnsi="Times New Roman" w:cs="Times New Roman"/>
          <w:sz w:val="28"/>
          <w:szCs w:val="28"/>
        </w:rPr>
        <w:t xml:space="preserve"> Самарской области, а также на официальных сайтах </w:t>
      </w:r>
      <w:r w:rsidR="00C66434">
        <w:rPr>
          <w:rFonts w:ascii="Times New Roman" w:hAnsi="Times New Roman" w:cs="Times New Roman"/>
          <w:sz w:val="28"/>
          <w:szCs w:val="28"/>
        </w:rPr>
        <w:t>муниципальн</w:t>
      </w:r>
      <w:r w:rsidR="00C829F7">
        <w:rPr>
          <w:rFonts w:ascii="Times New Roman" w:hAnsi="Times New Roman" w:cs="Times New Roman"/>
          <w:sz w:val="28"/>
          <w:szCs w:val="28"/>
        </w:rPr>
        <w:t>ых предприятий и муниципальны</w:t>
      </w:r>
      <w:r w:rsidRPr="005D2CDC">
        <w:rPr>
          <w:rFonts w:ascii="Times New Roman" w:hAnsi="Times New Roman" w:cs="Times New Roman"/>
          <w:sz w:val="28"/>
          <w:szCs w:val="28"/>
        </w:rPr>
        <w:t>х учреждений Самарской области, находящихся в их ведении, в информационно-телекоммуникационной сети Интернет.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5D2CD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5D2CDC">
        <w:rPr>
          <w:rFonts w:ascii="Times New Roman" w:hAnsi="Times New Roman" w:cs="Times New Roman"/>
          <w:sz w:val="28"/>
          <w:szCs w:val="28"/>
        </w:rPr>
        <w:t xml:space="preserve">В связи с отсрочкой уплаты арендной платы в соответствии с </w:t>
      </w:r>
      <w:hyperlink w:anchor="P34" w:history="1">
        <w:r w:rsidRPr="005D2CD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3.2</w:t>
        </w:r>
      </w:hyperlink>
      <w:r w:rsidRPr="005D2CDC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 уплаты арендной </w:t>
      </w:r>
      <w:r w:rsidRPr="005D2CDC">
        <w:rPr>
          <w:rFonts w:ascii="Times New Roman" w:hAnsi="Times New Roman" w:cs="Times New Roman"/>
          <w:sz w:val="28"/>
          <w:szCs w:val="28"/>
        </w:rPr>
        <w:lastRenderedPageBreak/>
        <w:t>платы.</w:t>
      </w:r>
    </w:p>
    <w:p w:rsidR="005D2CDC" w:rsidRPr="005D2CDC" w:rsidRDefault="005D2CDC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DC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договорам аренды, предусматривающие отсрочку уплаты арендной платы, подлежат подготовке в течение семи рабочих дней со дня поступления соответствующего обращения арендаторов и направляются в </w:t>
      </w:r>
      <w:r w:rsidR="00C829F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Безенчукский Самарской области</w:t>
      </w:r>
      <w:r w:rsidRPr="005D2CDC">
        <w:rPr>
          <w:rFonts w:ascii="Times New Roman" w:hAnsi="Times New Roman" w:cs="Times New Roman"/>
          <w:sz w:val="28"/>
          <w:szCs w:val="28"/>
        </w:rPr>
        <w:t xml:space="preserve"> на согласование. </w:t>
      </w:r>
      <w:r w:rsidR="00C829F7">
        <w:rPr>
          <w:rFonts w:ascii="Times New Roman" w:hAnsi="Times New Roman" w:cs="Times New Roman"/>
          <w:sz w:val="28"/>
          <w:szCs w:val="28"/>
        </w:rPr>
        <w:t>Комитет по имуществу</w:t>
      </w:r>
      <w:r w:rsidRPr="005D2CDC">
        <w:rPr>
          <w:rFonts w:ascii="Times New Roman" w:hAnsi="Times New Roman" w:cs="Times New Roman"/>
          <w:sz w:val="28"/>
          <w:szCs w:val="28"/>
        </w:rPr>
        <w:t xml:space="preserve"> рассматривает обращение в течение десяти рабочих дней со дня его поступления. В случае отсутствия замечаний согласовывает заключение дополнительного соглашения и после подписания его сторонами регистрирует данное дополнительное соглашение.</w:t>
      </w:r>
    </w:p>
    <w:p w:rsidR="005D2CDC" w:rsidRPr="005D2CDC" w:rsidRDefault="00C829F7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CDC" w:rsidRPr="005D2CD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proofErr w:type="gramStart"/>
      <w:r w:rsidR="005D2CDC" w:rsidRPr="005D2C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2CDC" w:rsidRPr="005D2CDC">
        <w:rPr>
          <w:rFonts w:ascii="Times New Roman" w:hAnsi="Times New Roman" w:cs="Times New Roman"/>
          <w:sz w:val="28"/>
          <w:szCs w:val="28"/>
        </w:rPr>
        <w:t xml:space="preserve"> </w:t>
      </w:r>
      <w:r w:rsidR="001230C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230C3">
        <w:rPr>
          <w:rFonts w:ascii="Times New Roman" w:hAnsi="Times New Roman" w:cs="Times New Roman"/>
          <w:sz w:val="28"/>
          <w:szCs w:val="28"/>
        </w:rPr>
        <w:t>Вестник</w:t>
      </w:r>
      <w:proofErr w:type="gramEnd"/>
      <w:r w:rsidR="001230C3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Безенчукский» и разместить на официальном сайте Администрации муниципального района Безенчукский Самарской области </w:t>
      </w:r>
      <w:r w:rsidR="001230C3" w:rsidRPr="005D2CDC">
        <w:rPr>
          <w:rFonts w:ascii="Times New Roman" w:hAnsi="Times New Roman" w:cs="Times New Roman"/>
          <w:sz w:val="28"/>
          <w:szCs w:val="28"/>
        </w:rPr>
        <w:t>в информационно-тел</w:t>
      </w:r>
      <w:r w:rsidR="001230C3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5D2CDC" w:rsidRPr="005D2CDC">
        <w:rPr>
          <w:rFonts w:ascii="Times New Roman" w:hAnsi="Times New Roman" w:cs="Times New Roman"/>
          <w:sz w:val="28"/>
          <w:szCs w:val="28"/>
        </w:rPr>
        <w:t>.</w:t>
      </w:r>
    </w:p>
    <w:p w:rsidR="005D2CDC" w:rsidRDefault="001230C3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2CDC" w:rsidRPr="005D2CD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230C3" w:rsidRDefault="001230C3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Комитета по управлению муниципальным имуществом (Симонова Д.К.).</w:t>
      </w:r>
    </w:p>
    <w:p w:rsidR="001230C3" w:rsidRDefault="001230C3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В.В. Аникин</w:t>
      </w: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30C3" w:rsidRDefault="001230C3" w:rsidP="001230C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Д.К. 23308</w:t>
      </w:r>
    </w:p>
    <w:p w:rsidR="00C829F7" w:rsidRPr="005D2CDC" w:rsidRDefault="00C829F7" w:rsidP="00C82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DC" w:rsidRPr="005D2CDC" w:rsidRDefault="005D2CDC" w:rsidP="00C829F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CDC" w:rsidRPr="005D2CDC" w:rsidSect="00BC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DC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0C3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36E6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5EBA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0DE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36A4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CDC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0E20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975C6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0EA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66434"/>
    <w:rsid w:val="00C73CF3"/>
    <w:rsid w:val="00C744B0"/>
    <w:rsid w:val="00C74588"/>
    <w:rsid w:val="00C76615"/>
    <w:rsid w:val="00C81BEE"/>
    <w:rsid w:val="00C829F7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B5827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30B7ED8CC432EA3AF9C6948A75860583E6DEB1205D98B773909F9639499A122B78D93A92AFBE535F4A5CF8A35CB2DF0B2C2647C7C27D3D7c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230B7ED8CC432EA3AF9C6A5ACB04685D3336E31606D1DC2F680FAE3CC49FF462F78BC6EA6EF6E535FFF19FCD6B927EB4F9CF67626027D0631FCC3BD6c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30B7ED8CC432EA3AF9C6948A75860583E6DEB1205D98B773909F9639499A122B78D93A92AFBE535F4A5CF8A35CB2DF0B2C2647C7C27D3D7cFH" TargetMode="External"/><Relationship Id="rId11" Type="http://schemas.openxmlformats.org/officeDocument/2006/relationships/hyperlink" Target="consultantplus://offline/ref=02230B7ED8CC432EA3AF9C6948A75860583D6EEF140CD98B773909F9639499A130B7D59FAB2AE5E434E1F39ECCD6c2H" TargetMode="External"/><Relationship Id="rId5" Type="http://schemas.openxmlformats.org/officeDocument/2006/relationships/hyperlink" Target="consultantplus://offline/ref=02230B7ED8CC432EA3AF9C6948A75860583D6EEF140CD98B773909F9639499A130B7D59FAB2AE5E434E1F39ECCD6c2H" TargetMode="External"/><Relationship Id="rId10" Type="http://schemas.openxmlformats.org/officeDocument/2006/relationships/hyperlink" Target="consultantplus://offline/ref=02230B7ED8CC432EA3AF9C6948A75860583D6DE61707D98B773909F9639499A130B7D59FAB2AE5E434E1F39ECCD6c2H" TargetMode="External"/><Relationship Id="rId4" Type="http://schemas.openxmlformats.org/officeDocument/2006/relationships/hyperlink" Target="consultantplus://offline/ref=02230B7ED8CC432EA3AF9C6948A75860583D6DE61707D98B773909F9639499A130B7D59FAB2AE5E434E1F39ECCD6c2H" TargetMode="External"/><Relationship Id="rId9" Type="http://schemas.openxmlformats.org/officeDocument/2006/relationships/hyperlink" Target="consultantplus://offline/ref=02230B7ED8CC432EA3AF9C6A5ACB04685D3336E31606D1DC2F680FAE3CC49FF462F78BC6EA6EF6E535FFF19FCD6B927EB4F9CF67626027D0631FCC3BD6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2022-01-21T12:01:00Z</cp:lastPrinted>
  <dcterms:created xsi:type="dcterms:W3CDTF">2022-01-20T07:28:00Z</dcterms:created>
  <dcterms:modified xsi:type="dcterms:W3CDTF">2022-01-21T12:05:00Z</dcterms:modified>
</cp:coreProperties>
</file>