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4D11B9" w:rsidRPr="004D11B9" w:rsidTr="00FA3936">
        <w:trPr>
          <w:trHeight w:val="73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57FF4" w:rsidRPr="004D11B9" w:rsidRDefault="00857FF4" w:rsidP="00857FF4">
            <w:pPr>
              <w:pStyle w:val="a3"/>
              <w:rPr>
                <w:rFonts w:ascii="Times New Roman" w:hAnsi="Times New Roman"/>
                <w:sz w:val="24"/>
                <w:szCs w:val="24"/>
                <w:lang w:bidi="ru-RU"/>
              </w:rPr>
            </w:pPr>
            <w:bookmarkStart w:id="0" w:name="_GoBack"/>
            <w:bookmarkEnd w:id="0"/>
          </w:p>
        </w:tc>
      </w:tr>
    </w:tbl>
    <w:p w:rsidR="00FA3936" w:rsidRPr="004D11B9" w:rsidRDefault="00FA3936" w:rsidP="00FA3936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4D11B9">
        <w:rPr>
          <w:sz w:val="24"/>
          <w:szCs w:val="24"/>
          <w:lang w:eastAsia="ru-RU" w:bidi="ru-RU"/>
        </w:rPr>
        <w:t>Отчет о выполнении Плана мероприятий («дорожная карта»)</w:t>
      </w:r>
      <w:r w:rsidRPr="004D11B9">
        <w:rPr>
          <w:sz w:val="24"/>
          <w:szCs w:val="24"/>
          <w:lang w:eastAsia="ru-RU" w:bidi="ru-RU"/>
        </w:rPr>
        <w:br/>
        <w:t xml:space="preserve">по содействию развитию конкуренции в муниципальном районе </w:t>
      </w:r>
      <w:proofErr w:type="spellStart"/>
      <w:r w:rsidRPr="004D11B9">
        <w:rPr>
          <w:sz w:val="24"/>
          <w:szCs w:val="24"/>
          <w:lang w:eastAsia="ru-RU" w:bidi="ru-RU"/>
        </w:rPr>
        <w:t>Безенчукский</w:t>
      </w:r>
      <w:proofErr w:type="spellEnd"/>
      <w:r w:rsidRPr="004D11B9">
        <w:rPr>
          <w:sz w:val="24"/>
          <w:szCs w:val="24"/>
          <w:lang w:eastAsia="ru-RU" w:bidi="ru-RU"/>
        </w:rPr>
        <w:t xml:space="preserve"> Самарской области</w:t>
      </w:r>
    </w:p>
    <w:p w:rsidR="008A5211" w:rsidRDefault="00FA3936" w:rsidP="00FA3936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  <w:lang w:eastAsia="ru-RU" w:bidi="ru-RU"/>
        </w:rPr>
      </w:pPr>
      <w:r w:rsidRPr="004D11B9">
        <w:rPr>
          <w:sz w:val="24"/>
          <w:szCs w:val="24"/>
          <w:lang w:eastAsia="ru-RU" w:bidi="ru-RU"/>
        </w:rPr>
        <w:t xml:space="preserve"> за 2022 год                                                            </w:t>
      </w:r>
    </w:p>
    <w:p w:rsidR="00FA3936" w:rsidRPr="004D11B9" w:rsidRDefault="008A5211" w:rsidP="00FA3936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3936" w:rsidRPr="004D11B9">
        <w:rPr>
          <w:sz w:val="24"/>
          <w:szCs w:val="24"/>
          <w:lang w:eastAsia="ru-RU" w:bidi="ru-RU"/>
        </w:rPr>
        <w:t>( по состоянию на 01.01.2023)</w:t>
      </w:r>
    </w:p>
    <w:tbl>
      <w:tblPr>
        <w:tblpPr w:leftFromText="180" w:rightFromText="180" w:vertAnchor="text" w:tblpY="1"/>
        <w:tblOverlap w:val="never"/>
        <w:tblW w:w="1581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25"/>
        <w:gridCol w:w="3119"/>
        <w:gridCol w:w="88"/>
        <w:gridCol w:w="1471"/>
        <w:gridCol w:w="4276"/>
        <w:gridCol w:w="101"/>
        <w:gridCol w:w="6017"/>
        <w:gridCol w:w="30"/>
      </w:tblGrid>
      <w:tr w:rsidR="004D11B9" w:rsidRPr="004D11B9" w:rsidTr="0045671A">
        <w:trPr>
          <w:gridAfter w:val="1"/>
          <w:wAfter w:w="30" w:type="dxa"/>
          <w:trHeight w:val="69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A267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A3936" w:rsidRPr="004D11B9" w:rsidRDefault="00FA3936" w:rsidP="00A267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1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D11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A267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A267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FA3936" w:rsidRPr="004D11B9" w:rsidRDefault="00FA3936" w:rsidP="00A267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  <w:p w:rsidR="00FA3936" w:rsidRPr="004D11B9" w:rsidRDefault="00FA3936" w:rsidP="00A267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A267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Ожидаемый результат /</w:t>
            </w:r>
          </w:p>
          <w:p w:rsidR="00FA3936" w:rsidRPr="004D11B9" w:rsidRDefault="00FA3936" w:rsidP="00A267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FA3936" w:rsidP="00A267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B9" w:rsidRPr="004D11B9" w:rsidTr="00E9732C">
        <w:trPr>
          <w:gridAfter w:val="1"/>
          <w:wAfter w:w="30" w:type="dxa"/>
          <w:trHeight w:val="699"/>
        </w:trPr>
        <w:tc>
          <w:tcPr>
            <w:tcW w:w="15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8AA" w:rsidRPr="004D11B9" w:rsidRDefault="005A58AA" w:rsidP="005A58A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Перечень мероприятий по содействию развитию конкуренции на товарных рынках муниципального района </w:t>
            </w:r>
            <w:proofErr w:type="spellStart"/>
            <w:r w:rsidRPr="004D11B9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Безенчукский</w:t>
            </w:r>
            <w:proofErr w:type="spellEnd"/>
            <w:r w:rsidRPr="004D11B9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Самарской области</w:t>
            </w:r>
          </w:p>
        </w:tc>
      </w:tr>
      <w:tr w:rsidR="004D11B9" w:rsidRPr="004D11B9" w:rsidTr="00E9732C">
        <w:trPr>
          <w:gridAfter w:val="1"/>
          <w:wAfter w:w="30" w:type="dxa"/>
          <w:trHeight w:val="356"/>
        </w:trPr>
        <w:tc>
          <w:tcPr>
            <w:tcW w:w="15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B4C" w:rsidRPr="004D11B9" w:rsidRDefault="00624B4C" w:rsidP="005A58AA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62"/>
              </w:tabs>
              <w:spacing w:before="0" w:after="0" w:line="240" w:lineRule="auto"/>
              <w:ind w:right="408"/>
              <w:jc w:val="left"/>
              <w:rPr>
                <w:sz w:val="24"/>
                <w:szCs w:val="24"/>
              </w:rPr>
            </w:pPr>
            <w:r w:rsidRPr="004D11B9">
              <w:rPr>
                <w:rStyle w:val="20pt"/>
                <w:color w:val="auto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4D11B9" w:rsidRPr="004D11B9" w:rsidTr="00364CBC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A267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FD4043">
            <w:pPr>
              <w:widowControl w:val="0"/>
              <w:autoSpaceDN w:val="0"/>
              <w:ind w:left="157" w:right="161"/>
              <w:textAlignment w:val="baseline"/>
              <w:rPr>
                <w:sz w:val="24"/>
                <w:szCs w:val="24"/>
                <w:lang w:eastAsia="ru-RU"/>
              </w:rPr>
            </w:pPr>
            <w:r w:rsidRPr="004D11B9">
              <w:rPr>
                <w:sz w:val="24"/>
                <w:szCs w:val="24"/>
              </w:rPr>
              <w:t>Проведение открытых конкурсов по отбору управляющих организаций для управления многоквартирными домами в соответствии с порядком, утвержденным постановлением Правительства Российской Федерации от 06.02.2006 № 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A267C5">
            <w:pPr>
              <w:widowControl w:val="0"/>
              <w:ind w:left="157" w:right="161"/>
              <w:rPr>
                <w:bCs/>
                <w:sz w:val="24"/>
                <w:szCs w:val="24"/>
                <w:lang w:eastAsia="ru-RU"/>
              </w:rPr>
            </w:pPr>
            <w:r w:rsidRPr="004D11B9">
              <w:rPr>
                <w:sz w:val="24"/>
                <w:szCs w:val="24"/>
              </w:rPr>
              <w:t>Постоянно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50124">
            <w:pPr>
              <w:ind w:left="291" w:right="161"/>
              <w:rPr>
                <w:bCs/>
                <w:sz w:val="24"/>
                <w:szCs w:val="24"/>
                <w:lang w:eastAsia="ru-RU"/>
              </w:rPr>
            </w:pPr>
            <w:r w:rsidRPr="004D11B9">
              <w:rPr>
                <w:bCs/>
                <w:sz w:val="24"/>
                <w:szCs w:val="24"/>
                <w:lang w:eastAsia="ru-RU"/>
              </w:rPr>
              <w:t xml:space="preserve">Увеличение количества управляющих организаций, осуществляющих деятельность на рынке  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8724B8" w:rsidP="004D11B9">
            <w:pPr>
              <w:pStyle w:val="a3"/>
              <w:ind w:left="177" w:right="194"/>
              <w:rPr>
                <w:rStyle w:val="20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Открытых конкурсов по отбору управляющей компании по многоквартирным домам, расположенных на территории района, за 2022 г. не проводилось.</w:t>
            </w:r>
          </w:p>
        </w:tc>
      </w:tr>
      <w:tr w:rsidR="004D11B9" w:rsidRPr="004D11B9" w:rsidTr="00367A62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A267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widowControl w:val="0"/>
              <w:autoSpaceDN w:val="0"/>
              <w:ind w:left="157" w:right="132"/>
              <w:textAlignment w:val="baseline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>Снижение количества (отсутствие) нарушений антимонопольного законодательства при проведении открытых конкурсов, предусмотренных Жилищным кодексом Российской Федерации и Правилами проведения открытого конкурса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7320AF">
            <w:pPr>
              <w:widowControl w:val="0"/>
              <w:jc w:val="center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>Постоянно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6719B9">
            <w:pPr>
              <w:ind w:left="291" w:right="161"/>
              <w:rPr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  <w:lang w:eastAsia="ru-RU"/>
              </w:rPr>
              <w:t>Обеспечение для хозяйствующих субъектов всех форм собственности равных усло</w:t>
            </w:r>
            <w:r w:rsidRPr="004D11B9">
              <w:rPr>
                <w:bCs/>
                <w:sz w:val="24"/>
                <w:szCs w:val="24"/>
                <w:lang w:eastAsia="ru-RU"/>
              </w:rPr>
              <w:softHyphen/>
              <w:t>вий деятельности на товарном рынке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7B786F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Открытые конкурсы по отбору управляющих организаций для управления многоквартирными домами в соответствии с порядком, утвержденным постановлением Правительства Российской Федерации от 06.02.2006 № 75, в  2022 году не проводились</w:t>
            </w:r>
          </w:p>
        </w:tc>
      </w:tr>
      <w:tr w:rsidR="004D11B9" w:rsidRPr="004D11B9" w:rsidTr="00CE4595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widowControl w:val="0"/>
              <w:autoSpaceDN w:val="0"/>
              <w:ind w:left="157" w:right="132"/>
              <w:textAlignment w:val="baseline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 xml:space="preserve">Недопущение необоснованного укрупнения лотов при организации и проведении открытых конкурсов, </w:t>
            </w:r>
            <w:r w:rsidRPr="004D11B9">
              <w:rPr>
                <w:sz w:val="24"/>
                <w:szCs w:val="24"/>
              </w:rPr>
              <w:lastRenderedPageBreak/>
              <w:t>предусмотренных Жилищным кодексом Российской Федерации и Правилами проведения открытого конкурса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widowControl w:val="0"/>
              <w:ind w:left="157" w:right="132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50124">
            <w:pPr>
              <w:ind w:left="157" w:right="132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>Увеличение коли</w:t>
            </w:r>
            <w:r w:rsidRPr="004D11B9">
              <w:rPr>
                <w:sz w:val="24"/>
                <w:szCs w:val="24"/>
              </w:rPr>
              <w:softHyphen/>
              <w:t xml:space="preserve">чества управляющих организаций частной формы собственности, осуществляющих деятельность на рынке  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7B786F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Открытые конкурсы по отбору управляющих организаций для управления многоквартирными домами в соответствии с порядком, утвержденным постановлением Правительства Российской Федерации от 06.02.2006 № 75, в  2022 году не проводились</w:t>
            </w:r>
          </w:p>
        </w:tc>
      </w:tr>
      <w:tr w:rsidR="004D11B9" w:rsidRPr="004D11B9" w:rsidTr="00E9732C">
        <w:trPr>
          <w:gridAfter w:val="1"/>
          <w:wAfter w:w="30" w:type="dxa"/>
          <w:trHeight w:val="583"/>
        </w:trPr>
        <w:tc>
          <w:tcPr>
            <w:tcW w:w="15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40F" w:rsidRPr="004D11B9" w:rsidRDefault="0036340F" w:rsidP="004D11B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62"/>
              </w:tabs>
              <w:spacing w:before="0" w:after="0" w:line="240" w:lineRule="auto"/>
              <w:ind w:left="177" w:right="194" w:firstLine="0"/>
              <w:jc w:val="left"/>
              <w:rPr>
                <w:rStyle w:val="20pt"/>
                <w:color w:val="auto"/>
                <w:sz w:val="24"/>
                <w:szCs w:val="24"/>
              </w:rPr>
            </w:pPr>
            <w:r w:rsidRPr="004D11B9">
              <w:rPr>
                <w:rStyle w:val="20pt"/>
                <w:color w:val="auto"/>
                <w:sz w:val="24"/>
                <w:szCs w:val="24"/>
              </w:rPr>
              <w:lastRenderedPageBreak/>
              <w:t xml:space="preserve">  Рынок оказания услуг по перевозке пассажиров автомобильным транспортом по муниципальным маршрутам</w:t>
            </w:r>
          </w:p>
          <w:p w:rsidR="0036340F" w:rsidRPr="004D11B9" w:rsidRDefault="0036340F" w:rsidP="004D11B9">
            <w:pPr>
              <w:pStyle w:val="20"/>
              <w:shd w:val="clear" w:color="auto" w:fill="auto"/>
              <w:tabs>
                <w:tab w:val="left" w:pos="1362"/>
              </w:tabs>
              <w:spacing w:before="0" w:after="0" w:line="240" w:lineRule="auto"/>
              <w:ind w:left="177" w:right="194" w:firstLine="0"/>
              <w:jc w:val="left"/>
              <w:rPr>
                <w:rStyle w:val="20pt"/>
                <w:color w:val="auto"/>
                <w:sz w:val="24"/>
                <w:szCs w:val="24"/>
              </w:rPr>
            </w:pPr>
            <w:r w:rsidRPr="004D11B9">
              <w:rPr>
                <w:rStyle w:val="20pt"/>
                <w:color w:val="auto"/>
                <w:sz w:val="24"/>
                <w:szCs w:val="24"/>
              </w:rPr>
              <w:t>регулярных перевозок</w:t>
            </w:r>
          </w:p>
        </w:tc>
      </w:tr>
      <w:tr w:rsidR="004D11B9" w:rsidRPr="004D11B9" w:rsidTr="004D11B9">
        <w:trPr>
          <w:gridAfter w:val="1"/>
          <w:wAfter w:w="30" w:type="dxa"/>
          <w:trHeight w:val="42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>Проведение мониторинга наличия в общем доступе актуальных сведений, включенных в реестры муниципальных маршрутов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>Ежегодно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 xml:space="preserve">Размещение в общем доступе на официальном сайте Администрации муниципального района </w:t>
            </w:r>
            <w:proofErr w:type="spellStart"/>
            <w:r w:rsidRPr="004D11B9">
              <w:rPr>
                <w:sz w:val="24"/>
                <w:szCs w:val="24"/>
              </w:rPr>
              <w:t>Безенчукский</w:t>
            </w:r>
            <w:proofErr w:type="spellEnd"/>
            <w:r w:rsidRPr="004D11B9">
              <w:rPr>
                <w:sz w:val="24"/>
                <w:szCs w:val="24"/>
              </w:rPr>
              <w:t xml:space="preserve"> Самарской области в сети Интернет актуальных сведений, включенных в реестры муниципальных маршрутов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27741F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D11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 исполнение ст. 14 Федерального закона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и в целях обеспечения  потребности населения в транспортных услугах, постановлением Администрации муниципального района </w:t>
            </w:r>
            <w:proofErr w:type="spellStart"/>
            <w:r w:rsidRPr="004D11B9">
              <w:rPr>
                <w:rFonts w:ascii="Times New Roman" w:hAnsi="Times New Roman"/>
                <w:sz w:val="24"/>
                <w:szCs w:val="24"/>
                <w:lang w:eastAsia="ar-SA"/>
              </w:rPr>
              <w:t>Безенчукский</w:t>
            </w:r>
            <w:proofErr w:type="spellEnd"/>
            <w:r w:rsidRPr="004D11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Самарской области от 11.04.2016 № 536 (в редакции от 05.10.2018 № 1184, от 02.02.2022</w:t>
            </w:r>
            <w:proofErr w:type="gramEnd"/>
            <w:r w:rsidRPr="004D11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 91) утвержден  Реестр и Порядок формирования и ведения реестра муниципальных маршрутов регулярных перевозок в муниципальном районе </w:t>
            </w:r>
            <w:proofErr w:type="spellStart"/>
            <w:r w:rsidRPr="004D11B9">
              <w:rPr>
                <w:rFonts w:ascii="Times New Roman" w:hAnsi="Times New Roman"/>
                <w:sz w:val="24"/>
                <w:szCs w:val="24"/>
                <w:lang w:eastAsia="ar-SA"/>
              </w:rPr>
              <w:t>Безенчукский</w:t>
            </w:r>
            <w:proofErr w:type="spellEnd"/>
            <w:r w:rsidRPr="004D11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Самарской </w:t>
            </w:r>
            <w:proofErr w:type="spellStart"/>
            <w:r w:rsidRPr="004D11B9">
              <w:rPr>
                <w:rFonts w:ascii="Times New Roman" w:hAnsi="Times New Roman"/>
                <w:sz w:val="24"/>
                <w:szCs w:val="24"/>
                <w:lang w:eastAsia="ar-SA"/>
              </w:rPr>
              <w:t>области.https</w:t>
            </w:r>
            <w:proofErr w:type="spellEnd"/>
            <w:r w:rsidRPr="004D11B9">
              <w:rPr>
                <w:rFonts w:ascii="Times New Roman" w:hAnsi="Times New Roman"/>
                <w:sz w:val="24"/>
                <w:szCs w:val="24"/>
                <w:lang w:eastAsia="ar-SA"/>
              </w:rPr>
              <w:t>://admbezenchuk.ru/</w:t>
            </w:r>
            <w:proofErr w:type="spellStart"/>
            <w:r w:rsidRPr="004D11B9">
              <w:rPr>
                <w:rFonts w:ascii="Times New Roman" w:hAnsi="Times New Roman"/>
                <w:sz w:val="24"/>
                <w:szCs w:val="24"/>
                <w:lang w:eastAsia="ar-SA"/>
              </w:rPr>
              <w:t>city</w:t>
            </w:r>
            <w:proofErr w:type="spellEnd"/>
            <w:r w:rsidRPr="004D11B9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4D11B9">
              <w:rPr>
                <w:rFonts w:ascii="Times New Roman" w:hAnsi="Times New Roman"/>
                <w:sz w:val="24"/>
                <w:szCs w:val="24"/>
                <w:lang w:eastAsia="ar-SA"/>
              </w:rPr>
              <w:t>transport</w:t>
            </w:r>
            <w:proofErr w:type="spellEnd"/>
            <w:r w:rsidRPr="004D11B9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</w:tr>
      <w:tr w:rsidR="004D11B9" w:rsidRPr="004D11B9" w:rsidTr="000B0CF0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6719B9">
            <w:pPr>
              <w:widowControl w:val="0"/>
              <w:autoSpaceDE w:val="0"/>
              <w:autoSpaceDN w:val="0"/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 xml:space="preserve">Организация и проведение электронных аукционов на право заключения муниципальных </w:t>
            </w:r>
            <w:proofErr w:type="spellStart"/>
            <w:proofErr w:type="gramStart"/>
            <w:r w:rsidRPr="004D11B9">
              <w:rPr>
                <w:sz w:val="24"/>
                <w:szCs w:val="24"/>
              </w:rPr>
              <w:t>конт-рактов</w:t>
            </w:r>
            <w:proofErr w:type="spellEnd"/>
            <w:proofErr w:type="gramEnd"/>
            <w:r w:rsidRPr="004D11B9">
              <w:rPr>
                <w:sz w:val="24"/>
                <w:szCs w:val="24"/>
              </w:rPr>
              <w:t xml:space="preserve"> на выполнение работ, связанных с осуществлением регулярных перевозок по регулируемым тарифам по муниципальным маршрутам регулярных перевозок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>202</w:t>
            </w:r>
            <w:r w:rsidR="0027741F" w:rsidRPr="004D11B9">
              <w:rPr>
                <w:sz w:val="24"/>
                <w:szCs w:val="24"/>
              </w:rPr>
              <w:t xml:space="preserve">2-2025 </w:t>
            </w:r>
          </w:p>
          <w:p w:rsidR="00FA3936" w:rsidRPr="004D11B9" w:rsidRDefault="00FA3936" w:rsidP="006719B9">
            <w:pPr>
              <w:ind w:left="157" w:right="161"/>
              <w:rPr>
                <w:strike/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>год</w:t>
            </w:r>
            <w:r w:rsidR="0027741F" w:rsidRPr="004D11B9">
              <w:rPr>
                <w:sz w:val="24"/>
                <w:szCs w:val="24"/>
              </w:rPr>
              <w:t>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1B2F56">
            <w:pPr>
              <w:ind w:left="157" w:right="161"/>
              <w:rPr>
                <w:strike/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 xml:space="preserve">Допуск перевозчиков на муниципальные маршруты регулярных перевозок по регулируемым тарифам на конкурентной основе 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19" w:rsidRPr="004D11B9" w:rsidRDefault="0027741F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11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декабре 2022 года проведена процедура на право заключения муниципальных контрактов на выполнение работ, связанных с осуществлением регулярных перевозок по регулируемым тарифам по муниципальным маршрутам регулярных перевозок по 5(пяти) маршрутам в  городском поселении Безенчук муниципального района </w:t>
            </w:r>
            <w:proofErr w:type="spellStart"/>
            <w:r w:rsidRPr="004D11B9">
              <w:rPr>
                <w:rFonts w:ascii="Times New Roman" w:hAnsi="Times New Roman"/>
                <w:sz w:val="24"/>
                <w:szCs w:val="24"/>
                <w:lang w:eastAsia="ar-SA"/>
              </w:rPr>
              <w:t>Безенчукский</w:t>
            </w:r>
            <w:proofErr w:type="spellEnd"/>
            <w:r w:rsidRPr="004D11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Самарской области</w:t>
            </w:r>
            <w:r w:rsidR="004D11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76819" w:rsidRPr="004D11B9">
              <w:rPr>
                <w:rFonts w:ascii="Times New Roman" w:hAnsi="Times New Roman"/>
                <w:sz w:val="24"/>
                <w:szCs w:val="24"/>
              </w:rPr>
              <w:t>По итогам аукционов заключены контракты по всем маршрутам.</w:t>
            </w:r>
          </w:p>
        </w:tc>
      </w:tr>
      <w:tr w:rsidR="004D11B9" w:rsidRPr="004D11B9" w:rsidTr="004D150D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ab"/>
              <w:ind w:left="-156" w:firstLine="0"/>
              <w:jc w:val="center"/>
              <w:rPr>
                <w:sz w:val="24"/>
                <w:szCs w:val="24"/>
                <w:lang w:val="ru-RU"/>
              </w:rPr>
            </w:pPr>
            <w:r w:rsidRPr="004D11B9">
              <w:rPr>
                <w:sz w:val="24"/>
                <w:szCs w:val="24"/>
                <w:lang w:val="ru-RU"/>
              </w:rPr>
              <w:t>2.3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b/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 xml:space="preserve">Организация проведения открытого конкурса на право осуществления перевозок по муниципальным маршрутам регулярных </w:t>
            </w:r>
            <w:r w:rsidRPr="004D11B9">
              <w:rPr>
                <w:sz w:val="24"/>
                <w:szCs w:val="24"/>
              </w:rPr>
              <w:lastRenderedPageBreak/>
              <w:t>перевозок по нерегулируемым тарифам и выдача по результатам конкурса свидетельства об осуществлении перевозок по муниципальным маршрутам регулярных перевозок и карты соответствующего маршрута</w:t>
            </w:r>
          </w:p>
          <w:p w:rsidR="00FA3936" w:rsidRPr="004D11B9" w:rsidRDefault="00FA3936" w:rsidP="0036340F">
            <w:pPr>
              <w:ind w:left="157" w:right="161"/>
              <w:rPr>
                <w:strike/>
                <w:sz w:val="24"/>
                <w:szCs w:val="24"/>
              </w:rPr>
            </w:pPr>
          </w:p>
          <w:p w:rsidR="00FA3936" w:rsidRPr="004D11B9" w:rsidRDefault="00FA3936" w:rsidP="0036340F">
            <w:pPr>
              <w:ind w:left="157" w:right="161"/>
              <w:rPr>
                <w:strike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lastRenderedPageBreak/>
              <w:t xml:space="preserve">2022 – 2025 </w:t>
            </w:r>
          </w:p>
          <w:p w:rsidR="00FA3936" w:rsidRPr="004D11B9" w:rsidRDefault="00FA3936" w:rsidP="0036340F">
            <w:pPr>
              <w:ind w:left="157" w:right="161"/>
              <w:rPr>
                <w:strike/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>годы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 xml:space="preserve">Допуск перевозчиков на муниципальные маршруты регулярных перевозок по нерегулируемым тарифам на конкурентной основе </w:t>
            </w:r>
          </w:p>
          <w:p w:rsidR="00FA3936" w:rsidRPr="004D11B9" w:rsidRDefault="00FA3936" w:rsidP="0036340F">
            <w:pPr>
              <w:ind w:left="157" w:right="161"/>
              <w:rPr>
                <w:strike/>
                <w:sz w:val="24"/>
                <w:szCs w:val="24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ED5D8B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11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Открытые конкурсы на право осуществления перевозок по муниципальным маршрутам регулярных перевозок по нерегулируемым тарифам и выдача по результатам конкурса свидетельства об осуществлении перевозок по муниципальным маршрутам регулярных перевозок и карты соответствующего маршрута в  2022 </w:t>
            </w:r>
            <w:r w:rsidRPr="004D11B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году не проводились</w:t>
            </w:r>
          </w:p>
        </w:tc>
      </w:tr>
      <w:tr w:rsidR="004D11B9" w:rsidRPr="004D11B9" w:rsidTr="00E9732C">
        <w:trPr>
          <w:gridAfter w:val="1"/>
          <w:wAfter w:w="30" w:type="dxa"/>
          <w:trHeight w:val="420"/>
        </w:trPr>
        <w:tc>
          <w:tcPr>
            <w:tcW w:w="15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40F" w:rsidRPr="004D11B9" w:rsidRDefault="0036340F" w:rsidP="004D11B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62"/>
              </w:tabs>
              <w:spacing w:before="0" w:after="0" w:line="240" w:lineRule="auto"/>
              <w:ind w:left="177" w:right="194" w:firstLine="0"/>
              <w:jc w:val="left"/>
              <w:rPr>
                <w:rStyle w:val="20pt"/>
                <w:color w:val="auto"/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lastRenderedPageBreak/>
              <w:t>Рынок оказания услуг по ремонту автотранспортных средств</w:t>
            </w:r>
          </w:p>
        </w:tc>
      </w:tr>
      <w:tr w:rsidR="004D11B9" w:rsidRPr="004D11B9" w:rsidTr="00A05E02">
        <w:trPr>
          <w:trHeight w:val="4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20"/>
              <w:shd w:val="clear" w:color="auto" w:fill="auto"/>
              <w:tabs>
                <w:tab w:val="left" w:pos="1362"/>
              </w:tabs>
              <w:spacing w:before="0" w:after="0" w:line="240" w:lineRule="auto"/>
              <w:ind w:left="1080" w:right="408" w:firstLine="0"/>
              <w:jc w:val="left"/>
              <w:rPr>
                <w:rStyle w:val="20pt"/>
                <w:color w:val="auto"/>
                <w:sz w:val="24"/>
                <w:szCs w:val="24"/>
              </w:rPr>
            </w:pPr>
            <w:r w:rsidRPr="004D11B9">
              <w:rPr>
                <w:rStyle w:val="20pt"/>
                <w:color w:val="auto"/>
                <w:sz w:val="24"/>
                <w:szCs w:val="24"/>
              </w:rPr>
              <w:t>3</w:t>
            </w:r>
          </w:p>
          <w:p w:rsidR="00FA3936" w:rsidRPr="004D11B9" w:rsidRDefault="00FA3936" w:rsidP="00E50124">
            <w:pPr>
              <w:rPr>
                <w:sz w:val="24"/>
                <w:szCs w:val="24"/>
                <w:lang w:eastAsia="ru-RU" w:bidi="ru-RU"/>
              </w:rPr>
            </w:pPr>
            <w:r w:rsidRPr="004D11B9">
              <w:rPr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FA3936" w:rsidP="006719B9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>Осуществление сбора и обобще</w:t>
            </w:r>
            <w:r w:rsidRPr="004D11B9">
              <w:rPr>
                <w:sz w:val="24"/>
                <w:szCs w:val="24"/>
              </w:rPr>
              <w:softHyphen/>
              <w:t>ния информации об организациях, осу</w:t>
            </w:r>
            <w:r w:rsidRPr="004D11B9">
              <w:rPr>
                <w:sz w:val="24"/>
                <w:szCs w:val="24"/>
              </w:rPr>
              <w:softHyphen/>
              <w:t>ществляющих ремонт авто</w:t>
            </w:r>
            <w:r w:rsidRPr="004D11B9">
              <w:rPr>
                <w:sz w:val="24"/>
                <w:szCs w:val="24"/>
              </w:rPr>
              <w:softHyphen/>
              <w:t>транспортных средств на террито</w:t>
            </w:r>
            <w:r w:rsidRPr="004D11B9">
              <w:rPr>
                <w:sz w:val="24"/>
                <w:szCs w:val="24"/>
              </w:rPr>
              <w:softHyphen/>
              <w:t>рии муниципальных образований Самарской области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FA3936" w:rsidP="006719B9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>Ежегодно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FA3936" w:rsidP="004D11B9">
            <w:pPr>
              <w:ind w:left="177" w:right="194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>Наличие актуальных сведений о занимаемой муниципальными предприятиями и учреждениями доле на рынке для разработки мероприятий по её снижению</w:t>
            </w:r>
          </w:p>
          <w:p w:rsidR="00FA3936" w:rsidRPr="004D11B9" w:rsidRDefault="00FA3936" w:rsidP="004D11B9">
            <w:pPr>
              <w:ind w:left="177" w:right="194"/>
              <w:rPr>
                <w:sz w:val="24"/>
                <w:szCs w:val="24"/>
              </w:rPr>
            </w:pPr>
          </w:p>
        </w:tc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62184E" w:rsidP="004D11B9">
            <w:pPr>
              <w:pStyle w:val="20"/>
              <w:shd w:val="clear" w:color="auto" w:fill="auto"/>
              <w:tabs>
                <w:tab w:val="left" w:pos="1362"/>
              </w:tabs>
              <w:spacing w:before="0" w:after="0" w:line="240" w:lineRule="auto"/>
              <w:ind w:left="177" w:right="194" w:firstLine="0"/>
              <w:jc w:val="left"/>
              <w:rPr>
                <w:rStyle w:val="20pt"/>
                <w:color w:val="auto"/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>На террито</w:t>
            </w:r>
            <w:r w:rsidRPr="004D11B9">
              <w:rPr>
                <w:sz w:val="24"/>
                <w:szCs w:val="24"/>
              </w:rPr>
              <w:softHyphen/>
              <w:t>рии муниципальных образований Самарской области осуществляют деятельность 18  хозяйствующих субъектов деятельность по  ремонту авто</w:t>
            </w:r>
            <w:r w:rsidRPr="004D11B9">
              <w:rPr>
                <w:sz w:val="24"/>
                <w:szCs w:val="24"/>
              </w:rPr>
              <w:softHyphen/>
              <w:t xml:space="preserve">транспортных средств частной формы собственности. </w:t>
            </w:r>
            <w:r w:rsidR="00976819" w:rsidRPr="004D11B9">
              <w:rPr>
                <w:sz w:val="24"/>
                <w:szCs w:val="24"/>
              </w:rPr>
              <w:t xml:space="preserve"> Доля частной формы собственности 100%</w:t>
            </w:r>
          </w:p>
        </w:tc>
      </w:tr>
      <w:tr w:rsidR="004D11B9" w:rsidRPr="004D11B9" w:rsidTr="00E9732C">
        <w:trPr>
          <w:gridAfter w:val="1"/>
          <w:wAfter w:w="30" w:type="dxa"/>
          <w:trHeight w:val="420"/>
        </w:trPr>
        <w:tc>
          <w:tcPr>
            <w:tcW w:w="15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40F" w:rsidRPr="004D11B9" w:rsidRDefault="0036340F" w:rsidP="004D11B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62"/>
              </w:tabs>
              <w:spacing w:before="0" w:after="0" w:line="240" w:lineRule="auto"/>
              <w:ind w:left="177" w:right="194" w:firstLine="0"/>
              <w:jc w:val="left"/>
              <w:rPr>
                <w:rStyle w:val="20pt"/>
                <w:color w:val="auto"/>
                <w:sz w:val="24"/>
                <w:szCs w:val="24"/>
              </w:rPr>
            </w:pPr>
            <w:r w:rsidRPr="004D11B9">
              <w:rPr>
                <w:rStyle w:val="20pt"/>
                <w:color w:val="auto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4D11B9" w:rsidRPr="004D11B9" w:rsidTr="00433552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  <w:lang w:eastAsia="ru-RU"/>
              </w:rPr>
            </w:pPr>
            <w:r w:rsidRPr="004D11B9">
              <w:rPr>
                <w:sz w:val="24"/>
                <w:szCs w:val="24"/>
                <w:lang w:eastAsia="ru-RU"/>
              </w:rPr>
              <w:t xml:space="preserve">Реализация комплекса мероприятий, направленных на повышение вовлеченности граждан и организаций в сферу благоустройства территорий муниципального района </w:t>
            </w:r>
            <w:proofErr w:type="spellStart"/>
            <w:r w:rsidRPr="004D11B9">
              <w:rPr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4D11B9">
              <w:rPr>
                <w:sz w:val="24"/>
                <w:szCs w:val="24"/>
                <w:lang w:eastAsia="ru-RU"/>
              </w:rPr>
              <w:t xml:space="preserve"> Самарской области, в том числе информирование о вопросах реализации федерального проекта «Формирование комфортной городской среды»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bCs/>
                <w:sz w:val="24"/>
                <w:szCs w:val="24"/>
                <w:lang w:eastAsia="ru-RU"/>
              </w:rPr>
            </w:pPr>
            <w:r w:rsidRPr="004D11B9">
              <w:rPr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50124">
            <w:pPr>
              <w:pStyle w:val="ConsPlusNormal"/>
              <w:ind w:left="157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4D11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потенциальных участников рынка о государственном регулировании сферы благоустройства городской среды.   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8724B8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 xml:space="preserve">Информация о федеральном проекте в модуле «Формирование комфортной городской среды» размещена в системе ГИС ЖКХ по муниципальному району </w:t>
            </w:r>
            <w:proofErr w:type="spellStart"/>
            <w:r w:rsidRPr="004D11B9">
              <w:rPr>
                <w:rFonts w:ascii="Times New Roman" w:hAnsi="Times New Roman"/>
                <w:sz w:val="24"/>
                <w:szCs w:val="24"/>
              </w:rPr>
              <w:t>Безенчукский</w:t>
            </w:r>
            <w:proofErr w:type="spellEnd"/>
            <w:r w:rsidRPr="004D11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6819" w:rsidRPr="004D11B9" w:rsidRDefault="00976819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 xml:space="preserve">Информация размещается на сайте городского поселения Безенчук </w:t>
            </w:r>
            <w:proofErr w:type="spellStart"/>
            <w:r w:rsidRPr="004D11B9">
              <w:rPr>
                <w:rFonts w:ascii="Times New Roman" w:hAnsi="Times New Roman"/>
                <w:sz w:val="24"/>
                <w:szCs w:val="24"/>
              </w:rPr>
              <w:t>мр</w:t>
            </w:r>
            <w:proofErr w:type="spellEnd"/>
            <w:r w:rsidRPr="004D1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1B9">
              <w:rPr>
                <w:rFonts w:ascii="Times New Roman" w:hAnsi="Times New Roman"/>
                <w:sz w:val="24"/>
                <w:szCs w:val="24"/>
              </w:rPr>
              <w:t>Безенчукский</w:t>
            </w:r>
            <w:proofErr w:type="spellEnd"/>
            <w:r w:rsidRPr="004D11B9">
              <w:rPr>
                <w:rFonts w:ascii="Times New Roman" w:hAnsi="Times New Roman"/>
                <w:sz w:val="24"/>
                <w:szCs w:val="24"/>
              </w:rPr>
              <w:t xml:space="preserve"> Самарской области.</w:t>
            </w:r>
          </w:p>
          <w:p w:rsidR="00976819" w:rsidRPr="004D11B9" w:rsidRDefault="00976819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Проводятся общественные голосования о включении общественных территорий в программу</w:t>
            </w:r>
          </w:p>
        </w:tc>
      </w:tr>
      <w:tr w:rsidR="004D11B9" w:rsidRPr="004D11B9" w:rsidTr="003A3B2E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66C68">
            <w:pPr>
              <w:ind w:left="157" w:right="161"/>
              <w:rPr>
                <w:sz w:val="24"/>
                <w:szCs w:val="24"/>
                <w:lang w:eastAsia="ru-RU"/>
              </w:rPr>
            </w:pPr>
            <w:r w:rsidRPr="004D11B9">
              <w:rPr>
                <w:sz w:val="24"/>
                <w:szCs w:val="24"/>
                <w:lang w:eastAsia="ru-RU"/>
              </w:rPr>
              <w:t>Реализация мероприятий по комплекс</w:t>
            </w:r>
            <w:r w:rsidRPr="004D11B9">
              <w:rPr>
                <w:sz w:val="24"/>
                <w:szCs w:val="24"/>
                <w:lang w:eastAsia="ru-RU"/>
              </w:rPr>
              <w:softHyphen/>
              <w:t>ному благоустройству общественных  территорий в рам</w:t>
            </w:r>
            <w:r w:rsidRPr="004D11B9">
              <w:rPr>
                <w:sz w:val="24"/>
                <w:szCs w:val="24"/>
                <w:lang w:eastAsia="ru-RU"/>
              </w:rPr>
              <w:softHyphen/>
              <w:t>ках федерального проекта «Фор</w:t>
            </w:r>
            <w:r w:rsidRPr="004D11B9">
              <w:rPr>
                <w:sz w:val="24"/>
                <w:szCs w:val="24"/>
                <w:lang w:eastAsia="ru-RU"/>
              </w:rPr>
              <w:softHyphen/>
              <w:t>мирование комфортной городской среды»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66C68">
            <w:pPr>
              <w:ind w:left="157" w:right="161"/>
              <w:rPr>
                <w:sz w:val="24"/>
                <w:szCs w:val="24"/>
                <w:lang w:eastAsia="ru-RU"/>
              </w:rPr>
            </w:pPr>
            <w:r w:rsidRPr="004D11B9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16343E">
            <w:pPr>
              <w:ind w:left="157" w:right="161"/>
              <w:rPr>
                <w:sz w:val="24"/>
                <w:szCs w:val="24"/>
                <w:lang w:eastAsia="ru-RU"/>
              </w:rPr>
            </w:pPr>
            <w:r w:rsidRPr="004D11B9">
              <w:rPr>
                <w:sz w:val="24"/>
                <w:szCs w:val="24"/>
                <w:lang w:eastAsia="ru-RU"/>
              </w:rPr>
              <w:t>Расширение направле</w:t>
            </w:r>
            <w:r w:rsidRPr="004D11B9">
              <w:rPr>
                <w:sz w:val="24"/>
                <w:szCs w:val="24"/>
                <w:lang w:eastAsia="ru-RU"/>
              </w:rPr>
              <w:softHyphen/>
              <w:t>ний и сфер благо</w:t>
            </w:r>
            <w:r w:rsidRPr="004D11B9">
              <w:rPr>
                <w:sz w:val="24"/>
                <w:szCs w:val="24"/>
                <w:lang w:eastAsia="ru-RU"/>
              </w:rPr>
              <w:softHyphen/>
              <w:t>устройства городской среды для привлечения на рынок новых участ</w:t>
            </w:r>
            <w:r w:rsidRPr="004D11B9">
              <w:rPr>
                <w:sz w:val="24"/>
                <w:szCs w:val="24"/>
                <w:lang w:eastAsia="ru-RU"/>
              </w:rPr>
              <w:softHyphen/>
              <w:t>ников.</w:t>
            </w:r>
          </w:p>
          <w:p w:rsidR="00FA3936" w:rsidRPr="004D11B9" w:rsidRDefault="00FA3936" w:rsidP="0016343E">
            <w:pPr>
              <w:ind w:left="157" w:right="161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8724B8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1B9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реализации мероприятий по комплексному благоустройству общественных  территорий в рамках федерального проекта «Формирование комфортной городской среды» за 2022 г. было благоустроено 7 общественных территорий, Благоустройство придомовых территорий – 14 шт.</w:t>
            </w:r>
          </w:p>
          <w:p w:rsidR="00976819" w:rsidRPr="004D11B9" w:rsidRDefault="00976819" w:rsidP="004D11B9">
            <w:pPr>
              <w:ind w:left="177" w:right="194"/>
              <w:rPr>
                <w:bCs/>
                <w:sz w:val="24"/>
                <w:szCs w:val="24"/>
                <w:lang w:eastAsia="ru-RU"/>
              </w:rPr>
            </w:pPr>
            <w:r w:rsidRPr="004D11B9">
              <w:rPr>
                <w:bCs/>
                <w:sz w:val="24"/>
                <w:szCs w:val="24"/>
                <w:lang w:eastAsia="ru-RU"/>
              </w:rPr>
              <w:t>Проведены работы по благоустройству:</w:t>
            </w:r>
          </w:p>
          <w:p w:rsidR="00976819" w:rsidRPr="004D11B9" w:rsidRDefault="00976819" w:rsidP="004D11B9">
            <w:pPr>
              <w:ind w:left="177" w:right="194"/>
              <w:rPr>
                <w:bCs/>
                <w:sz w:val="24"/>
                <w:szCs w:val="24"/>
                <w:lang w:eastAsia="en-US"/>
              </w:rPr>
            </w:pPr>
            <w:r w:rsidRPr="004D11B9">
              <w:rPr>
                <w:bCs/>
                <w:sz w:val="24"/>
                <w:szCs w:val="24"/>
                <w:lang w:eastAsia="en-US"/>
              </w:rPr>
              <w:t xml:space="preserve">1. </w:t>
            </w:r>
            <w:proofErr w:type="gramStart"/>
            <w:r w:rsidRPr="004D11B9">
              <w:rPr>
                <w:bCs/>
                <w:sz w:val="24"/>
                <w:szCs w:val="24"/>
                <w:lang w:eastAsia="en-US"/>
              </w:rPr>
              <w:t>Территория</w:t>
            </w:r>
            <w:proofErr w:type="gramEnd"/>
            <w:r w:rsidRPr="004D11B9">
              <w:rPr>
                <w:bCs/>
                <w:sz w:val="24"/>
                <w:szCs w:val="24"/>
                <w:lang w:eastAsia="en-US"/>
              </w:rPr>
              <w:t xml:space="preserve"> прилегающая к зданию </w:t>
            </w:r>
            <w:proofErr w:type="spellStart"/>
            <w:r w:rsidRPr="004D11B9">
              <w:rPr>
                <w:bCs/>
                <w:sz w:val="24"/>
                <w:szCs w:val="24"/>
                <w:lang w:eastAsia="en-US"/>
              </w:rPr>
              <w:t>ЗАГСа</w:t>
            </w:r>
            <w:proofErr w:type="spellEnd"/>
            <w:r w:rsidRPr="004D11B9">
              <w:rPr>
                <w:bCs/>
                <w:sz w:val="24"/>
                <w:szCs w:val="24"/>
                <w:lang w:eastAsia="en-US"/>
              </w:rPr>
              <w:t xml:space="preserve"> на пересечении ул. Советская и </w:t>
            </w:r>
            <w:proofErr w:type="spellStart"/>
            <w:r w:rsidRPr="004D11B9">
              <w:rPr>
                <w:bCs/>
                <w:sz w:val="24"/>
                <w:szCs w:val="24"/>
                <w:lang w:eastAsia="en-US"/>
              </w:rPr>
              <w:t>Мамистова</w:t>
            </w:r>
            <w:proofErr w:type="spellEnd"/>
            <w:r w:rsidRPr="004D11B9">
              <w:rPr>
                <w:bCs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4D11B9">
              <w:rPr>
                <w:bCs/>
                <w:sz w:val="24"/>
                <w:szCs w:val="24"/>
                <w:lang w:eastAsia="en-US"/>
              </w:rPr>
              <w:t>пгт</w:t>
            </w:r>
            <w:proofErr w:type="spellEnd"/>
            <w:r w:rsidRPr="004D11B9">
              <w:rPr>
                <w:bCs/>
                <w:sz w:val="24"/>
                <w:szCs w:val="24"/>
                <w:lang w:eastAsia="en-US"/>
              </w:rPr>
              <w:t xml:space="preserve">. Безенчук - 705 353,93 </w:t>
            </w:r>
            <w:proofErr w:type="spellStart"/>
            <w:r w:rsidRPr="004D11B9">
              <w:rPr>
                <w:bCs/>
                <w:sz w:val="24"/>
                <w:szCs w:val="24"/>
                <w:lang w:eastAsia="en-US"/>
              </w:rPr>
              <w:t>руб</w:t>
            </w:r>
            <w:proofErr w:type="spellEnd"/>
            <w:r w:rsidRPr="004D11B9">
              <w:rPr>
                <w:bCs/>
                <w:sz w:val="24"/>
                <w:szCs w:val="24"/>
                <w:lang w:eastAsia="en-US"/>
              </w:rPr>
              <w:t>,</w:t>
            </w:r>
          </w:p>
          <w:p w:rsidR="00976819" w:rsidRPr="004D11B9" w:rsidRDefault="00976819" w:rsidP="004D11B9">
            <w:pPr>
              <w:ind w:left="177" w:right="194"/>
              <w:rPr>
                <w:bCs/>
                <w:sz w:val="24"/>
                <w:szCs w:val="24"/>
                <w:lang w:eastAsia="en-US"/>
              </w:rPr>
            </w:pPr>
            <w:r w:rsidRPr="004D11B9">
              <w:rPr>
                <w:bCs/>
                <w:sz w:val="24"/>
                <w:szCs w:val="24"/>
                <w:lang w:eastAsia="en-US"/>
              </w:rPr>
              <w:t xml:space="preserve">2.Сквер на пересечении ул. Пушкина и ул. </w:t>
            </w:r>
            <w:proofErr w:type="spellStart"/>
            <w:r w:rsidRPr="004D11B9">
              <w:rPr>
                <w:bCs/>
                <w:sz w:val="24"/>
                <w:szCs w:val="24"/>
                <w:lang w:eastAsia="en-US"/>
              </w:rPr>
              <w:t>Луговцева</w:t>
            </w:r>
            <w:proofErr w:type="spellEnd"/>
            <w:r w:rsidRPr="004D11B9">
              <w:rPr>
                <w:bCs/>
                <w:sz w:val="24"/>
                <w:szCs w:val="24"/>
                <w:lang w:eastAsia="en-US"/>
              </w:rPr>
              <w:t xml:space="preserve">,                      </w:t>
            </w:r>
            <w:proofErr w:type="spellStart"/>
            <w:r w:rsidRPr="004D11B9">
              <w:rPr>
                <w:bCs/>
                <w:sz w:val="24"/>
                <w:szCs w:val="24"/>
                <w:lang w:eastAsia="en-US"/>
              </w:rPr>
              <w:t>пгт</w:t>
            </w:r>
            <w:proofErr w:type="spellEnd"/>
            <w:r w:rsidRPr="004D11B9">
              <w:rPr>
                <w:bCs/>
                <w:sz w:val="24"/>
                <w:szCs w:val="24"/>
                <w:lang w:eastAsia="en-US"/>
              </w:rPr>
              <w:t>. Безенчук - 2 898 021,36 руб.,</w:t>
            </w:r>
          </w:p>
          <w:p w:rsidR="00976819" w:rsidRPr="004D11B9" w:rsidRDefault="00976819" w:rsidP="004D11B9">
            <w:pPr>
              <w:autoSpaceDE w:val="0"/>
              <w:autoSpaceDN w:val="0"/>
              <w:ind w:left="177" w:right="194"/>
              <w:rPr>
                <w:bCs/>
                <w:sz w:val="24"/>
                <w:szCs w:val="24"/>
                <w:lang w:eastAsia="en-US"/>
              </w:rPr>
            </w:pPr>
            <w:r w:rsidRPr="004D11B9">
              <w:rPr>
                <w:bCs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4D11B9">
              <w:rPr>
                <w:bCs/>
                <w:sz w:val="24"/>
                <w:szCs w:val="24"/>
                <w:lang w:eastAsia="en-US"/>
              </w:rPr>
              <w:t>пгт</w:t>
            </w:r>
            <w:proofErr w:type="spellEnd"/>
            <w:r w:rsidRPr="004D11B9">
              <w:rPr>
                <w:bCs/>
                <w:sz w:val="24"/>
                <w:szCs w:val="24"/>
                <w:lang w:eastAsia="en-US"/>
              </w:rPr>
              <w:t>. Безенчук, тротуар по ул. Тимирязева (от ул. Тимирязева до ГБОУ СОШ №3) - 1 395 930,82 руб.,</w:t>
            </w:r>
          </w:p>
          <w:p w:rsidR="00976819" w:rsidRPr="004D11B9" w:rsidRDefault="00976819" w:rsidP="004D11B9">
            <w:pPr>
              <w:autoSpaceDE w:val="0"/>
              <w:autoSpaceDN w:val="0"/>
              <w:ind w:left="177" w:right="194"/>
              <w:rPr>
                <w:bCs/>
                <w:sz w:val="24"/>
                <w:szCs w:val="24"/>
                <w:lang w:eastAsia="en-US"/>
              </w:rPr>
            </w:pPr>
            <w:r w:rsidRPr="004D11B9">
              <w:rPr>
                <w:bCs/>
                <w:sz w:val="24"/>
                <w:szCs w:val="24"/>
                <w:lang w:eastAsia="en-US"/>
              </w:rPr>
              <w:t xml:space="preserve">4.Аллея по ул. Куйбышева от ул. </w:t>
            </w:r>
            <w:proofErr w:type="spellStart"/>
            <w:r w:rsidRPr="004D11B9">
              <w:rPr>
                <w:bCs/>
                <w:sz w:val="24"/>
                <w:szCs w:val="24"/>
                <w:lang w:eastAsia="en-US"/>
              </w:rPr>
              <w:t>Мамистова</w:t>
            </w:r>
            <w:proofErr w:type="spellEnd"/>
            <w:r w:rsidRPr="004D11B9">
              <w:rPr>
                <w:bCs/>
                <w:sz w:val="24"/>
                <w:szCs w:val="24"/>
                <w:lang w:eastAsia="en-US"/>
              </w:rPr>
              <w:t xml:space="preserve"> до ул. Кирова </w:t>
            </w:r>
            <w:proofErr w:type="spellStart"/>
            <w:r w:rsidRPr="004D11B9">
              <w:rPr>
                <w:bCs/>
                <w:sz w:val="24"/>
                <w:szCs w:val="24"/>
                <w:lang w:eastAsia="en-US"/>
              </w:rPr>
              <w:t>пгт</w:t>
            </w:r>
            <w:proofErr w:type="spellEnd"/>
            <w:r w:rsidRPr="004D11B9">
              <w:rPr>
                <w:bCs/>
                <w:sz w:val="24"/>
                <w:szCs w:val="24"/>
                <w:lang w:eastAsia="en-US"/>
              </w:rPr>
              <w:t>. Безенчук - 5 425 848,27 руб.,</w:t>
            </w:r>
          </w:p>
          <w:p w:rsidR="00976819" w:rsidRPr="004D11B9" w:rsidRDefault="00976819" w:rsidP="004D11B9">
            <w:pPr>
              <w:autoSpaceDE w:val="0"/>
              <w:autoSpaceDN w:val="0"/>
              <w:ind w:left="177" w:right="194"/>
              <w:rPr>
                <w:bCs/>
                <w:sz w:val="24"/>
                <w:szCs w:val="24"/>
                <w:lang w:eastAsia="en-US"/>
              </w:rPr>
            </w:pPr>
            <w:r w:rsidRPr="004D11B9">
              <w:rPr>
                <w:bCs/>
                <w:sz w:val="24"/>
                <w:szCs w:val="24"/>
                <w:lang w:eastAsia="en-US"/>
              </w:rPr>
              <w:t xml:space="preserve">5. Общественное пространство у магазина «Пятерочка» по ул. </w:t>
            </w:r>
            <w:proofErr w:type="spellStart"/>
            <w:r w:rsidRPr="004D11B9">
              <w:rPr>
                <w:bCs/>
                <w:sz w:val="24"/>
                <w:szCs w:val="24"/>
                <w:lang w:eastAsia="en-US"/>
              </w:rPr>
              <w:t>Мамистова</w:t>
            </w:r>
            <w:proofErr w:type="spellEnd"/>
            <w:r w:rsidRPr="004D11B9">
              <w:rPr>
                <w:bCs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4D11B9">
              <w:rPr>
                <w:bCs/>
                <w:sz w:val="24"/>
                <w:szCs w:val="24"/>
                <w:lang w:eastAsia="en-US"/>
              </w:rPr>
              <w:t>пгт</w:t>
            </w:r>
            <w:proofErr w:type="spellEnd"/>
            <w:r w:rsidRPr="004D11B9">
              <w:rPr>
                <w:bCs/>
                <w:sz w:val="24"/>
                <w:szCs w:val="24"/>
                <w:lang w:eastAsia="en-US"/>
              </w:rPr>
              <w:t>. Безенчук - 3 070 045,58 руб.</w:t>
            </w:r>
          </w:p>
          <w:p w:rsidR="00976819" w:rsidRPr="004D11B9" w:rsidRDefault="00976819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B9" w:rsidRPr="004D11B9" w:rsidTr="00E9732C">
        <w:trPr>
          <w:gridAfter w:val="1"/>
          <w:wAfter w:w="30" w:type="dxa"/>
          <w:trHeight w:val="311"/>
        </w:trPr>
        <w:tc>
          <w:tcPr>
            <w:tcW w:w="15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40F" w:rsidRPr="004D11B9" w:rsidRDefault="0036340F" w:rsidP="004D11B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62"/>
              </w:tabs>
              <w:spacing w:before="0" w:after="0" w:line="240" w:lineRule="auto"/>
              <w:ind w:left="177" w:right="194" w:firstLine="0"/>
              <w:rPr>
                <w:rStyle w:val="20pt"/>
                <w:color w:val="auto"/>
                <w:sz w:val="24"/>
                <w:szCs w:val="24"/>
              </w:rPr>
            </w:pPr>
            <w:r w:rsidRPr="004D11B9">
              <w:rPr>
                <w:rStyle w:val="20pt"/>
                <w:color w:val="auto"/>
                <w:sz w:val="24"/>
                <w:szCs w:val="24"/>
              </w:rPr>
              <w:t>Рынок жилищного строительства</w:t>
            </w:r>
          </w:p>
        </w:tc>
      </w:tr>
      <w:tr w:rsidR="004D11B9" w:rsidRPr="004D11B9" w:rsidTr="0081076C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  <w:proofErr w:type="gramStart"/>
            <w:r w:rsidRPr="004D11B9">
              <w:rPr>
                <w:sz w:val="24"/>
                <w:szCs w:val="24"/>
              </w:rPr>
              <w:t xml:space="preserve">Опубликование на официальном сайте Администраций городских и сельских поселений муниципального района </w:t>
            </w:r>
            <w:proofErr w:type="spellStart"/>
            <w:r w:rsidRPr="004D11B9">
              <w:rPr>
                <w:sz w:val="24"/>
                <w:szCs w:val="24"/>
              </w:rPr>
              <w:t>Безенчукский</w:t>
            </w:r>
            <w:proofErr w:type="spellEnd"/>
            <w:r w:rsidRPr="004D11B9">
              <w:rPr>
                <w:sz w:val="24"/>
                <w:szCs w:val="24"/>
              </w:rPr>
              <w:t xml:space="preserve"> Самарской области в сети Интернет актуальных планов формирования и предоставления прав на земельные участки (в том числе на картографической основе)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</w:t>
            </w:r>
            <w:r w:rsidRPr="004D11B9">
              <w:rPr>
                <w:sz w:val="24"/>
                <w:szCs w:val="24"/>
              </w:rPr>
              <w:lastRenderedPageBreak/>
              <w:t xml:space="preserve">земельных участков в целях строительства стандартного                    жилья </w:t>
            </w:r>
            <w:proofErr w:type="gramEnd"/>
          </w:p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>Повышение уровня информированности участников рынка о планах по развитию градостроительной деятельности.</w:t>
            </w:r>
          </w:p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</w:p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 xml:space="preserve"> </w:t>
            </w:r>
          </w:p>
          <w:p w:rsidR="00FA3936" w:rsidRPr="004D11B9" w:rsidRDefault="00FA3936" w:rsidP="0036340F">
            <w:pPr>
              <w:autoSpaceDE w:val="0"/>
              <w:autoSpaceDN w:val="0"/>
              <w:adjustRightInd w:val="0"/>
              <w:ind w:left="157" w:right="161"/>
              <w:rPr>
                <w:sz w:val="24"/>
                <w:szCs w:val="24"/>
              </w:rPr>
            </w:pPr>
          </w:p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976819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1B9">
              <w:rPr>
                <w:rFonts w:ascii="Times New Roman" w:hAnsi="Times New Roman"/>
                <w:sz w:val="24"/>
                <w:szCs w:val="24"/>
              </w:rPr>
              <w:t xml:space="preserve">На сайтах  городских и сельских поселений  муниципального района </w:t>
            </w:r>
            <w:proofErr w:type="spellStart"/>
            <w:r w:rsidRPr="004D11B9">
              <w:rPr>
                <w:rFonts w:ascii="Times New Roman" w:hAnsi="Times New Roman"/>
                <w:sz w:val="24"/>
                <w:szCs w:val="24"/>
              </w:rPr>
              <w:t>Безенчукский</w:t>
            </w:r>
            <w:proofErr w:type="spellEnd"/>
            <w:r w:rsidRPr="004D11B9">
              <w:rPr>
                <w:rFonts w:ascii="Times New Roman" w:hAnsi="Times New Roman"/>
                <w:sz w:val="24"/>
                <w:szCs w:val="24"/>
              </w:rPr>
              <w:t xml:space="preserve"> Самарской области  в сети Интернет размещены  Генеральный планы</w:t>
            </w:r>
            <w:r w:rsidR="00D710CB" w:rsidRPr="004D1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0CB" w:rsidRPr="004D11B9">
              <w:rPr>
                <w:rFonts w:ascii="Times New Roman" w:hAnsi="Times New Roman"/>
                <w:sz w:val="24"/>
                <w:szCs w:val="24"/>
                <w:lang w:eastAsia="ru-RU"/>
              </w:rPr>
              <w:t>содержащие информацию о развитии застроенных территорий, об освоении земельных участков в целях строительства жилья.</w:t>
            </w:r>
            <w:proofErr w:type="gramEnd"/>
          </w:p>
          <w:p w:rsidR="00976819" w:rsidRPr="004D11B9" w:rsidRDefault="00976819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B9" w:rsidRPr="004D11B9" w:rsidTr="00FA354B">
        <w:trPr>
          <w:gridAfter w:val="1"/>
          <w:wAfter w:w="30" w:type="dxa"/>
          <w:trHeight w:val="56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ab"/>
              <w:ind w:left="-156" w:firstLine="0"/>
              <w:jc w:val="center"/>
              <w:rPr>
                <w:sz w:val="24"/>
                <w:szCs w:val="24"/>
                <w:lang w:val="ru-RU"/>
              </w:rPr>
            </w:pPr>
            <w:r w:rsidRPr="004D11B9">
              <w:rPr>
                <w:sz w:val="24"/>
                <w:szCs w:val="24"/>
                <w:lang w:val="ru-RU"/>
              </w:rPr>
              <w:lastRenderedPageBreak/>
              <w:t>5.2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ConsPlusNormal"/>
              <w:ind w:left="157" w:right="16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Опубликование на официальном сайте Администраций городских и сельских поселений муниципального района </w:t>
            </w:r>
            <w:proofErr w:type="spellStart"/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Безенчукский</w:t>
            </w:r>
            <w:proofErr w:type="spellEnd"/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Самарской области в сети Интернет  актуальных планов по созданию объектов инфраструктуры, в том числе</w:t>
            </w:r>
            <w:r w:rsidRPr="004D11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картографической основе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>Постоянно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 xml:space="preserve">Повышение уровня информированности участников градостроительных отношений об актуальных планах по созданию объектов инфраструктуры в регионе </w:t>
            </w:r>
          </w:p>
          <w:p w:rsidR="00FA3936" w:rsidRPr="004D11B9" w:rsidRDefault="00FA3936" w:rsidP="0016343E">
            <w:pPr>
              <w:ind w:left="157" w:right="161"/>
              <w:rPr>
                <w:sz w:val="24"/>
                <w:szCs w:val="24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B4782E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bCs/>
                <w:sz w:val="24"/>
                <w:szCs w:val="24"/>
              </w:rPr>
              <w:t xml:space="preserve">Генеральный план, Правила землепользования и застройки </w:t>
            </w:r>
            <w:r w:rsidRPr="004D11B9">
              <w:rPr>
                <w:rFonts w:ascii="Times New Roman" w:hAnsi="Times New Roman"/>
                <w:sz w:val="24"/>
                <w:szCs w:val="24"/>
              </w:rPr>
              <w:t xml:space="preserve"> городских и сельских поселений  муниципального района </w:t>
            </w:r>
            <w:proofErr w:type="spellStart"/>
            <w:r w:rsidRPr="004D11B9">
              <w:rPr>
                <w:rFonts w:ascii="Times New Roman" w:hAnsi="Times New Roman"/>
                <w:sz w:val="24"/>
                <w:szCs w:val="24"/>
              </w:rPr>
              <w:t>Безенчукский</w:t>
            </w:r>
            <w:proofErr w:type="spellEnd"/>
            <w:r w:rsidRPr="004D11B9">
              <w:rPr>
                <w:rFonts w:ascii="Times New Roman" w:hAnsi="Times New Roman"/>
                <w:sz w:val="24"/>
                <w:szCs w:val="24"/>
              </w:rPr>
              <w:t xml:space="preserve"> Самарской области </w:t>
            </w:r>
            <w:r w:rsidRPr="004D11B9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размещены на официальном сайте поселения </w:t>
            </w:r>
            <w:r w:rsidRPr="004D11B9">
              <w:rPr>
                <w:rFonts w:ascii="Times New Roman" w:hAnsi="Times New Roman"/>
                <w:sz w:val="24"/>
                <w:szCs w:val="24"/>
              </w:rPr>
              <w:t xml:space="preserve"> в сети Интернет.</w:t>
            </w:r>
          </w:p>
        </w:tc>
      </w:tr>
      <w:tr w:rsidR="004D11B9" w:rsidRPr="004D11B9" w:rsidTr="00D25269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  <w:lang w:eastAsia="en-US"/>
              </w:rPr>
            </w:pPr>
            <w:r w:rsidRPr="004D11B9">
              <w:rPr>
                <w:sz w:val="24"/>
                <w:szCs w:val="24"/>
              </w:rPr>
              <w:t>Обеспечение проведения аукционов на право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>Постоянно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 xml:space="preserve">Вовлечение в хозяйственный оборот земельных участков, находящихся в муниципальной собственности в целях 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 </w:t>
            </w:r>
          </w:p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8724B8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11B9">
              <w:rPr>
                <w:rFonts w:ascii="Times New Roman" w:hAnsi="Times New Roman"/>
                <w:sz w:val="24"/>
                <w:szCs w:val="24"/>
                <w:lang w:eastAsia="ar-SA"/>
              </w:rPr>
              <w:t>Аукционы на право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 в 2022 году не проводились</w:t>
            </w:r>
          </w:p>
        </w:tc>
      </w:tr>
      <w:tr w:rsidR="004D11B9" w:rsidRPr="004D11B9" w:rsidTr="00E9732C">
        <w:trPr>
          <w:gridAfter w:val="1"/>
          <w:wAfter w:w="30" w:type="dxa"/>
          <w:trHeight w:val="407"/>
        </w:trPr>
        <w:tc>
          <w:tcPr>
            <w:tcW w:w="15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40F" w:rsidRPr="004D11B9" w:rsidRDefault="0036340F" w:rsidP="004D11B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62"/>
              </w:tabs>
              <w:spacing w:before="0" w:after="0" w:line="240" w:lineRule="auto"/>
              <w:ind w:left="177" w:right="194" w:firstLine="0"/>
              <w:rPr>
                <w:rStyle w:val="20pt"/>
                <w:color w:val="auto"/>
                <w:sz w:val="24"/>
                <w:szCs w:val="24"/>
              </w:rPr>
            </w:pPr>
            <w:r w:rsidRPr="004D11B9">
              <w:rPr>
                <w:rStyle w:val="20pt"/>
                <w:color w:val="auto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4D11B9" w:rsidRPr="004D11B9" w:rsidTr="006064B9">
        <w:trPr>
          <w:gridAfter w:val="1"/>
          <w:wAfter w:w="30" w:type="dxa"/>
          <w:trHeight w:val="8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66C68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 xml:space="preserve">Актуализация схем теплоснабжения муниципального района </w:t>
            </w:r>
            <w:proofErr w:type="spellStart"/>
            <w:r w:rsidRPr="004D11B9">
              <w:rPr>
                <w:sz w:val="24"/>
                <w:szCs w:val="24"/>
              </w:rPr>
              <w:t>Безенчукский</w:t>
            </w:r>
            <w:proofErr w:type="spellEnd"/>
            <w:r w:rsidRPr="004D11B9">
              <w:rPr>
                <w:sz w:val="24"/>
                <w:szCs w:val="24"/>
              </w:rPr>
              <w:t xml:space="preserve"> Самарской области в соответствии с требованиями законодательства, программ комплексного </w:t>
            </w:r>
            <w:r w:rsidRPr="004D11B9">
              <w:rPr>
                <w:sz w:val="24"/>
                <w:szCs w:val="24"/>
              </w:rPr>
              <w:lastRenderedPageBreak/>
              <w:t>развития систем коммунальной инфраструктуры муниципальных образований</w:t>
            </w:r>
          </w:p>
          <w:p w:rsidR="00FA3936" w:rsidRPr="004D11B9" w:rsidRDefault="00FA3936" w:rsidP="00E66C68">
            <w:pPr>
              <w:ind w:left="157" w:right="161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66C68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lastRenderedPageBreak/>
              <w:t>Ежегодно</w:t>
            </w:r>
          </w:p>
          <w:p w:rsidR="00FA3936" w:rsidRPr="004D11B9" w:rsidRDefault="00FA3936" w:rsidP="00E66C68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66C68">
            <w:pPr>
              <w:autoSpaceDE w:val="0"/>
              <w:autoSpaceDN w:val="0"/>
              <w:adjustRightInd w:val="0"/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>Поддержание в актуальном состоянии программ комплексного развития систем коммунальной инфраструктуры и схем теплоснабжения муниципальных образований</w:t>
            </w:r>
          </w:p>
          <w:p w:rsidR="00FA3936" w:rsidRPr="004D11B9" w:rsidRDefault="00FA3936" w:rsidP="00E66C68">
            <w:pPr>
              <w:autoSpaceDE w:val="0"/>
              <w:autoSpaceDN w:val="0"/>
              <w:adjustRightInd w:val="0"/>
              <w:ind w:left="157" w:right="161"/>
              <w:rPr>
                <w:sz w:val="24"/>
                <w:szCs w:val="24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4B8" w:rsidRPr="002325BC" w:rsidRDefault="008724B8" w:rsidP="004D11B9">
            <w:pPr>
              <w:autoSpaceDE w:val="0"/>
              <w:autoSpaceDN w:val="0"/>
              <w:adjustRightInd w:val="0"/>
              <w:ind w:left="177" w:right="194"/>
              <w:rPr>
                <w:sz w:val="24"/>
                <w:szCs w:val="24"/>
              </w:rPr>
            </w:pPr>
            <w:r w:rsidRPr="002325BC">
              <w:rPr>
                <w:sz w:val="24"/>
                <w:szCs w:val="24"/>
              </w:rPr>
              <w:t>Деятельность в сфере теплоснабжения на территории района осуществляет единая теплоснабжающая организация ООО «</w:t>
            </w:r>
            <w:proofErr w:type="spellStart"/>
            <w:r w:rsidRPr="002325BC">
              <w:rPr>
                <w:sz w:val="24"/>
                <w:szCs w:val="24"/>
              </w:rPr>
              <w:t>СамРЭК</w:t>
            </w:r>
            <w:proofErr w:type="spellEnd"/>
            <w:r w:rsidRPr="002325BC">
              <w:rPr>
                <w:sz w:val="24"/>
                <w:szCs w:val="24"/>
              </w:rPr>
              <w:t>-Эксплуатация».</w:t>
            </w:r>
          </w:p>
          <w:p w:rsidR="00FA3936" w:rsidRPr="002325BC" w:rsidRDefault="008724B8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</w:rPr>
            </w:pPr>
            <w:r w:rsidRPr="002325BC">
              <w:rPr>
                <w:rFonts w:ascii="Times New Roman" w:hAnsi="Times New Roman"/>
                <w:sz w:val="24"/>
                <w:szCs w:val="24"/>
              </w:rPr>
              <w:t xml:space="preserve">Ежегодно по всем 10 поселениям муниципального района </w:t>
            </w:r>
            <w:proofErr w:type="spellStart"/>
            <w:r w:rsidRPr="002325BC">
              <w:rPr>
                <w:rFonts w:ascii="Times New Roman" w:hAnsi="Times New Roman"/>
                <w:sz w:val="24"/>
                <w:szCs w:val="24"/>
              </w:rPr>
              <w:t>Безенчукский</w:t>
            </w:r>
            <w:proofErr w:type="spellEnd"/>
            <w:r w:rsidRPr="0023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2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325BC">
              <w:rPr>
                <w:rFonts w:ascii="Times New Roman" w:hAnsi="Times New Roman"/>
                <w:sz w:val="24"/>
                <w:szCs w:val="24"/>
              </w:rPr>
              <w:t>2 городских и 8 сельских), в которых имеется центральное отопление, схемы теплоснабжения актуализируются и размещаются на официальных сайтах.</w:t>
            </w:r>
          </w:p>
          <w:p w:rsidR="00177985" w:rsidRPr="002325BC" w:rsidRDefault="00177985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2022 году </w:t>
            </w:r>
            <w:proofErr w:type="spellStart"/>
            <w:r w:rsidRPr="002325BC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2325BC">
              <w:rPr>
                <w:rFonts w:ascii="Times New Roman" w:hAnsi="Times New Roman"/>
                <w:sz w:val="24"/>
                <w:szCs w:val="24"/>
              </w:rPr>
              <w:t xml:space="preserve"> Безенчук </w:t>
            </w:r>
            <w:proofErr w:type="spellStart"/>
            <w:r w:rsidRPr="002325BC">
              <w:rPr>
                <w:rFonts w:ascii="Times New Roman" w:hAnsi="Times New Roman"/>
                <w:sz w:val="24"/>
                <w:szCs w:val="24"/>
              </w:rPr>
              <w:t>мр</w:t>
            </w:r>
            <w:proofErr w:type="spellEnd"/>
            <w:r w:rsidRPr="0023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5BC">
              <w:rPr>
                <w:rFonts w:ascii="Times New Roman" w:hAnsi="Times New Roman"/>
                <w:sz w:val="24"/>
                <w:szCs w:val="24"/>
              </w:rPr>
              <w:t>Безенчукский</w:t>
            </w:r>
            <w:proofErr w:type="spellEnd"/>
            <w:r w:rsidRPr="002325BC">
              <w:rPr>
                <w:rFonts w:ascii="Times New Roman" w:hAnsi="Times New Roman"/>
                <w:sz w:val="24"/>
                <w:szCs w:val="24"/>
              </w:rPr>
              <w:t xml:space="preserve"> Самарской области был заключен контракт на актуализацию схем теплоснабжения 326/22 (37/22) от 18.05.2022г актуализация проведена (Постановление № 290 </w:t>
            </w:r>
            <w:r w:rsidRPr="002325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30.06.2022г</w:t>
            </w:r>
            <w:proofErr w:type="gramEnd"/>
          </w:p>
        </w:tc>
      </w:tr>
      <w:tr w:rsidR="004D11B9" w:rsidRPr="004D11B9" w:rsidTr="00E9732C">
        <w:trPr>
          <w:gridAfter w:val="1"/>
          <w:wAfter w:w="30" w:type="dxa"/>
          <w:trHeight w:val="463"/>
        </w:trPr>
        <w:tc>
          <w:tcPr>
            <w:tcW w:w="15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40F" w:rsidRPr="004D11B9" w:rsidRDefault="0036340F" w:rsidP="004D11B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62"/>
              </w:tabs>
              <w:spacing w:before="0" w:after="0" w:line="240" w:lineRule="auto"/>
              <w:ind w:left="177" w:right="194" w:firstLine="0"/>
              <w:jc w:val="left"/>
              <w:rPr>
                <w:rStyle w:val="20pt"/>
                <w:color w:val="auto"/>
                <w:sz w:val="24"/>
                <w:szCs w:val="24"/>
              </w:rPr>
            </w:pPr>
            <w:r w:rsidRPr="004D11B9">
              <w:rPr>
                <w:rStyle w:val="20pt"/>
                <w:color w:val="auto"/>
                <w:sz w:val="24"/>
                <w:szCs w:val="24"/>
              </w:rPr>
              <w:lastRenderedPageBreak/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4D11B9" w:rsidRPr="004D11B9" w:rsidTr="00EA2769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>Обеспечение предоставления муниципальных услуг по выдаче градостроительного плана земельного участка исключительно в электронном виде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>Постоянно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>Снижение административной нагрузки при прохождении процедур в сфере строительства</w:t>
            </w:r>
          </w:p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</w:p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82E" w:rsidRPr="004D11B9" w:rsidRDefault="00B4782E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За 2022 год  предоставлено  муниципальных услуг по выдаче градостроительного плана земельного участка в электронном виде - 68%, через  МФЦ – 32%</w:t>
            </w:r>
          </w:p>
          <w:p w:rsidR="00B4782E" w:rsidRPr="004D11B9" w:rsidRDefault="00B4782E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</w:rPr>
            </w:pPr>
          </w:p>
          <w:p w:rsidR="00FA3936" w:rsidRPr="004D11B9" w:rsidRDefault="00FA3936" w:rsidP="004D11B9">
            <w:pPr>
              <w:ind w:left="177" w:right="194"/>
              <w:rPr>
                <w:sz w:val="24"/>
                <w:szCs w:val="24"/>
                <w:lang w:eastAsia="en-US"/>
              </w:rPr>
            </w:pPr>
          </w:p>
        </w:tc>
      </w:tr>
      <w:tr w:rsidR="004D11B9" w:rsidRPr="004D11B9" w:rsidTr="00C66F4A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ConsPlusNormal"/>
              <w:ind w:left="157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4D11B9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муниципальных услуг по выдаче разрешения на строительство, а также разрешения на ввод объекта в эксплуатацию исключительно в электронном виде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>Постоянно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1D7F26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 xml:space="preserve">Снижение административной нагрузки при прохождении процедур в сфере строительства 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A45" w:rsidRPr="004D11B9" w:rsidRDefault="003F3A45" w:rsidP="004D11B9">
            <w:pPr>
              <w:ind w:left="177" w:right="194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  <w:lang w:eastAsia="en-US"/>
              </w:rPr>
              <w:t xml:space="preserve">За 2022 год  предоставлено </w:t>
            </w:r>
            <w:r w:rsidRPr="004D11B9">
              <w:rPr>
                <w:sz w:val="24"/>
                <w:szCs w:val="24"/>
              </w:rPr>
              <w:t xml:space="preserve"> муниципальных услуг по выдаче  разрешения на строительство в </w:t>
            </w:r>
            <w:proofErr w:type="gramStart"/>
            <w:r w:rsidRPr="004D11B9">
              <w:rPr>
                <w:sz w:val="24"/>
                <w:szCs w:val="24"/>
              </w:rPr>
              <w:t>электронном</w:t>
            </w:r>
            <w:proofErr w:type="gramEnd"/>
          </w:p>
          <w:p w:rsidR="003F3A45" w:rsidRPr="004D11B9" w:rsidRDefault="003F3A45" w:rsidP="004D11B9">
            <w:pPr>
              <w:ind w:left="177" w:right="194"/>
              <w:rPr>
                <w:sz w:val="24"/>
                <w:szCs w:val="24"/>
              </w:rPr>
            </w:pPr>
            <w:proofErr w:type="gramStart"/>
            <w:r w:rsidRPr="004D11B9">
              <w:rPr>
                <w:sz w:val="24"/>
                <w:szCs w:val="24"/>
              </w:rPr>
              <w:t>виде</w:t>
            </w:r>
            <w:proofErr w:type="gramEnd"/>
            <w:r w:rsidRPr="004D11B9">
              <w:rPr>
                <w:sz w:val="24"/>
                <w:szCs w:val="24"/>
              </w:rPr>
              <w:t xml:space="preserve"> - 78%, через  МФЦ – 22%;</w:t>
            </w:r>
          </w:p>
          <w:p w:rsidR="003F3A45" w:rsidRPr="004D11B9" w:rsidRDefault="003F3A45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 xml:space="preserve">разрешения на ввод объекта в эксплуатацию  </w:t>
            </w:r>
            <w:proofErr w:type="gramStart"/>
            <w:r w:rsidRPr="004D11B9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4D11B9">
              <w:rPr>
                <w:rFonts w:ascii="Times New Roman" w:hAnsi="Times New Roman"/>
                <w:sz w:val="24"/>
                <w:szCs w:val="24"/>
              </w:rPr>
              <w:t>лектронном виде - 30%, через МФЦ – 70%.</w:t>
            </w:r>
          </w:p>
          <w:p w:rsidR="003F3A45" w:rsidRPr="004D11B9" w:rsidRDefault="003F3A45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</w:rPr>
            </w:pPr>
          </w:p>
          <w:p w:rsidR="003F3A45" w:rsidRPr="004D11B9" w:rsidRDefault="003F3A45" w:rsidP="004D11B9">
            <w:pPr>
              <w:ind w:left="177" w:right="194"/>
              <w:rPr>
                <w:sz w:val="24"/>
                <w:szCs w:val="24"/>
                <w:lang w:eastAsia="en-US"/>
              </w:rPr>
            </w:pPr>
          </w:p>
        </w:tc>
      </w:tr>
      <w:tr w:rsidR="004D11B9" w:rsidRPr="004D11B9" w:rsidTr="00986BF4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ConsPlusNormal"/>
              <w:ind w:left="157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Опубликование и актуализация на официальном сайте Администрации муниципального района </w:t>
            </w:r>
            <w:proofErr w:type="spellStart"/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Безенчукский</w:t>
            </w:r>
            <w:proofErr w:type="spellEnd"/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Самарской области в сети Интернет А</w:t>
            </w:r>
            <w:r w:rsidRPr="004D11B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</w:t>
            </w:r>
            <w:r w:rsidRPr="004D1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 на ввод объекта в эксплуатацию</w:t>
            </w:r>
          </w:p>
          <w:p w:rsidR="00FA3936" w:rsidRPr="004D11B9" w:rsidRDefault="00FA3936" w:rsidP="0036340F">
            <w:pPr>
              <w:pStyle w:val="ConsPlusNormal"/>
              <w:ind w:left="157" w:righ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1D7F26">
            <w:pPr>
              <w:pStyle w:val="ConsPlusNormal"/>
              <w:ind w:left="157" w:right="16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1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уровня информированности хозяйствующих субъектов, осуществляющих деятельность на данном рынке, о предоставлении услуг 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985" w:rsidRPr="008A5211" w:rsidRDefault="00177985" w:rsidP="008A5211">
            <w:pPr>
              <w:pStyle w:val="ConsPlusNormal"/>
              <w:ind w:left="177" w:right="194"/>
              <w:rPr>
                <w:sz w:val="24"/>
                <w:szCs w:val="24"/>
              </w:rPr>
            </w:pPr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Pr="004D11B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 опубликован ы  </w:t>
            </w:r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 официальном сайте Администрации муниципального района </w:t>
            </w:r>
            <w:proofErr w:type="spellStart"/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Безенчукский</w:t>
            </w:r>
            <w:proofErr w:type="spellEnd"/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Самарской области в сети Интернет:</w:t>
            </w:r>
            <w:hyperlink r:id="rId9" w:tgtFrame="_blank" w:history="1">
              <w:r w:rsidRPr="008A5211">
                <w:rPr>
                  <w:sz w:val="24"/>
                  <w:szCs w:val="24"/>
                </w:rPr>
                <w:br/>
              </w:r>
              <w:r w:rsidRPr="008A5211">
                <w:rPr>
                  <w:rStyle w:val="af"/>
                  <w:color w:val="auto"/>
                  <w:sz w:val="24"/>
                  <w:szCs w:val="24"/>
                  <w:u w:val="none"/>
                </w:rPr>
                <w:t>https://admbezenchuk.ru/munitsipalnyy-rayon-bezenchukskiy-/administrativnye-reglamenty-/</w:t>
              </w:r>
            </w:hyperlink>
            <w:r w:rsidRPr="008A5211">
              <w:rPr>
                <w:sz w:val="24"/>
                <w:szCs w:val="24"/>
              </w:rPr>
              <w:t> </w:t>
            </w:r>
          </w:p>
          <w:p w:rsidR="00177985" w:rsidRPr="008A5211" w:rsidRDefault="00177985" w:rsidP="004D11B9">
            <w:pPr>
              <w:pStyle w:val="ConsPlusNormal"/>
              <w:ind w:left="177" w:right="1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936" w:rsidRPr="004D11B9" w:rsidRDefault="00FA3936" w:rsidP="004D11B9">
            <w:pPr>
              <w:ind w:left="177" w:right="194"/>
              <w:rPr>
                <w:sz w:val="24"/>
                <w:szCs w:val="24"/>
              </w:rPr>
            </w:pPr>
          </w:p>
        </w:tc>
      </w:tr>
      <w:tr w:rsidR="004D11B9" w:rsidRPr="004D11B9" w:rsidTr="00E9732C">
        <w:trPr>
          <w:gridAfter w:val="1"/>
          <w:wAfter w:w="30" w:type="dxa"/>
          <w:trHeight w:val="428"/>
        </w:trPr>
        <w:tc>
          <w:tcPr>
            <w:tcW w:w="15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40F" w:rsidRPr="004D11B9" w:rsidRDefault="0036340F" w:rsidP="004D11B9">
            <w:pPr>
              <w:pStyle w:val="Default"/>
              <w:numPr>
                <w:ilvl w:val="0"/>
                <w:numId w:val="9"/>
              </w:numPr>
              <w:ind w:left="177" w:right="194" w:firstLine="0"/>
              <w:jc w:val="center"/>
              <w:rPr>
                <w:color w:val="auto"/>
              </w:rPr>
            </w:pPr>
            <w:r w:rsidRPr="004D11B9">
              <w:rPr>
                <w:color w:val="auto"/>
              </w:rPr>
              <w:lastRenderedPageBreak/>
              <w:t>Рынок услуг связи, в том числе услуг по предоставлению широкополосного доступа</w:t>
            </w:r>
          </w:p>
          <w:p w:rsidR="0036340F" w:rsidRPr="004D11B9" w:rsidRDefault="0036340F" w:rsidP="004D11B9">
            <w:pPr>
              <w:pStyle w:val="a3"/>
              <w:ind w:left="177" w:right="1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информационно-телекоммуникационной сети Интернет</w:t>
            </w:r>
          </w:p>
        </w:tc>
      </w:tr>
      <w:tr w:rsidR="004D11B9" w:rsidRPr="004D11B9" w:rsidTr="00CB6701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66C68">
            <w:pPr>
              <w:pStyle w:val="ConsPlusNormal"/>
              <w:ind w:left="157" w:right="16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Поддержание в актуальном состоя</w:t>
            </w:r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нии и размещение в открытом досту</w:t>
            </w:r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пе перечня объектов государствен</w:t>
            </w:r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ной и муниципальной собствен</w:t>
            </w:r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ности, на которых возможно разме</w:t>
            </w:r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щение объектов и сооружений связи (далее в разделе – перечень объек</w:t>
            </w:r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тов)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66C68">
            <w:pPr>
              <w:pStyle w:val="ConsPlusNormal"/>
              <w:ind w:left="157" w:right="16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 – 2025 годы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A31350">
            <w:pPr>
              <w:pStyle w:val="ConsPlusNormal"/>
              <w:ind w:left="157" w:right="16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Обеспечение равного доступа операторам связи к использованию объектов государ</w:t>
            </w:r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 xml:space="preserve">ственной и муниципальной собственности   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252CC8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Размещение  актуального перечня  объек</w:t>
            </w:r>
            <w:r w:rsidRPr="004D11B9">
              <w:rPr>
                <w:rFonts w:ascii="Times New Roman" w:hAnsi="Times New Roman"/>
                <w:sz w:val="24"/>
                <w:szCs w:val="24"/>
              </w:rPr>
              <w:softHyphen/>
              <w:t xml:space="preserve">тов на сайте Администрации муниципального района </w:t>
            </w:r>
            <w:proofErr w:type="spellStart"/>
            <w:r w:rsidRPr="004D11B9">
              <w:rPr>
                <w:rFonts w:ascii="Times New Roman" w:hAnsi="Times New Roman"/>
                <w:sz w:val="24"/>
                <w:szCs w:val="24"/>
              </w:rPr>
              <w:t>Безенчукский</w:t>
            </w:r>
            <w:proofErr w:type="spellEnd"/>
            <w:r w:rsidRPr="004D1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1B9">
              <w:rPr>
                <w:rFonts w:ascii="Times New Roman" w:hAnsi="Times New Roman"/>
                <w:sz w:val="24"/>
                <w:szCs w:val="24"/>
              </w:rPr>
              <w:t>Самар</w:t>
            </w:r>
            <w:proofErr w:type="gramStart"/>
            <w:r w:rsidRPr="004D11B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4D11B9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spellEnd"/>
            <w:r w:rsidRPr="004D11B9">
              <w:rPr>
                <w:rFonts w:ascii="Times New Roman" w:hAnsi="Times New Roman"/>
                <w:sz w:val="24"/>
                <w:szCs w:val="24"/>
              </w:rPr>
              <w:t xml:space="preserve"> области в сети Интернет</w:t>
            </w:r>
          </w:p>
        </w:tc>
      </w:tr>
      <w:tr w:rsidR="004D11B9" w:rsidRPr="004D11B9" w:rsidTr="00E9732C">
        <w:trPr>
          <w:gridAfter w:val="1"/>
          <w:wAfter w:w="30" w:type="dxa"/>
          <w:trHeight w:val="748"/>
        </w:trPr>
        <w:tc>
          <w:tcPr>
            <w:tcW w:w="15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40F" w:rsidRPr="004D11B9" w:rsidRDefault="0036340F" w:rsidP="004D11B9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362"/>
              </w:tabs>
              <w:spacing w:before="0" w:after="0" w:line="240" w:lineRule="auto"/>
              <w:ind w:left="177" w:right="194" w:firstLine="0"/>
              <w:jc w:val="left"/>
              <w:rPr>
                <w:rStyle w:val="20pt"/>
                <w:color w:val="auto"/>
                <w:sz w:val="24"/>
                <w:szCs w:val="24"/>
              </w:rPr>
            </w:pPr>
            <w:r w:rsidRPr="004D11B9">
              <w:rPr>
                <w:rStyle w:val="20pt"/>
                <w:color w:val="auto"/>
                <w:sz w:val="24"/>
                <w:szCs w:val="24"/>
              </w:rPr>
              <w:t xml:space="preserve"> </w:t>
            </w:r>
            <w:r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>Перечень системных мероприятий</w:t>
            </w:r>
            <w:r w:rsidRPr="004D11B9">
              <w:rPr>
                <w:rStyle w:val="20pt"/>
                <w:color w:val="auto"/>
                <w:sz w:val="24"/>
                <w:szCs w:val="24"/>
              </w:rPr>
              <w:t xml:space="preserve"> по содействию развитию конкуренции в муниципальном районе</w:t>
            </w:r>
          </w:p>
          <w:p w:rsidR="0036340F" w:rsidRPr="004D11B9" w:rsidRDefault="0036340F" w:rsidP="004D11B9">
            <w:pPr>
              <w:pStyle w:val="20"/>
              <w:shd w:val="clear" w:color="auto" w:fill="auto"/>
              <w:tabs>
                <w:tab w:val="left" w:pos="1362"/>
              </w:tabs>
              <w:spacing w:before="0" w:after="0" w:line="240" w:lineRule="auto"/>
              <w:ind w:left="177" w:right="194" w:firstLine="0"/>
              <w:jc w:val="left"/>
              <w:rPr>
                <w:rStyle w:val="20pt"/>
                <w:color w:val="auto"/>
                <w:sz w:val="24"/>
                <w:szCs w:val="24"/>
              </w:rPr>
            </w:pPr>
            <w:r w:rsidRPr="004D11B9">
              <w:rPr>
                <w:rStyle w:val="20pt"/>
                <w:color w:val="auto"/>
                <w:sz w:val="24"/>
                <w:szCs w:val="24"/>
              </w:rPr>
              <w:t xml:space="preserve">         </w:t>
            </w:r>
            <w:proofErr w:type="spellStart"/>
            <w:r w:rsidRPr="004D11B9">
              <w:rPr>
                <w:rStyle w:val="20pt"/>
                <w:color w:val="auto"/>
                <w:sz w:val="24"/>
                <w:szCs w:val="24"/>
              </w:rPr>
              <w:t>Безенчукский</w:t>
            </w:r>
            <w:proofErr w:type="spellEnd"/>
            <w:r w:rsidRPr="004D11B9">
              <w:rPr>
                <w:rStyle w:val="20pt"/>
                <w:color w:val="auto"/>
                <w:sz w:val="24"/>
                <w:szCs w:val="24"/>
              </w:rPr>
              <w:t xml:space="preserve">  Самарской области</w:t>
            </w:r>
          </w:p>
        </w:tc>
      </w:tr>
      <w:tr w:rsidR="004D11B9" w:rsidRPr="004D11B9" w:rsidTr="00E9732C">
        <w:trPr>
          <w:gridAfter w:val="1"/>
          <w:wAfter w:w="30" w:type="dxa"/>
          <w:trHeight w:val="420"/>
        </w:trPr>
        <w:tc>
          <w:tcPr>
            <w:tcW w:w="15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40F" w:rsidRPr="004D11B9" w:rsidRDefault="0036340F" w:rsidP="004D11B9">
            <w:pPr>
              <w:pStyle w:val="20"/>
              <w:shd w:val="clear" w:color="auto" w:fill="auto"/>
              <w:tabs>
                <w:tab w:val="left" w:pos="1362"/>
              </w:tabs>
              <w:spacing w:before="0" w:after="0" w:line="240" w:lineRule="auto"/>
              <w:ind w:left="177" w:right="194" w:firstLine="0"/>
              <w:jc w:val="left"/>
              <w:rPr>
                <w:rStyle w:val="20pt"/>
                <w:rFonts w:eastAsia="Calibri"/>
                <w:color w:val="auto"/>
                <w:sz w:val="24"/>
                <w:szCs w:val="24"/>
              </w:rPr>
            </w:pPr>
            <w:r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>1.  Устранение избыточного государственного и муниципального регулирования,  а также снижение административных барьеров</w:t>
            </w:r>
          </w:p>
        </w:tc>
      </w:tr>
      <w:tr w:rsidR="004D11B9" w:rsidRPr="004D11B9" w:rsidTr="003D1F65">
        <w:trPr>
          <w:gridAfter w:val="1"/>
          <w:wAfter w:w="30" w:type="dxa"/>
          <w:trHeight w:val="55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3936" w:rsidRPr="004D11B9" w:rsidRDefault="00FA3936" w:rsidP="00E66C68">
            <w:pPr>
              <w:pStyle w:val="ConsPlusNormal"/>
              <w:ind w:left="157" w:right="16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3936" w:rsidRPr="004D11B9" w:rsidRDefault="00FA3936" w:rsidP="003935E7">
            <w:pPr>
              <w:pStyle w:val="ConsPlusNormal"/>
              <w:ind w:left="157" w:right="16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</w:t>
            </w:r>
            <w:proofErr w:type="gramStart"/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оценки регулирующего воздей</w:t>
            </w:r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ствия проектов нормативных правовых актов Администрации муниципального района</w:t>
            </w:r>
            <w:proofErr w:type="gramEnd"/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Безенчукский</w:t>
            </w:r>
            <w:proofErr w:type="spellEnd"/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Самарской области (далее в разделе – НПА) и экспертизы НПА, затрагивающих вопросы осуществления пред</w:t>
            </w:r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принимательской и иной экономической дея</w:t>
            </w:r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 xml:space="preserve">тельности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3936" w:rsidRPr="004D11B9" w:rsidRDefault="00FA3936" w:rsidP="00E66C68">
            <w:pPr>
              <w:pStyle w:val="ConsPlusNormal"/>
              <w:ind w:left="157" w:right="16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3936" w:rsidRPr="004D11B9" w:rsidRDefault="00FA3936" w:rsidP="00A31350">
            <w:pPr>
              <w:pStyle w:val="ConsPlusNormal"/>
              <w:ind w:left="157" w:right="16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Снижение административных барь</w:t>
            </w:r>
            <w:r w:rsidRPr="004D11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 xml:space="preserve">еров для бизнеса 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936" w:rsidRDefault="002325BC" w:rsidP="002325BC">
            <w:pPr>
              <w:ind w:left="177" w:right="194"/>
              <w:rPr>
                <w:sz w:val="24"/>
                <w:szCs w:val="24"/>
                <w:lang w:eastAsia="en-US"/>
              </w:rPr>
            </w:pPr>
            <w:r w:rsidRPr="002325BC">
              <w:rPr>
                <w:sz w:val="24"/>
                <w:szCs w:val="24"/>
                <w:lang w:eastAsia="en-US"/>
              </w:rPr>
              <w:t xml:space="preserve">По итогам 2022 года,  </w:t>
            </w:r>
            <w:r w:rsidRPr="002325BC">
              <w:rPr>
                <w:sz w:val="24"/>
                <w:szCs w:val="24"/>
                <w:lang w:eastAsia="en-US"/>
              </w:rPr>
              <w:t xml:space="preserve">оценка регулирующего </w:t>
            </w:r>
            <w:proofErr w:type="gramStart"/>
            <w:r w:rsidRPr="002325BC">
              <w:rPr>
                <w:sz w:val="24"/>
                <w:szCs w:val="24"/>
                <w:lang w:eastAsia="en-US"/>
              </w:rPr>
              <w:t>воздей</w:t>
            </w:r>
            <w:r w:rsidRPr="002325BC">
              <w:rPr>
                <w:sz w:val="24"/>
                <w:szCs w:val="24"/>
                <w:lang w:eastAsia="en-US"/>
              </w:rPr>
              <w:softHyphen/>
              <w:t>ствия проектов нормативных правовых актов Администрации муниципального района</w:t>
            </w:r>
            <w:proofErr w:type="gramEnd"/>
            <w:r w:rsidRPr="002325B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25BC">
              <w:rPr>
                <w:sz w:val="24"/>
                <w:szCs w:val="24"/>
                <w:lang w:eastAsia="en-US"/>
              </w:rPr>
              <w:t>Безенчукский</w:t>
            </w:r>
            <w:proofErr w:type="spellEnd"/>
            <w:r w:rsidRPr="002325BC">
              <w:rPr>
                <w:sz w:val="24"/>
                <w:szCs w:val="24"/>
                <w:lang w:eastAsia="en-US"/>
              </w:rPr>
              <w:t xml:space="preserve"> Самарской области </w:t>
            </w:r>
            <w:r>
              <w:rPr>
                <w:sz w:val="24"/>
                <w:szCs w:val="24"/>
                <w:lang w:eastAsia="en-US"/>
              </w:rPr>
              <w:t xml:space="preserve"> проведена по </w:t>
            </w:r>
            <w:r w:rsidRPr="002325B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325BC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-ти НПА</w:t>
            </w:r>
            <w:r w:rsidRPr="002325BC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325BC">
              <w:rPr>
                <w:sz w:val="24"/>
                <w:szCs w:val="24"/>
                <w:lang w:eastAsia="en-US"/>
              </w:rPr>
              <w:t>экспертиза затрагивающих вопросы осуществления пред</w:t>
            </w:r>
            <w:r w:rsidRPr="002325BC">
              <w:rPr>
                <w:sz w:val="24"/>
                <w:szCs w:val="24"/>
                <w:lang w:eastAsia="en-US"/>
              </w:rPr>
              <w:softHyphen/>
              <w:t>принимательской и иной экономической деятельности в</w:t>
            </w:r>
            <w:r>
              <w:rPr>
                <w:sz w:val="24"/>
                <w:szCs w:val="24"/>
                <w:lang w:eastAsia="en-US"/>
              </w:rPr>
              <w:t xml:space="preserve"> отношении</w:t>
            </w:r>
            <w:r w:rsidRPr="002325BC">
              <w:rPr>
                <w:sz w:val="24"/>
                <w:szCs w:val="24"/>
                <w:lang w:eastAsia="en-US"/>
              </w:rPr>
              <w:t xml:space="preserve"> 5</w:t>
            </w:r>
            <w:r>
              <w:rPr>
                <w:sz w:val="24"/>
                <w:szCs w:val="24"/>
                <w:lang w:eastAsia="en-US"/>
              </w:rPr>
              <w:t>-ти</w:t>
            </w:r>
            <w:r w:rsidRPr="002325BC">
              <w:rPr>
                <w:sz w:val="24"/>
                <w:szCs w:val="24"/>
                <w:lang w:eastAsia="en-US"/>
              </w:rPr>
              <w:t xml:space="preserve"> </w:t>
            </w:r>
            <w:r w:rsidRPr="002325BC">
              <w:rPr>
                <w:sz w:val="24"/>
                <w:szCs w:val="24"/>
                <w:lang w:eastAsia="en-US"/>
              </w:rPr>
              <w:t>НПА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5F5608" w:rsidRPr="004D11B9" w:rsidRDefault="005F5608" w:rsidP="002325BC">
            <w:pPr>
              <w:ind w:left="177" w:right="19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Информация размещена  на официальном сайте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мр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Безенчукский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Самарской области: </w:t>
            </w:r>
            <w:r w:rsidRPr="005F5608">
              <w:rPr>
                <w:sz w:val="24"/>
                <w:szCs w:val="24"/>
                <w:lang w:eastAsia="en-US"/>
              </w:rPr>
              <w:t>https://admbezenchuk.ru/about/otsenka-reguliruyushchego-vozdeystviya-/</w:t>
            </w:r>
          </w:p>
        </w:tc>
      </w:tr>
      <w:tr w:rsidR="004D11B9" w:rsidRPr="004D11B9" w:rsidTr="00E9732C">
        <w:trPr>
          <w:gridAfter w:val="1"/>
          <w:wAfter w:w="30" w:type="dxa"/>
          <w:trHeight w:val="962"/>
        </w:trPr>
        <w:tc>
          <w:tcPr>
            <w:tcW w:w="15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40F" w:rsidRPr="004D11B9" w:rsidRDefault="0036340F" w:rsidP="004D11B9">
            <w:pPr>
              <w:pStyle w:val="a5"/>
              <w:numPr>
                <w:ilvl w:val="0"/>
                <w:numId w:val="11"/>
              </w:numPr>
              <w:ind w:left="177" w:right="194" w:firstLine="0"/>
              <w:rPr>
                <w:rStyle w:val="20pt"/>
                <w:rFonts w:eastAsia="Calibri"/>
                <w:color w:val="auto"/>
                <w:sz w:val="24"/>
                <w:szCs w:val="24"/>
              </w:rPr>
            </w:pPr>
            <w:r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ограничение влияния муниципальных предприятий на конкуренцию</w:t>
            </w:r>
          </w:p>
        </w:tc>
      </w:tr>
      <w:tr w:rsidR="004D11B9" w:rsidRPr="004D11B9" w:rsidTr="00605300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3936" w:rsidRPr="004D11B9" w:rsidRDefault="00FA3936" w:rsidP="00363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3936" w:rsidRPr="004D11B9" w:rsidRDefault="00FA3936" w:rsidP="0036340F">
            <w:pPr>
              <w:ind w:left="157" w:right="161"/>
              <w:rPr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 xml:space="preserve">Осуществление мероприятий, направленных на оптимизацию сети муниципальных  унитарных предприятий муниципального района </w:t>
            </w:r>
            <w:proofErr w:type="spellStart"/>
            <w:r w:rsidRPr="004D11B9">
              <w:rPr>
                <w:bCs/>
                <w:sz w:val="24"/>
                <w:szCs w:val="24"/>
              </w:rPr>
              <w:t>Безенчукский</w:t>
            </w:r>
            <w:proofErr w:type="spellEnd"/>
            <w:r w:rsidRPr="004D11B9">
              <w:rPr>
                <w:bCs/>
                <w:sz w:val="24"/>
                <w:szCs w:val="24"/>
              </w:rPr>
              <w:t xml:space="preserve"> Самарской области (реорганизация, ликвидация, приватизация)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3936" w:rsidRPr="004D11B9" w:rsidRDefault="00FA3936" w:rsidP="00A31350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3936" w:rsidRPr="004D11B9" w:rsidRDefault="00FA3936" w:rsidP="001D7F26">
            <w:pPr>
              <w:ind w:left="157" w:right="161"/>
              <w:rPr>
                <w:bCs/>
                <w:sz w:val="24"/>
                <w:szCs w:val="24"/>
              </w:rPr>
            </w:pPr>
            <w:proofErr w:type="gramStart"/>
            <w:r w:rsidRPr="004D11B9">
              <w:rPr>
                <w:bCs/>
                <w:sz w:val="24"/>
                <w:szCs w:val="24"/>
              </w:rPr>
              <w:t>Сокращение количества государственных унитарных предприятий, осуществ</w:t>
            </w:r>
            <w:r w:rsidRPr="004D11B9">
              <w:rPr>
                <w:bCs/>
                <w:sz w:val="24"/>
                <w:szCs w:val="24"/>
              </w:rPr>
              <w:softHyphen/>
              <w:t>ляющих деятельность на товарных рынках в условиях конкуренции; соотношение количества госу</w:t>
            </w:r>
            <w:r w:rsidRPr="004D11B9">
              <w:rPr>
                <w:bCs/>
                <w:sz w:val="24"/>
                <w:szCs w:val="24"/>
              </w:rPr>
              <w:softHyphen/>
              <w:t>дарственных унитарных предприя</w:t>
            </w:r>
            <w:r w:rsidRPr="004D11B9">
              <w:rPr>
                <w:bCs/>
                <w:sz w:val="24"/>
                <w:szCs w:val="24"/>
              </w:rPr>
              <w:softHyphen/>
              <w:t>тий Самарской области (за исклю</w:t>
            </w:r>
            <w:r w:rsidRPr="004D11B9">
              <w:rPr>
                <w:bCs/>
                <w:sz w:val="24"/>
                <w:szCs w:val="24"/>
              </w:rPr>
              <w:softHyphen/>
              <w:t>чением предприятий, не осуществляющих фи</w:t>
            </w:r>
            <w:r w:rsidRPr="004D11B9">
              <w:rPr>
                <w:bCs/>
                <w:sz w:val="24"/>
                <w:szCs w:val="24"/>
              </w:rPr>
              <w:softHyphen/>
              <w:t>нансово-хозяйственную деятель</w:t>
            </w:r>
            <w:r w:rsidRPr="004D11B9">
              <w:rPr>
                <w:bCs/>
                <w:sz w:val="24"/>
                <w:szCs w:val="24"/>
              </w:rPr>
              <w:softHyphen/>
              <w:t>ность), числящихся в реестре иму</w:t>
            </w:r>
            <w:r w:rsidRPr="004D11B9">
              <w:rPr>
                <w:bCs/>
                <w:sz w:val="24"/>
                <w:szCs w:val="24"/>
              </w:rPr>
              <w:softHyphen/>
              <w:t>щества Самарской области на ко</w:t>
            </w:r>
            <w:r w:rsidRPr="004D11B9">
              <w:rPr>
                <w:bCs/>
                <w:sz w:val="24"/>
                <w:szCs w:val="24"/>
              </w:rPr>
              <w:softHyphen/>
              <w:t>нец отчетного года, и коли</w:t>
            </w:r>
            <w:r w:rsidRPr="004D11B9">
              <w:rPr>
                <w:bCs/>
                <w:sz w:val="24"/>
                <w:szCs w:val="24"/>
              </w:rPr>
              <w:softHyphen/>
              <w:t>чества государственных унитарных предприятий Самарской области, числившихся в реестре имущества Самарской области по состоянию на 01.01.2013 г.</w:t>
            </w:r>
            <w:proofErr w:type="gramEnd"/>
          </w:p>
          <w:p w:rsidR="00FA3936" w:rsidRPr="004D11B9" w:rsidRDefault="00FA3936" w:rsidP="00A31350">
            <w:pPr>
              <w:ind w:left="157" w:right="161"/>
              <w:rPr>
                <w:bCs/>
                <w:sz w:val="24"/>
                <w:szCs w:val="24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4B8" w:rsidRPr="004D11B9" w:rsidRDefault="008724B8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 xml:space="preserve">По состоянию на 01.01.2023 года на территории муниципального района </w:t>
            </w:r>
            <w:proofErr w:type="spellStart"/>
            <w:r w:rsidRPr="004D11B9">
              <w:rPr>
                <w:rFonts w:ascii="Times New Roman" w:hAnsi="Times New Roman"/>
                <w:sz w:val="24"/>
                <w:szCs w:val="24"/>
              </w:rPr>
              <w:t>Безенчукски</w:t>
            </w:r>
            <w:proofErr w:type="spellEnd"/>
            <w:r w:rsidRPr="004D11B9">
              <w:rPr>
                <w:rFonts w:ascii="Times New Roman" w:hAnsi="Times New Roman"/>
                <w:sz w:val="24"/>
                <w:szCs w:val="24"/>
              </w:rPr>
              <w:t xml:space="preserve"> осуществляют деятельность четыре  муниципальных унитарных предприятий, из них МУП «Водоканал» и МУП «Водоканал-сервис» осуществление деятельности в сфере естественных монополий и имеют основания продолжать свою деятельность в форме МУП в соответствии со   статьей 1 подпункт 3  Федерального закона от 27.12.2019 № 485-ФЗ.</w:t>
            </w:r>
          </w:p>
          <w:p w:rsidR="008724B8" w:rsidRPr="004D11B9" w:rsidRDefault="008724B8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1B9">
              <w:rPr>
                <w:rFonts w:ascii="Times New Roman" w:hAnsi="Times New Roman"/>
                <w:sz w:val="24"/>
                <w:szCs w:val="24"/>
              </w:rPr>
              <w:t xml:space="preserve">В целях осуществления реформирования муниципальных предприятий, осуществляющих деятельность на территории муниципального района </w:t>
            </w:r>
            <w:proofErr w:type="spellStart"/>
            <w:r w:rsidRPr="004D11B9">
              <w:rPr>
                <w:rFonts w:ascii="Times New Roman" w:hAnsi="Times New Roman"/>
                <w:sz w:val="24"/>
                <w:szCs w:val="24"/>
              </w:rPr>
              <w:t>Безенчукский</w:t>
            </w:r>
            <w:proofErr w:type="spellEnd"/>
            <w:r w:rsidRPr="004D11B9">
              <w:rPr>
                <w:rFonts w:ascii="Times New Roman" w:hAnsi="Times New Roman"/>
                <w:sz w:val="24"/>
                <w:szCs w:val="24"/>
              </w:rPr>
              <w:t xml:space="preserve">, утвержден План мероприятий по реформированию государственных и муниципальных унитарных предприятий, зарегистрированных на территории Самарской области, в связи с вступлением в силу Закона 485-ФЗ «О внесении изменений в Федеральный закон «О государственных и муниципальных унитарных предприятиях» и Федеральный закон «О защите конкуренции». </w:t>
            </w:r>
            <w:proofErr w:type="gramEnd"/>
          </w:p>
          <w:p w:rsidR="00FA3936" w:rsidRPr="004D11B9" w:rsidRDefault="008724B8" w:rsidP="004D11B9">
            <w:pPr>
              <w:ind w:left="177" w:right="194"/>
              <w:rPr>
                <w:sz w:val="24"/>
                <w:szCs w:val="24"/>
              </w:rPr>
            </w:pPr>
            <w:r w:rsidRPr="004D11B9">
              <w:rPr>
                <w:sz w:val="24"/>
                <w:szCs w:val="24"/>
              </w:rPr>
              <w:t>Согласно, утвержденному Плану запланированы мероприятия по реорганизации и ликвидации муниципальных унитарных предприятий</w:t>
            </w:r>
          </w:p>
        </w:tc>
      </w:tr>
      <w:tr w:rsidR="004D11B9" w:rsidRPr="004D11B9" w:rsidTr="00E9732C">
        <w:trPr>
          <w:gridAfter w:val="1"/>
          <w:wAfter w:w="30" w:type="dxa"/>
          <w:trHeight w:val="626"/>
        </w:trPr>
        <w:tc>
          <w:tcPr>
            <w:tcW w:w="15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350" w:rsidRPr="004D11B9" w:rsidRDefault="0036340F" w:rsidP="004D11B9">
            <w:pPr>
              <w:pStyle w:val="a5"/>
              <w:numPr>
                <w:ilvl w:val="0"/>
                <w:numId w:val="11"/>
              </w:numPr>
              <w:ind w:left="177" w:right="194" w:firstLine="0"/>
              <w:jc w:val="center"/>
              <w:rPr>
                <w:rStyle w:val="20pt"/>
                <w:rFonts w:eastAsia="Calibri"/>
                <w:color w:val="auto"/>
                <w:sz w:val="24"/>
                <w:szCs w:val="24"/>
              </w:rPr>
            </w:pPr>
            <w:r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 xml:space="preserve">Обеспечение и сохранение целевого использования государственных (муниципальных) объектов </w:t>
            </w:r>
          </w:p>
          <w:p w:rsidR="0036340F" w:rsidRPr="004D11B9" w:rsidRDefault="0036340F" w:rsidP="004D11B9">
            <w:pPr>
              <w:ind w:left="177" w:right="194"/>
              <w:jc w:val="center"/>
              <w:rPr>
                <w:rStyle w:val="20pt"/>
                <w:rFonts w:eastAsia="Calibri"/>
                <w:color w:val="auto"/>
                <w:sz w:val="24"/>
                <w:szCs w:val="24"/>
              </w:rPr>
            </w:pPr>
            <w:r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>недвижимого имущества</w:t>
            </w:r>
            <w:r w:rsidR="00A31350"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>в социальной сфере</w:t>
            </w:r>
          </w:p>
        </w:tc>
      </w:tr>
      <w:tr w:rsidR="004D11B9" w:rsidRPr="004D11B9" w:rsidTr="00893FA7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3936" w:rsidRPr="004D11B9" w:rsidRDefault="00FA3936" w:rsidP="00363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3936" w:rsidRPr="004D11B9" w:rsidRDefault="00FA3936" w:rsidP="00E7073F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Проведение инвентаризации муниципальных объектов недвижимого иму</w:t>
            </w:r>
            <w:r w:rsidRPr="004D11B9">
              <w:rPr>
                <w:bCs/>
                <w:sz w:val="24"/>
                <w:szCs w:val="24"/>
              </w:rPr>
              <w:softHyphen/>
              <w:t>щества, в том числе объектов недвижимого имущества в социальной сфере, с целью выяв</w:t>
            </w:r>
            <w:r w:rsidRPr="004D11B9">
              <w:rPr>
                <w:bCs/>
                <w:sz w:val="24"/>
                <w:szCs w:val="24"/>
              </w:rPr>
              <w:softHyphen/>
              <w:t>ления не используемых по назначению объек</w:t>
            </w:r>
            <w:r w:rsidRPr="004D11B9">
              <w:rPr>
                <w:bCs/>
                <w:sz w:val="24"/>
                <w:szCs w:val="24"/>
              </w:rPr>
              <w:softHyphen/>
              <w:t>тов недвижимого имущества и внесения пред</w:t>
            </w:r>
            <w:r w:rsidRPr="004D11B9">
              <w:rPr>
                <w:bCs/>
                <w:sz w:val="24"/>
                <w:szCs w:val="24"/>
              </w:rPr>
              <w:softHyphen/>
              <w:t>ложений о дальнейшем использовании объек</w:t>
            </w:r>
            <w:r w:rsidRPr="004D11B9">
              <w:rPr>
                <w:bCs/>
                <w:sz w:val="24"/>
                <w:szCs w:val="24"/>
              </w:rPr>
              <w:softHyphen/>
              <w:t xml:space="preserve">тов недвижимого имущества в </w:t>
            </w:r>
            <w:r w:rsidRPr="004D11B9">
              <w:rPr>
                <w:bCs/>
                <w:sz w:val="24"/>
                <w:szCs w:val="24"/>
              </w:rPr>
              <w:lastRenderedPageBreak/>
              <w:t>социальной сфере с учетом необходимости сохранения их целевого использования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3936" w:rsidRPr="004D11B9" w:rsidRDefault="00FA3936" w:rsidP="00A31350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lastRenderedPageBreak/>
              <w:t>Один раз в три года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3936" w:rsidRPr="004D11B9" w:rsidRDefault="00FA3936" w:rsidP="00E7073F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 xml:space="preserve">Выявление неиспользуемого муниципального имущества 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4B8" w:rsidRPr="004D11B9" w:rsidRDefault="008724B8" w:rsidP="004D11B9">
            <w:pPr>
              <w:ind w:left="177" w:right="194"/>
              <w:jc w:val="both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При проведении инвентаризации объектов недвижимого имущества в социальной сфере, было установлено, что все объекты муниципальной собственности используются по прямому назначению</w:t>
            </w:r>
            <w:r w:rsidR="00000DAC" w:rsidRPr="004D11B9">
              <w:rPr>
                <w:bCs/>
                <w:sz w:val="24"/>
                <w:szCs w:val="24"/>
              </w:rPr>
              <w:t>.</w:t>
            </w:r>
          </w:p>
          <w:p w:rsidR="00000DAC" w:rsidRPr="004D11B9" w:rsidRDefault="00000DAC" w:rsidP="004D11B9">
            <w:pPr>
              <w:shd w:val="clear" w:color="auto" w:fill="FFFFFF"/>
              <w:suppressAutoHyphens w:val="0"/>
              <w:ind w:left="177" w:right="194"/>
              <w:textAlignment w:val="top"/>
              <w:rPr>
                <w:rFonts w:eastAsia="Times New Roman"/>
                <w:bCs/>
                <w:sz w:val="24"/>
                <w:szCs w:val="24"/>
                <w:u w:val="single"/>
                <w:lang w:eastAsia="ru-RU"/>
              </w:rPr>
            </w:pPr>
            <w:r w:rsidRPr="004D11B9">
              <w:rPr>
                <w:bCs/>
                <w:sz w:val="24"/>
                <w:szCs w:val="24"/>
              </w:rPr>
              <w:t xml:space="preserve">Перечень муниципального имущества </w:t>
            </w:r>
            <w:r w:rsidR="00BE0D75" w:rsidRPr="004D11B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E0D75" w:rsidRPr="004D11B9">
              <w:rPr>
                <w:bCs/>
                <w:sz w:val="24"/>
                <w:szCs w:val="24"/>
              </w:rPr>
              <w:t>гп</w:t>
            </w:r>
            <w:proofErr w:type="spellEnd"/>
            <w:r w:rsidR="00BE0D75" w:rsidRPr="004D11B9">
              <w:rPr>
                <w:bCs/>
                <w:sz w:val="24"/>
                <w:szCs w:val="24"/>
              </w:rPr>
              <w:t xml:space="preserve"> Безенчук </w:t>
            </w:r>
            <w:proofErr w:type="spellStart"/>
            <w:r w:rsidR="00BE0D75" w:rsidRPr="004D11B9">
              <w:rPr>
                <w:bCs/>
                <w:sz w:val="24"/>
                <w:szCs w:val="24"/>
              </w:rPr>
              <w:t>мр</w:t>
            </w:r>
            <w:proofErr w:type="spellEnd"/>
            <w:r w:rsidR="00BE0D75" w:rsidRPr="004D11B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E0D75" w:rsidRPr="004D11B9">
              <w:rPr>
                <w:bCs/>
                <w:sz w:val="24"/>
                <w:szCs w:val="24"/>
              </w:rPr>
              <w:t>Безенчукского</w:t>
            </w:r>
            <w:proofErr w:type="spellEnd"/>
            <w:r w:rsidR="00BE0D75" w:rsidRPr="004D11B9">
              <w:rPr>
                <w:bCs/>
                <w:sz w:val="24"/>
                <w:szCs w:val="24"/>
              </w:rPr>
              <w:t xml:space="preserve"> Самарской области, </w:t>
            </w:r>
            <w:r w:rsidRPr="004D11B9">
              <w:rPr>
                <w:bCs/>
                <w:sz w:val="24"/>
                <w:szCs w:val="24"/>
              </w:rPr>
              <w:t xml:space="preserve">в отношении которого планируется заключение концессионного соглашения (объекты водоснабжения) размещен на сайте </w:t>
            </w:r>
            <w:r w:rsidRPr="004D11B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0" w:tgtFrame="_blank" w:history="1">
              <w:r w:rsidRPr="004D11B9">
                <w:rPr>
                  <w:rFonts w:eastAsia="Times New Roman"/>
                  <w:bCs/>
                  <w:sz w:val="24"/>
                  <w:szCs w:val="24"/>
                  <w:u w:val="single"/>
                  <w:lang w:eastAsia="ru-RU"/>
                </w:rPr>
                <w:t>torgi.gov.ru</w:t>
              </w:r>
            </w:hyperlink>
            <w:r w:rsidRPr="004D11B9">
              <w:rPr>
                <w:rFonts w:eastAsia="Times New Roman"/>
                <w:bCs/>
                <w:sz w:val="24"/>
                <w:szCs w:val="24"/>
                <w:u w:val="single"/>
                <w:lang w:eastAsia="ru-RU"/>
              </w:rPr>
              <w:t>.</w:t>
            </w:r>
          </w:p>
          <w:p w:rsidR="00000DAC" w:rsidRPr="004D11B9" w:rsidRDefault="00000DAC" w:rsidP="004D11B9">
            <w:pPr>
              <w:shd w:val="clear" w:color="auto" w:fill="FFFFFF"/>
              <w:suppressAutoHyphens w:val="0"/>
              <w:ind w:left="177" w:right="194"/>
              <w:textAlignment w:val="top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D11B9">
              <w:rPr>
                <w:rFonts w:eastAsia="Times New Roman"/>
                <w:bCs/>
                <w:sz w:val="24"/>
                <w:szCs w:val="24"/>
                <w:lang w:eastAsia="ru-RU"/>
              </w:rPr>
              <w:t>При проведении инвентаризации объектов недвижимого имущества в социальной сфере, было установлено, что все объекты муниципальной собственности используются по прямому назначению</w:t>
            </w:r>
            <w:r w:rsidR="00BE0D75" w:rsidRPr="004D11B9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000DAC" w:rsidRPr="004D11B9" w:rsidRDefault="00000DAC" w:rsidP="004D11B9">
            <w:pPr>
              <w:ind w:left="177" w:right="194"/>
              <w:jc w:val="both"/>
              <w:rPr>
                <w:bCs/>
                <w:sz w:val="24"/>
                <w:szCs w:val="24"/>
              </w:rPr>
            </w:pPr>
          </w:p>
          <w:p w:rsidR="008724B8" w:rsidRPr="004D11B9" w:rsidRDefault="008724B8" w:rsidP="004D11B9">
            <w:pPr>
              <w:ind w:left="177" w:right="194"/>
              <w:jc w:val="center"/>
              <w:rPr>
                <w:bCs/>
                <w:sz w:val="24"/>
                <w:szCs w:val="24"/>
              </w:rPr>
            </w:pPr>
          </w:p>
          <w:p w:rsidR="00FA3936" w:rsidRPr="004D11B9" w:rsidRDefault="00FA3936" w:rsidP="004D11B9">
            <w:pPr>
              <w:pStyle w:val="a3"/>
              <w:ind w:left="177" w:right="194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4D11B9" w:rsidRPr="004D11B9" w:rsidTr="00E9732C">
        <w:trPr>
          <w:gridAfter w:val="1"/>
          <w:wAfter w:w="30" w:type="dxa"/>
          <w:trHeight w:val="962"/>
        </w:trPr>
        <w:tc>
          <w:tcPr>
            <w:tcW w:w="15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40F" w:rsidRPr="004D11B9" w:rsidRDefault="0036340F" w:rsidP="004D11B9">
            <w:pPr>
              <w:pStyle w:val="a5"/>
              <w:numPr>
                <w:ilvl w:val="0"/>
                <w:numId w:val="11"/>
              </w:numPr>
              <w:ind w:left="177" w:right="194" w:firstLine="0"/>
              <w:rPr>
                <w:rStyle w:val="20pt"/>
                <w:rFonts w:eastAsia="Calibri"/>
                <w:color w:val="auto"/>
                <w:sz w:val="24"/>
                <w:szCs w:val="24"/>
              </w:rPr>
            </w:pPr>
            <w:r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lastRenderedPageBreak/>
              <w:t xml:space="preserve">Содействие развитию практики применения механизмов государственно-частного и </w:t>
            </w:r>
            <w:proofErr w:type="spellStart"/>
            <w:r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>муниципально</w:t>
            </w:r>
            <w:proofErr w:type="spellEnd"/>
            <w:r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 xml:space="preserve">-частного партнерства, в том числе практики заключения концессионных соглашений, в социальной сфере </w:t>
            </w:r>
          </w:p>
        </w:tc>
      </w:tr>
      <w:tr w:rsidR="004D11B9" w:rsidRPr="004D11B9" w:rsidTr="009B7A2F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3936" w:rsidRPr="004D11B9" w:rsidRDefault="00FA3936" w:rsidP="00A31350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3936" w:rsidRPr="004D11B9" w:rsidRDefault="00FA3936" w:rsidP="00155DFD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Расширение практики реализации проектов государственно-частного партнерства, включая заключение соглашений на конкурсной основе, в том числе с условием передачи муниципальных  объектов не</w:t>
            </w:r>
            <w:r w:rsidRPr="004D11B9">
              <w:rPr>
                <w:bCs/>
                <w:sz w:val="24"/>
                <w:szCs w:val="24"/>
              </w:rPr>
              <w:softHyphen/>
              <w:t>движимого имущества, включая не используе</w:t>
            </w:r>
            <w:r w:rsidRPr="004D11B9">
              <w:rPr>
                <w:bCs/>
                <w:sz w:val="24"/>
                <w:szCs w:val="24"/>
              </w:rPr>
              <w:softHyphen/>
              <w:t>мые по назначению, негосударственным (не</w:t>
            </w:r>
            <w:r w:rsidRPr="004D11B9">
              <w:rPr>
                <w:bCs/>
                <w:sz w:val="24"/>
                <w:szCs w:val="24"/>
              </w:rPr>
              <w:softHyphen/>
              <w:t>муниципальным) организациям с обязатель</w:t>
            </w:r>
            <w:r w:rsidRPr="004D11B9">
              <w:rPr>
                <w:bCs/>
                <w:sz w:val="24"/>
                <w:szCs w:val="24"/>
              </w:rPr>
              <w:softHyphen/>
              <w:t xml:space="preserve">ством </w:t>
            </w:r>
            <w:proofErr w:type="gramStart"/>
            <w:r w:rsidRPr="004D11B9">
              <w:rPr>
                <w:bCs/>
                <w:sz w:val="24"/>
                <w:szCs w:val="24"/>
              </w:rPr>
              <w:t>сох-ранения</w:t>
            </w:r>
            <w:proofErr w:type="gramEnd"/>
            <w:r w:rsidRPr="004D11B9">
              <w:rPr>
                <w:bCs/>
                <w:sz w:val="24"/>
                <w:szCs w:val="24"/>
              </w:rPr>
              <w:t xml:space="preserve"> целевого назначения и ис</w:t>
            </w:r>
            <w:r w:rsidRPr="004D11B9">
              <w:rPr>
                <w:bCs/>
                <w:sz w:val="24"/>
                <w:szCs w:val="24"/>
              </w:rPr>
              <w:softHyphen/>
              <w:t>пользования объекта недвижимого имущества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3936" w:rsidRPr="004D11B9" w:rsidRDefault="00FA3936" w:rsidP="00A31350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3936" w:rsidRPr="004D11B9" w:rsidRDefault="00FA3936" w:rsidP="00155DFD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Реализации проектов государственно-частного партнерства, включая заключение соглашений на конкурсной основе, в том числе с условием передачи муниципальных объектов не</w:t>
            </w:r>
            <w:r w:rsidRPr="004D11B9">
              <w:rPr>
                <w:bCs/>
                <w:sz w:val="24"/>
                <w:szCs w:val="24"/>
              </w:rPr>
              <w:softHyphen/>
              <w:t>движимого имущества, включая не используе</w:t>
            </w:r>
            <w:r w:rsidRPr="004D11B9">
              <w:rPr>
                <w:bCs/>
                <w:sz w:val="24"/>
                <w:szCs w:val="24"/>
              </w:rPr>
              <w:softHyphen/>
              <w:t>мые по назначению, негосударственным (не</w:t>
            </w:r>
            <w:r w:rsidRPr="004D11B9">
              <w:rPr>
                <w:bCs/>
                <w:sz w:val="24"/>
                <w:szCs w:val="24"/>
              </w:rPr>
              <w:softHyphen/>
              <w:t>муниципальным) организациям с обязатель</w:t>
            </w:r>
            <w:r w:rsidRPr="004D11B9">
              <w:rPr>
                <w:bCs/>
                <w:sz w:val="24"/>
                <w:szCs w:val="24"/>
              </w:rPr>
              <w:softHyphen/>
              <w:t>ством сохранения целевого назначения и ис</w:t>
            </w:r>
            <w:r w:rsidRPr="004D11B9">
              <w:rPr>
                <w:bCs/>
                <w:sz w:val="24"/>
                <w:szCs w:val="24"/>
              </w:rPr>
              <w:softHyphen/>
              <w:t>пользования объекта недвижимого имущества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936" w:rsidRPr="004D11B9" w:rsidRDefault="008724B8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 xml:space="preserve">На территории муниципального района </w:t>
            </w:r>
            <w:proofErr w:type="spellStart"/>
            <w:r w:rsidRPr="004D11B9">
              <w:rPr>
                <w:rFonts w:ascii="Times New Roman" w:hAnsi="Times New Roman"/>
                <w:sz w:val="24"/>
                <w:szCs w:val="24"/>
              </w:rPr>
              <w:t>Безенчукский</w:t>
            </w:r>
            <w:proofErr w:type="spellEnd"/>
            <w:r w:rsidRPr="004D11B9">
              <w:rPr>
                <w:rFonts w:ascii="Times New Roman" w:hAnsi="Times New Roman"/>
                <w:sz w:val="24"/>
                <w:szCs w:val="24"/>
              </w:rPr>
              <w:t xml:space="preserve"> Самарской области и городского поселения Безенчук муниципального района </w:t>
            </w:r>
            <w:proofErr w:type="spellStart"/>
            <w:r w:rsidRPr="004D11B9">
              <w:rPr>
                <w:rFonts w:ascii="Times New Roman" w:hAnsi="Times New Roman"/>
                <w:sz w:val="24"/>
                <w:szCs w:val="24"/>
              </w:rPr>
              <w:t>Безенчукский</w:t>
            </w:r>
            <w:proofErr w:type="spellEnd"/>
            <w:r w:rsidRPr="004D11B9">
              <w:rPr>
                <w:rFonts w:ascii="Times New Roman" w:hAnsi="Times New Roman"/>
                <w:sz w:val="24"/>
                <w:szCs w:val="24"/>
              </w:rPr>
              <w:t xml:space="preserve"> Самарской области заключено по 1 (одному) концессионному соглашению в сфере теплоснабжения.</w:t>
            </w:r>
          </w:p>
        </w:tc>
      </w:tr>
      <w:tr w:rsidR="004D11B9" w:rsidRPr="004D11B9" w:rsidTr="00E9732C">
        <w:trPr>
          <w:gridAfter w:val="1"/>
          <w:wAfter w:w="30" w:type="dxa"/>
          <w:trHeight w:val="962"/>
        </w:trPr>
        <w:tc>
          <w:tcPr>
            <w:tcW w:w="15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40F" w:rsidRPr="004D11B9" w:rsidRDefault="0036340F" w:rsidP="004D11B9">
            <w:pPr>
              <w:pStyle w:val="a5"/>
              <w:numPr>
                <w:ilvl w:val="0"/>
                <w:numId w:val="11"/>
              </w:numPr>
              <w:ind w:left="177" w:right="194" w:firstLine="0"/>
              <w:jc w:val="center"/>
              <w:rPr>
                <w:rStyle w:val="20pt"/>
                <w:rFonts w:eastAsia="Calibri"/>
                <w:color w:val="auto"/>
                <w:sz w:val="24"/>
                <w:szCs w:val="24"/>
              </w:rPr>
            </w:pPr>
            <w:r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 xml:space="preserve">Обеспечение равных условий доступа к информации </w:t>
            </w:r>
            <w:proofErr w:type="gramStart"/>
            <w:r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>о</w:t>
            </w:r>
            <w:proofErr w:type="gramEnd"/>
            <w:r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 xml:space="preserve"> имуществе, находящемся в собственности муниципальных образований</w:t>
            </w:r>
            <w:r w:rsidR="001D7F26"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 xml:space="preserve">  </w:t>
            </w:r>
            <w:proofErr w:type="spellStart"/>
            <w:r w:rsidR="001D7F26"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>мр</w:t>
            </w:r>
            <w:proofErr w:type="spellEnd"/>
            <w:r w:rsidR="001D7F26"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D7F26"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>Безенчукский</w:t>
            </w:r>
            <w:proofErr w:type="spellEnd"/>
            <w:r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 xml:space="preserve">, в том числе имуществе, включаемом в перечни 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</w:t>
            </w:r>
            <w:proofErr w:type="gramStart"/>
            <w:r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>сайте</w:t>
            </w:r>
            <w:proofErr w:type="gramEnd"/>
            <w:r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 xml:space="preserve"> Российской Федерации в сети Интернет для размещения информации о проведении торгов и на официальном сайте </w:t>
            </w:r>
            <w:r w:rsidR="001D7F26"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>района</w:t>
            </w:r>
            <w:r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 xml:space="preserve"> в сети Интернет</w:t>
            </w:r>
          </w:p>
          <w:p w:rsidR="0036340F" w:rsidRPr="004D11B9" w:rsidRDefault="0036340F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B9" w:rsidRPr="004D11B9" w:rsidTr="00A053B9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3936" w:rsidRPr="004D11B9" w:rsidRDefault="00FA3936" w:rsidP="00363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3936" w:rsidRPr="004D11B9" w:rsidRDefault="00FA3936" w:rsidP="00AF7B67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 xml:space="preserve">Размещение в открытом доступе информации о реализации муниципального имущества и имущества, находящегося в собственности муниципальных образований  </w:t>
            </w:r>
            <w:proofErr w:type="spellStart"/>
            <w:r w:rsidRPr="004D11B9">
              <w:rPr>
                <w:bCs/>
                <w:sz w:val="24"/>
                <w:szCs w:val="24"/>
              </w:rPr>
              <w:t>мр</w:t>
            </w:r>
            <w:proofErr w:type="spellEnd"/>
            <w:r w:rsidRPr="004D11B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D11B9">
              <w:rPr>
                <w:bCs/>
                <w:sz w:val="24"/>
                <w:szCs w:val="24"/>
              </w:rPr>
              <w:lastRenderedPageBreak/>
              <w:t>Безенчукский</w:t>
            </w:r>
            <w:proofErr w:type="spellEnd"/>
            <w:r w:rsidRPr="004D11B9">
              <w:rPr>
                <w:bCs/>
                <w:sz w:val="24"/>
                <w:szCs w:val="24"/>
              </w:rPr>
              <w:t>, а также ресурсов всех видов, находящихся в му</w:t>
            </w:r>
            <w:r w:rsidRPr="004D11B9">
              <w:rPr>
                <w:bCs/>
                <w:sz w:val="24"/>
                <w:szCs w:val="24"/>
              </w:rPr>
              <w:softHyphen/>
              <w:t>ниципальной собственности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3936" w:rsidRPr="004D11B9" w:rsidRDefault="00FA3936" w:rsidP="00AF7B67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3936" w:rsidRPr="004D11B9" w:rsidRDefault="00FA3936" w:rsidP="00AF7B67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Обеспечение прозрачности и откры</w:t>
            </w:r>
            <w:r w:rsidRPr="004D11B9">
              <w:rPr>
                <w:bCs/>
                <w:sz w:val="24"/>
                <w:szCs w:val="24"/>
              </w:rPr>
              <w:softHyphen/>
              <w:t>тости процедур распоряже</w:t>
            </w:r>
            <w:r w:rsidRPr="004D11B9">
              <w:rPr>
                <w:bCs/>
                <w:sz w:val="24"/>
                <w:szCs w:val="24"/>
              </w:rPr>
              <w:softHyphen/>
              <w:t>ния муници</w:t>
            </w:r>
            <w:r w:rsidRPr="004D11B9">
              <w:rPr>
                <w:bCs/>
                <w:sz w:val="24"/>
                <w:szCs w:val="24"/>
              </w:rPr>
              <w:softHyphen/>
              <w:t>паль</w:t>
            </w:r>
            <w:r w:rsidRPr="004D11B9">
              <w:rPr>
                <w:bCs/>
                <w:sz w:val="24"/>
                <w:szCs w:val="24"/>
              </w:rPr>
              <w:softHyphen/>
              <w:t xml:space="preserve">ным имуществом; </w:t>
            </w:r>
          </w:p>
          <w:p w:rsidR="00FA3936" w:rsidRPr="004D11B9" w:rsidRDefault="00FA3936" w:rsidP="00AF7B67">
            <w:pPr>
              <w:ind w:left="157" w:right="161"/>
              <w:rPr>
                <w:bCs/>
                <w:sz w:val="24"/>
                <w:szCs w:val="24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936" w:rsidRPr="004D11B9" w:rsidRDefault="005748B9" w:rsidP="004D11B9">
            <w:pPr>
              <w:pStyle w:val="a3"/>
              <w:ind w:left="177" w:right="194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B9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Информации о реализации муниципального имущества и имущества, находящегося в собственности муниципальных образований  </w:t>
            </w:r>
            <w:proofErr w:type="spellStart"/>
            <w:r w:rsidRPr="004D11B9"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proofErr w:type="spellEnd"/>
            <w:r w:rsidRPr="004D11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11B9">
              <w:rPr>
                <w:rFonts w:ascii="Times New Roman" w:hAnsi="Times New Roman"/>
                <w:bCs/>
                <w:sz w:val="24"/>
                <w:szCs w:val="24"/>
              </w:rPr>
              <w:t>Безенчукский</w:t>
            </w:r>
            <w:proofErr w:type="spellEnd"/>
            <w:r w:rsidRPr="004D11B9">
              <w:rPr>
                <w:rFonts w:ascii="Times New Roman" w:hAnsi="Times New Roman"/>
                <w:bCs/>
                <w:sz w:val="24"/>
                <w:szCs w:val="24"/>
              </w:rPr>
              <w:t>, а также ресурсов всех видов, находящихся в му</w:t>
            </w:r>
            <w:r w:rsidRPr="004D11B9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ниципальной собственности </w:t>
            </w:r>
            <w:proofErr w:type="gramStart"/>
            <w:r w:rsidRPr="004D11B9">
              <w:rPr>
                <w:rFonts w:ascii="Times New Roman" w:hAnsi="Times New Roman"/>
                <w:bCs/>
                <w:sz w:val="24"/>
                <w:szCs w:val="24"/>
              </w:rPr>
              <w:t>размещена</w:t>
            </w:r>
            <w:proofErr w:type="gramEnd"/>
            <w:r w:rsidRPr="004D11B9">
              <w:rPr>
                <w:rFonts w:ascii="Times New Roman" w:hAnsi="Times New Roman"/>
                <w:bCs/>
                <w:sz w:val="24"/>
                <w:szCs w:val="24"/>
              </w:rPr>
              <w:t xml:space="preserve">  на официальном сайте Администрации муниципального района</w:t>
            </w:r>
            <w:r w:rsidR="00FF77A7" w:rsidRPr="004D11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F77A7" w:rsidRPr="004D11B9">
              <w:rPr>
                <w:rFonts w:ascii="Times New Roman" w:hAnsi="Times New Roman"/>
                <w:bCs/>
                <w:sz w:val="24"/>
                <w:szCs w:val="24"/>
              </w:rPr>
              <w:t>Безенчукский</w:t>
            </w:r>
            <w:proofErr w:type="spellEnd"/>
            <w:r w:rsidR="00FF77A7" w:rsidRPr="004D11B9"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="007678D3" w:rsidRPr="004D11B9">
              <w:rPr>
                <w:rFonts w:ascii="Times New Roman" w:hAnsi="Times New Roman"/>
                <w:bCs/>
                <w:sz w:val="24"/>
                <w:szCs w:val="24"/>
              </w:rPr>
              <w:t>амарской области</w:t>
            </w:r>
            <w:r w:rsidRPr="004D11B9">
              <w:rPr>
                <w:rFonts w:ascii="Times New Roman" w:hAnsi="Times New Roman"/>
                <w:bCs/>
                <w:sz w:val="24"/>
                <w:szCs w:val="24"/>
              </w:rPr>
              <w:t xml:space="preserve">  в полном объеме.</w:t>
            </w:r>
          </w:p>
          <w:p w:rsidR="00FF77A7" w:rsidRPr="004D11B9" w:rsidRDefault="00FF77A7" w:rsidP="004D11B9">
            <w:pPr>
              <w:pStyle w:val="a3"/>
              <w:ind w:left="177" w:right="1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B9" w:rsidRPr="004D11B9" w:rsidTr="00E9732C">
        <w:trPr>
          <w:gridAfter w:val="1"/>
          <w:wAfter w:w="30" w:type="dxa"/>
          <w:trHeight w:val="564"/>
        </w:trPr>
        <w:tc>
          <w:tcPr>
            <w:tcW w:w="15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40F" w:rsidRPr="004D11B9" w:rsidRDefault="0036340F" w:rsidP="004D11B9">
            <w:pPr>
              <w:pStyle w:val="a5"/>
              <w:numPr>
                <w:ilvl w:val="0"/>
                <w:numId w:val="11"/>
              </w:numPr>
              <w:ind w:left="177" w:right="194" w:firstLine="0"/>
              <w:jc w:val="center"/>
              <w:rPr>
                <w:rStyle w:val="20pt"/>
                <w:rFonts w:eastAsia="Calibri"/>
                <w:color w:val="auto"/>
                <w:sz w:val="24"/>
                <w:szCs w:val="24"/>
              </w:rPr>
            </w:pPr>
            <w:r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lastRenderedPageBreak/>
              <w:t xml:space="preserve">Повышение уровня финансовой грамотности населения и субъектов малого и среднего предпринимательства, в том числе путем увеличения доли населения </w:t>
            </w:r>
            <w:r w:rsidR="001D7F26"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 xml:space="preserve">муниципального района </w:t>
            </w:r>
            <w:proofErr w:type="spellStart"/>
            <w:r w:rsidR="001D7F26"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>Безенчукский</w:t>
            </w:r>
            <w:proofErr w:type="spellEnd"/>
            <w:r w:rsidR="001D7F26"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 xml:space="preserve">Самарской области, прошедшего </w:t>
            </w:r>
            <w:proofErr w:type="gramStart"/>
            <w:r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>обучение по повышению</w:t>
            </w:r>
            <w:proofErr w:type="gramEnd"/>
            <w:r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 xml:space="preserve"> финансовой грамотности в рамках Стратегии повышения финансовой грамотности в Российской Федерации на 2017 – 2023 годы, утвержденной распоряжением Правительства Российской Федерации от 25.09.2017 № 2039-р</w:t>
            </w:r>
          </w:p>
          <w:p w:rsidR="0036340F" w:rsidRPr="004D11B9" w:rsidRDefault="0036340F" w:rsidP="004D11B9">
            <w:pPr>
              <w:ind w:left="177" w:right="194"/>
              <w:jc w:val="center"/>
              <w:rPr>
                <w:rStyle w:val="20pt"/>
                <w:rFonts w:eastAsia="Calibri"/>
                <w:color w:val="auto"/>
                <w:sz w:val="24"/>
                <w:szCs w:val="24"/>
              </w:rPr>
            </w:pPr>
          </w:p>
        </w:tc>
      </w:tr>
      <w:tr w:rsidR="004D11B9" w:rsidRPr="004D11B9" w:rsidTr="008F546C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Проведение мероприятий для субъектов малого и среднего предпринимательства по популяризации и обучению практическому применению финансовых инструментов для развития бизнеса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D725A1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2022-2025 годы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Повышение уровня финансовой грамотности субъектов малого и среднего предпринимательства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37" w:rsidRPr="004D11B9" w:rsidRDefault="00BB3C37" w:rsidP="004D11B9">
            <w:pPr>
              <w:ind w:left="177" w:right="194"/>
              <w:rPr>
                <w:bCs/>
                <w:sz w:val="24"/>
                <w:szCs w:val="24"/>
                <w:lang w:eastAsia="ru-RU"/>
              </w:rPr>
            </w:pPr>
            <w:r w:rsidRPr="004D11B9">
              <w:rPr>
                <w:bCs/>
                <w:sz w:val="24"/>
                <w:szCs w:val="24"/>
                <w:lang w:eastAsia="ru-RU"/>
              </w:rPr>
              <w:t>В рамках проведения совместной работы по развитию конкуренции на финансовом рынке Самарской области, отделением по Самарской области Волго-Вятского главного управления Центрального банка Российской Федерации предоставлены  материалы заседания Секции по повышению уровня доступности финансовых услуг на отдаленных и малонаселенных территориях Самарской области, состоявшегося 18 августа 2022 года.</w:t>
            </w:r>
          </w:p>
          <w:p w:rsidR="00FA3936" w:rsidRPr="004D11B9" w:rsidRDefault="00FA3936" w:rsidP="004D11B9">
            <w:pPr>
              <w:ind w:left="177" w:right="194"/>
              <w:rPr>
                <w:bCs/>
                <w:sz w:val="24"/>
                <w:szCs w:val="24"/>
              </w:rPr>
            </w:pPr>
          </w:p>
        </w:tc>
      </w:tr>
      <w:tr w:rsidR="004D11B9" w:rsidRPr="004D11B9" w:rsidTr="00E9732C">
        <w:trPr>
          <w:gridAfter w:val="1"/>
          <w:wAfter w:w="30" w:type="dxa"/>
          <w:trHeight w:val="466"/>
        </w:trPr>
        <w:tc>
          <w:tcPr>
            <w:tcW w:w="15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40F" w:rsidRPr="004D11B9" w:rsidRDefault="0036340F" w:rsidP="004D11B9">
            <w:pPr>
              <w:pStyle w:val="a5"/>
              <w:numPr>
                <w:ilvl w:val="0"/>
                <w:numId w:val="11"/>
              </w:numPr>
              <w:ind w:left="177" w:right="194" w:firstLine="0"/>
              <w:jc w:val="center"/>
              <w:rPr>
                <w:rStyle w:val="20pt"/>
                <w:rFonts w:eastAsia="Calibri"/>
                <w:color w:val="auto"/>
                <w:sz w:val="24"/>
                <w:szCs w:val="24"/>
              </w:rPr>
            </w:pPr>
            <w:r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>Повышение эффективности использования муниципального имущества</w:t>
            </w:r>
          </w:p>
        </w:tc>
      </w:tr>
      <w:tr w:rsidR="004D11B9" w:rsidRPr="004D11B9" w:rsidTr="0097755E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9732C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Определение состава муниципального иму</w:t>
            </w:r>
            <w:r w:rsidRPr="004D11B9">
              <w:rPr>
                <w:bCs/>
                <w:sz w:val="24"/>
                <w:szCs w:val="24"/>
              </w:rPr>
              <w:softHyphen/>
              <w:t>щества, не соответствующего требованиям от</w:t>
            </w:r>
            <w:r w:rsidRPr="004D11B9">
              <w:rPr>
                <w:bCs/>
                <w:sz w:val="24"/>
                <w:szCs w:val="24"/>
              </w:rPr>
              <w:softHyphen/>
              <w:t>несения к категории имущества, предназначен</w:t>
            </w:r>
            <w:r w:rsidRPr="004D11B9">
              <w:rPr>
                <w:bCs/>
                <w:sz w:val="24"/>
                <w:szCs w:val="24"/>
              </w:rPr>
              <w:softHyphen/>
              <w:t>ного для реализации функций и полномочий органов местного самоуправления, с реализацией в указанных целях следующих мероприятий:</w:t>
            </w:r>
          </w:p>
          <w:p w:rsidR="00FA3936" w:rsidRPr="004D11B9" w:rsidRDefault="00FA3936" w:rsidP="00E9732C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составление планов-графиков полной инвен</w:t>
            </w:r>
            <w:r w:rsidRPr="004D11B9">
              <w:rPr>
                <w:bCs/>
                <w:sz w:val="24"/>
                <w:szCs w:val="24"/>
              </w:rPr>
              <w:softHyphen/>
              <w:t xml:space="preserve">таризации муниципального имущества, в том числе закрепленного за </w:t>
            </w:r>
            <w:r w:rsidRPr="004D11B9">
              <w:rPr>
                <w:bCs/>
                <w:sz w:val="24"/>
                <w:szCs w:val="24"/>
              </w:rPr>
              <w:lastRenderedPageBreak/>
              <w:t>предприятиями, учрежде</w:t>
            </w:r>
            <w:r w:rsidRPr="004D11B9">
              <w:rPr>
                <w:bCs/>
                <w:sz w:val="24"/>
                <w:szCs w:val="24"/>
              </w:rPr>
              <w:softHyphen/>
              <w:t>ниями;</w:t>
            </w:r>
          </w:p>
          <w:p w:rsidR="00FA3936" w:rsidRPr="004D11B9" w:rsidRDefault="00FA3936" w:rsidP="00E9732C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</w:t>
            </w:r>
            <w:r w:rsidRPr="004D11B9">
              <w:rPr>
                <w:bCs/>
                <w:sz w:val="24"/>
                <w:szCs w:val="24"/>
              </w:rPr>
              <w:softHyphen/>
              <w:t>ченного для реализации функций и полномо</w:t>
            </w:r>
            <w:r w:rsidRPr="004D11B9">
              <w:rPr>
                <w:bCs/>
                <w:sz w:val="24"/>
                <w:szCs w:val="24"/>
              </w:rPr>
              <w:softHyphen/>
              <w:t>чий органов местного самоуправления;</w:t>
            </w:r>
          </w:p>
          <w:p w:rsidR="00FA3936" w:rsidRPr="004D11B9" w:rsidRDefault="00FA3936" w:rsidP="00E9732C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включение указанного имущества в про</w:t>
            </w:r>
            <w:r w:rsidRPr="004D11B9">
              <w:rPr>
                <w:bCs/>
                <w:sz w:val="24"/>
                <w:szCs w:val="24"/>
              </w:rPr>
              <w:softHyphen/>
              <w:t>грамму приватизации, утверждение плана по перепрофилированию имущества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9732C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lastRenderedPageBreak/>
              <w:t>1 января 2024 года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9732C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Формирование перечня муници</w:t>
            </w:r>
            <w:r w:rsidRPr="004D11B9">
              <w:rPr>
                <w:bCs/>
                <w:sz w:val="24"/>
                <w:szCs w:val="24"/>
              </w:rPr>
              <w:softHyphen/>
              <w:t>пального имущества, не соот</w:t>
            </w:r>
            <w:r w:rsidRPr="004D11B9">
              <w:rPr>
                <w:bCs/>
                <w:sz w:val="24"/>
                <w:szCs w:val="24"/>
              </w:rPr>
              <w:softHyphen/>
              <w:t>ветствующего требованиям отнесе</w:t>
            </w:r>
            <w:r w:rsidRPr="004D11B9">
              <w:rPr>
                <w:bCs/>
                <w:sz w:val="24"/>
                <w:szCs w:val="24"/>
              </w:rPr>
              <w:softHyphen/>
              <w:t>ния к категории имущества, пред</w:t>
            </w:r>
            <w:r w:rsidRPr="004D11B9">
              <w:rPr>
                <w:bCs/>
                <w:sz w:val="24"/>
                <w:szCs w:val="24"/>
              </w:rPr>
              <w:softHyphen/>
              <w:t xml:space="preserve">назначенного для реализации функций и полномочий органов местного самоуправления 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337466" w:rsidP="004D11B9">
            <w:pPr>
              <w:ind w:left="177" w:right="194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 xml:space="preserve">   -/-</w:t>
            </w:r>
          </w:p>
        </w:tc>
      </w:tr>
      <w:tr w:rsidR="004D11B9" w:rsidRPr="004D11B9" w:rsidTr="00E24917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9732C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Приватизация либо перепрофилирование (из</w:t>
            </w:r>
            <w:r w:rsidRPr="004D11B9">
              <w:rPr>
                <w:bCs/>
                <w:sz w:val="24"/>
                <w:szCs w:val="24"/>
              </w:rPr>
              <w:softHyphen/>
              <w:t>менение целевого назначения имущества) му</w:t>
            </w:r>
            <w:r w:rsidRPr="004D11B9">
              <w:rPr>
                <w:bCs/>
                <w:sz w:val="24"/>
                <w:szCs w:val="24"/>
              </w:rPr>
              <w:softHyphen/>
              <w:t>ниципального имущества, не соответствую</w:t>
            </w:r>
            <w:r w:rsidRPr="004D11B9">
              <w:rPr>
                <w:bCs/>
                <w:sz w:val="24"/>
                <w:szCs w:val="24"/>
              </w:rPr>
              <w:softHyphen/>
              <w:t>щего требованиям отнесения к категории иму</w:t>
            </w:r>
            <w:r w:rsidRPr="004D11B9">
              <w:rPr>
                <w:bCs/>
                <w:sz w:val="24"/>
                <w:szCs w:val="24"/>
              </w:rPr>
              <w:softHyphen/>
              <w:t>щества, предназначенного для реализации функций и полномочий органов местного самоуправления; организация и проведение публичных торгов по реализации указанного имущества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9732C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31 декабря 2025 года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9732C">
            <w:pPr>
              <w:ind w:left="157" w:right="161"/>
              <w:rPr>
                <w:bCs/>
                <w:sz w:val="24"/>
                <w:szCs w:val="24"/>
              </w:rPr>
            </w:pPr>
            <w:proofErr w:type="gramStart"/>
            <w:r w:rsidRPr="004D11B9">
              <w:rPr>
                <w:bCs/>
                <w:sz w:val="24"/>
                <w:szCs w:val="24"/>
              </w:rPr>
              <w:t>Обеспечение приватизации либо пе</w:t>
            </w:r>
            <w:r w:rsidRPr="004D11B9">
              <w:rPr>
                <w:bCs/>
                <w:sz w:val="24"/>
                <w:szCs w:val="24"/>
              </w:rPr>
              <w:softHyphen/>
              <w:t>репрофилирования (изменения це</w:t>
            </w:r>
            <w:r w:rsidRPr="004D11B9">
              <w:rPr>
                <w:bCs/>
                <w:sz w:val="24"/>
                <w:szCs w:val="24"/>
              </w:rPr>
              <w:softHyphen/>
              <w:t>левого назначения) му</w:t>
            </w:r>
            <w:r w:rsidRPr="004D11B9">
              <w:rPr>
                <w:bCs/>
                <w:sz w:val="24"/>
                <w:szCs w:val="24"/>
              </w:rPr>
              <w:softHyphen/>
              <w:t>ниципального имущества, не соот</w:t>
            </w:r>
            <w:r w:rsidRPr="004D11B9">
              <w:rPr>
                <w:bCs/>
                <w:sz w:val="24"/>
                <w:szCs w:val="24"/>
              </w:rPr>
              <w:softHyphen/>
              <w:t>ветствующего требованиям отнесе</w:t>
            </w:r>
            <w:r w:rsidRPr="004D11B9">
              <w:rPr>
                <w:bCs/>
                <w:sz w:val="24"/>
                <w:szCs w:val="24"/>
              </w:rPr>
              <w:softHyphen/>
              <w:t>ния к категории имущества, пред</w:t>
            </w:r>
            <w:r w:rsidRPr="004D11B9">
              <w:rPr>
                <w:bCs/>
                <w:sz w:val="24"/>
                <w:szCs w:val="24"/>
              </w:rPr>
              <w:softHyphen/>
              <w:t xml:space="preserve">назначенного для реализации функций и полномочий органов местного самоуправления; подготовка отчета об итогах </w:t>
            </w:r>
            <w:proofErr w:type="spellStart"/>
            <w:r w:rsidRPr="004D11B9">
              <w:rPr>
                <w:bCs/>
                <w:sz w:val="24"/>
                <w:szCs w:val="24"/>
              </w:rPr>
              <w:t>испол</w:t>
            </w:r>
            <w:proofErr w:type="spellEnd"/>
            <w:r w:rsidRPr="004D11B9">
              <w:rPr>
                <w:bCs/>
                <w:sz w:val="24"/>
                <w:szCs w:val="24"/>
              </w:rPr>
              <w:t xml:space="preserve">-нения программы приватизации в соответствии с Правилами </w:t>
            </w:r>
            <w:proofErr w:type="spellStart"/>
            <w:r w:rsidRPr="004D11B9">
              <w:rPr>
                <w:bCs/>
                <w:sz w:val="24"/>
                <w:szCs w:val="24"/>
              </w:rPr>
              <w:t>разра-ботки</w:t>
            </w:r>
            <w:proofErr w:type="spellEnd"/>
            <w:r w:rsidRPr="004D11B9">
              <w:rPr>
                <w:bCs/>
                <w:sz w:val="24"/>
                <w:szCs w:val="24"/>
              </w:rPr>
              <w:t xml:space="preserve"> прогнозных планов (</w:t>
            </w:r>
            <w:proofErr w:type="spellStart"/>
            <w:r w:rsidRPr="004D11B9">
              <w:rPr>
                <w:bCs/>
                <w:sz w:val="24"/>
                <w:szCs w:val="24"/>
              </w:rPr>
              <w:t>прог-рамм</w:t>
            </w:r>
            <w:proofErr w:type="spellEnd"/>
            <w:r w:rsidRPr="004D11B9">
              <w:rPr>
                <w:bCs/>
                <w:sz w:val="24"/>
                <w:szCs w:val="24"/>
              </w:rPr>
              <w:t xml:space="preserve">) приватизации </w:t>
            </w:r>
            <w:proofErr w:type="spellStart"/>
            <w:r w:rsidRPr="004D11B9">
              <w:rPr>
                <w:bCs/>
                <w:sz w:val="24"/>
                <w:szCs w:val="24"/>
              </w:rPr>
              <w:t>государствен-ного</w:t>
            </w:r>
            <w:proofErr w:type="spellEnd"/>
            <w:r w:rsidRPr="004D11B9">
              <w:rPr>
                <w:bCs/>
                <w:sz w:val="24"/>
                <w:szCs w:val="24"/>
              </w:rPr>
              <w:t xml:space="preserve"> и муниципаль</w:t>
            </w:r>
            <w:r w:rsidRPr="004D11B9">
              <w:rPr>
                <w:bCs/>
                <w:sz w:val="24"/>
                <w:szCs w:val="24"/>
              </w:rPr>
              <w:softHyphen/>
              <w:t xml:space="preserve">ного имущества, утвержденными постановлением Правительства Российской </w:t>
            </w:r>
            <w:proofErr w:type="spellStart"/>
            <w:r w:rsidRPr="004D11B9">
              <w:rPr>
                <w:bCs/>
                <w:sz w:val="24"/>
                <w:szCs w:val="24"/>
              </w:rPr>
              <w:t>Федера-ции</w:t>
            </w:r>
            <w:proofErr w:type="spellEnd"/>
            <w:r w:rsidRPr="004D11B9">
              <w:rPr>
                <w:bCs/>
                <w:sz w:val="24"/>
                <w:szCs w:val="24"/>
              </w:rPr>
              <w:t xml:space="preserve"> от 26.12.2005 № 806 </w:t>
            </w:r>
            <w:proofErr w:type="gramEnd"/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337466" w:rsidP="004D11B9">
            <w:pPr>
              <w:ind w:left="177" w:right="194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 xml:space="preserve"> -/-</w:t>
            </w:r>
          </w:p>
        </w:tc>
      </w:tr>
      <w:tr w:rsidR="004D11B9" w:rsidRPr="004D11B9" w:rsidTr="00E9732C">
        <w:trPr>
          <w:gridAfter w:val="1"/>
          <w:wAfter w:w="30" w:type="dxa"/>
          <w:trHeight w:val="449"/>
        </w:trPr>
        <w:tc>
          <w:tcPr>
            <w:tcW w:w="15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40F" w:rsidRPr="004D11B9" w:rsidRDefault="0036340F" w:rsidP="004D11B9">
            <w:pPr>
              <w:pStyle w:val="a5"/>
              <w:numPr>
                <w:ilvl w:val="0"/>
                <w:numId w:val="11"/>
              </w:numPr>
              <w:ind w:left="177" w:right="194" w:firstLine="0"/>
              <w:jc w:val="center"/>
              <w:rPr>
                <w:rStyle w:val="20pt"/>
                <w:rFonts w:eastAsia="Calibri"/>
                <w:color w:val="auto"/>
                <w:sz w:val="24"/>
                <w:szCs w:val="24"/>
              </w:rPr>
            </w:pPr>
            <w:r w:rsidRPr="004D11B9">
              <w:rPr>
                <w:rStyle w:val="20pt"/>
                <w:rFonts w:eastAsia="Calibri"/>
                <w:color w:val="auto"/>
                <w:sz w:val="24"/>
                <w:szCs w:val="24"/>
              </w:rPr>
              <w:t>Реализация мер по содействию развитию конкуренции в сфере торговли</w:t>
            </w:r>
          </w:p>
        </w:tc>
      </w:tr>
      <w:tr w:rsidR="004D11B9" w:rsidRPr="004D11B9" w:rsidTr="00337466">
        <w:trPr>
          <w:gridAfter w:val="1"/>
          <w:wAfter w:w="30" w:type="dxa"/>
          <w:trHeight w:val="17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9732C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Проведение открытых опросов граждан и предпринимательского сообщества в целях определения имеющейся потребности на тер</w:t>
            </w:r>
            <w:r w:rsidRPr="004D11B9">
              <w:rPr>
                <w:bCs/>
                <w:sz w:val="24"/>
                <w:szCs w:val="24"/>
              </w:rPr>
              <w:softHyphen/>
              <w:t>ритории муниципальных образований в разме</w:t>
            </w:r>
            <w:r w:rsidRPr="004D11B9">
              <w:rPr>
                <w:bCs/>
                <w:sz w:val="24"/>
                <w:szCs w:val="24"/>
              </w:rPr>
              <w:softHyphen/>
              <w:t xml:space="preserve">щении действующих и новых нестационарных торговых объектов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9732C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Ежегодно</w:t>
            </w:r>
          </w:p>
          <w:p w:rsidR="00FA3936" w:rsidRPr="004D11B9" w:rsidRDefault="00FA3936" w:rsidP="00E9732C">
            <w:pPr>
              <w:ind w:left="157" w:right="161"/>
              <w:rPr>
                <w:bCs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9732C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Увеличение количества нестацио</w:t>
            </w:r>
            <w:r w:rsidRPr="004D11B9">
              <w:rPr>
                <w:bCs/>
                <w:sz w:val="24"/>
                <w:szCs w:val="24"/>
              </w:rPr>
              <w:softHyphen/>
              <w:t xml:space="preserve">нарных и мобильных торговых объектов и торговых мест под них </w:t>
            </w:r>
          </w:p>
          <w:p w:rsidR="00FA3936" w:rsidRPr="004D11B9" w:rsidRDefault="00FA3936" w:rsidP="00E9732C">
            <w:pPr>
              <w:ind w:left="157" w:right="161"/>
              <w:rPr>
                <w:bCs/>
                <w:sz w:val="24"/>
                <w:szCs w:val="24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337466" w:rsidP="004D11B9">
            <w:pPr>
              <w:ind w:left="177" w:right="194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Количество нестацио</w:t>
            </w:r>
            <w:r w:rsidRPr="004D11B9">
              <w:rPr>
                <w:bCs/>
                <w:sz w:val="24"/>
                <w:szCs w:val="24"/>
              </w:rPr>
              <w:softHyphen/>
              <w:t>нарных и мобильных торговых объектов и торговых мест под них   не изменилось к уровню 2021 года (100%)</w:t>
            </w:r>
          </w:p>
        </w:tc>
      </w:tr>
      <w:tr w:rsidR="004D11B9" w:rsidRPr="004D11B9" w:rsidTr="004C26AE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9732C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 xml:space="preserve">Обеспечение доступности в сети Интернет на официальных сайтах </w:t>
            </w:r>
            <w:proofErr w:type="spellStart"/>
            <w:r w:rsidRPr="004D11B9">
              <w:rPr>
                <w:bCs/>
                <w:sz w:val="24"/>
                <w:szCs w:val="24"/>
              </w:rPr>
              <w:t>м.р</w:t>
            </w:r>
            <w:proofErr w:type="spellEnd"/>
            <w:r w:rsidRPr="004D11B9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4D11B9">
              <w:rPr>
                <w:bCs/>
                <w:sz w:val="24"/>
                <w:szCs w:val="24"/>
              </w:rPr>
              <w:t>Безенчукский</w:t>
            </w:r>
            <w:proofErr w:type="spellEnd"/>
            <w:r w:rsidRPr="004D11B9">
              <w:rPr>
                <w:bCs/>
                <w:sz w:val="24"/>
                <w:szCs w:val="24"/>
              </w:rPr>
              <w:t xml:space="preserve"> Самарской области, министерства промышленности и торговли Самарской области информации о схемах размещения нестационарных торговых объектов</w:t>
            </w:r>
          </w:p>
          <w:p w:rsidR="00FA3936" w:rsidRPr="004D11B9" w:rsidRDefault="00FA3936" w:rsidP="00E9732C">
            <w:pPr>
              <w:ind w:left="157" w:right="161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9732C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E1A77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Увеличение количества нестацио</w:t>
            </w:r>
            <w:r w:rsidRPr="004D11B9">
              <w:rPr>
                <w:bCs/>
                <w:sz w:val="24"/>
                <w:szCs w:val="24"/>
              </w:rPr>
              <w:softHyphen/>
              <w:t xml:space="preserve">нарных и мобильных торговых объектов и торговых мест под них 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337466" w:rsidP="004D11B9">
            <w:pPr>
              <w:ind w:left="177" w:right="194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Количество нестацио</w:t>
            </w:r>
            <w:r w:rsidRPr="004D11B9">
              <w:rPr>
                <w:bCs/>
                <w:sz w:val="24"/>
                <w:szCs w:val="24"/>
              </w:rPr>
              <w:softHyphen/>
              <w:t>нарных и мобильных торговых объектов и торговых мест под них  не изменилось к уровню  2020 года (100%)</w:t>
            </w:r>
          </w:p>
        </w:tc>
      </w:tr>
      <w:tr w:rsidR="004D11B9" w:rsidRPr="004D11B9" w:rsidTr="00B0391E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E1A77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Осуществление мониторинга с целью опреде</w:t>
            </w:r>
            <w:r w:rsidRPr="004D11B9">
              <w:rPr>
                <w:bCs/>
                <w:sz w:val="24"/>
                <w:szCs w:val="24"/>
              </w:rPr>
              <w:softHyphen/>
              <w:t>ления административных барьеров, экономиче</w:t>
            </w:r>
            <w:r w:rsidRPr="004D11B9">
              <w:rPr>
                <w:bCs/>
                <w:sz w:val="24"/>
                <w:szCs w:val="24"/>
              </w:rPr>
              <w:softHyphen/>
              <w:t>ских ограничений, иных факторов, препятству</w:t>
            </w:r>
            <w:r w:rsidRPr="004D11B9">
              <w:rPr>
                <w:bCs/>
                <w:sz w:val="24"/>
                <w:szCs w:val="24"/>
              </w:rPr>
              <w:softHyphen/>
              <w:t>ющих увеличению количества нестационарных и мобильных торговых объектов на территории муниципальных образований, в целях их устранения</w:t>
            </w:r>
          </w:p>
          <w:p w:rsidR="00FA3936" w:rsidRPr="004D11B9" w:rsidRDefault="00FA3936" w:rsidP="00EE1A77">
            <w:pPr>
              <w:ind w:left="157" w:right="161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E1A77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EE1A77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Увеличение количества нестацио</w:t>
            </w:r>
            <w:r w:rsidRPr="004D11B9">
              <w:rPr>
                <w:bCs/>
                <w:sz w:val="24"/>
                <w:szCs w:val="24"/>
              </w:rPr>
              <w:softHyphen/>
              <w:t xml:space="preserve">нарных и мобильных торговых объектов и торговых мест под них 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420DDF" w:rsidP="004D11B9">
            <w:pPr>
              <w:ind w:left="177" w:right="194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Количество нестацио</w:t>
            </w:r>
            <w:r w:rsidRPr="004D11B9">
              <w:rPr>
                <w:bCs/>
                <w:sz w:val="24"/>
                <w:szCs w:val="24"/>
              </w:rPr>
              <w:softHyphen/>
              <w:t>нарных и мобильных торговых объектов и торговых мест под них  не изменилось к уровню  2020 года (100%)</w:t>
            </w:r>
          </w:p>
        </w:tc>
      </w:tr>
      <w:tr w:rsidR="004D11B9" w:rsidRPr="004D11B9" w:rsidTr="0048703F">
        <w:trPr>
          <w:gridAfter w:val="1"/>
          <w:wAfter w:w="30" w:type="dxa"/>
          <w:trHeight w:val="436"/>
        </w:trPr>
        <w:tc>
          <w:tcPr>
            <w:tcW w:w="15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40F" w:rsidRPr="004D11B9" w:rsidRDefault="0036340F" w:rsidP="004D11B9">
            <w:pPr>
              <w:pStyle w:val="a5"/>
              <w:numPr>
                <w:ilvl w:val="0"/>
                <w:numId w:val="11"/>
              </w:numPr>
              <w:ind w:left="177" w:right="194" w:firstLine="0"/>
              <w:jc w:val="center"/>
              <w:rPr>
                <w:bCs/>
              </w:rPr>
            </w:pPr>
            <w:r w:rsidRPr="004D11B9">
              <w:t xml:space="preserve">Реализация мер по содействию развитию конкуренции в сфере </w:t>
            </w:r>
            <w:r w:rsidRPr="004D11B9">
              <w:rPr>
                <w:bCs/>
              </w:rPr>
              <w:t>ритуальных услуг</w:t>
            </w:r>
          </w:p>
        </w:tc>
      </w:tr>
      <w:tr w:rsidR="004D11B9" w:rsidRPr="004D11B9" w:rsidTr="00836FB7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420DDF" w:rsidP="00363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48703F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Организация инвентаризации кладбищ и мест захоронений на них и создание по её результа</w:t>
            </w:r>
            <w:r w:rsidRPr="004D11B9">
              <w:rPr>
                <w:bCs/>
                <w:sz w:val="24"/>
                <w:szCs w:val="24"/>
              </w:rPr>
              <w:softHyphen/>
              <w:t xml:space="preserve">там реестров кладбищ и мест захоронений в </w:t>
            </w:r>
            <w:proofErr w:type="spellStart"/>
            <w:r w:rsidRPr="004D11B9">
              <w:rPr>
                <w:bCs/>
                <w:sz w:val="24"/>
                <w:szCs w:val="24"/>
              </w:rPr>
              <w:t>мр</w:t>
            </w:r>
            <w:proofErr w:type="spellEnd"/>
            <w:r w:rsidRPr="004D11B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D11B9">
              <w:rPr>
                <w:bCs/>
                <w:sz w:val="24"/>
                <w:szCs w:val="24"/>
              </w:rPr>
              <w:t>Безенчукский</w:t>
            </w:r>
            <w:proofErr w:type="spellEnd"/>
            <w:r w:rsidRPr="004D11B9">
              <w:rPr>
                <w:bCs/>
                <w:sz w:val="24"/>
                <w:szCs w:val="24"/>
              </w:rPr>
              <w:t xml:space="preserve">  Самарской области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48703F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31 декабря 2025 года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48703F">
            <w:pPr>
              <w:pStyle w:val="ConsPlusNormal"/>
              <w:ind w:left="157" w:right="16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D11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Повышение прозрачности проце</w:t>
            </w:r>
            <w:r w:rsidRPr="004D11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softHyphen/>
              <w:t>дур предоставления мест захороне</w:t>
            </w:r>
            <w:r w:rsidRPr="004D11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softHyphen/>
              <w:t>ний; создание реестров кладбищ и мест захоронений на них, в которые включены сведения о существующих кладбищах и местах захоронений на них</w:t>
            </w:r>
          </w:p>
          <w:p w:rsidR="00FA3936" w:rsidRPr="004D11B9" w:rsidRDefault="00FA3936" w:rsidP="0048703F">
            <w:pPr>
              <w:ind w:left="157" w:right="161"/>
              <w:rPr>
                <w:bCs/>
                <w:sz w:val="24"/>
                <w:szCs w:val="24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420DDF" w:rsidP="004D11B9">
            <w:pPr>
              <w:ind w:left="177" w:right="194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>-/-</w:t>
            </w:r>
          </w:p>
        </w:tc>
      </w:tr>
      <w:tr w:rsidR="004D11B9" w:rsidRPr="004D11B9" w:rsidTr="007810E7">
        <w:trPr>
          <w:gridAfter w:val="1"/>
          <w:wAfter w:w="30" w:type="dxa"/>
          <w:trHeight w:val="616"/>
        </w:trPr>
        <w:tc>
          <w:tcPr>
            <w:tcW w:w="15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0E7" w:rsidRPr="004D11B9" w:rsidRDefault="007810E7" w:rsidP="004D11B9">
            <w:pPr>
              <w:ind w:left="177" w:right="194"/>
              <w:jc w:val="center"/>
              <w:rPr>
                <w:iCs/>
                <w:kern w:val="3"/>
                <w:sz w:val="24"/>
                <w:szCs w:val="24"/>
                <w:lang w:eastAsia="ru-RU"/>
              </w:rPr>
            </w:pPr>
            <w:r w:rsidRPr="004D11B9">
              <w:rPr>
                <w:iCs/>
                <w:kern w:val="3"/>
                <w:sz w:val="24"/>
                <w:szCs w:val="24"/>
                <w:lang w:eastAsia="ru-RU"/>
              </w:rPr>
              <w:t xml:space="preserve">10 . </w:t>
            </w:r>
            <w:r w:rsidR="0036340F" w:rsidRPr="004D11B9">
              <w:rPr>
                <w:iCs/>
                <w:kern w:val="3"/>
                <w:sz w:val="24"/>
                <w:szCs w:val="24"/>
                <w:lang w:eastAsia="ru-RU"/>
              </w:rPr>
              <w:t xml:space="preserve">Повышение эффективности функционирования системы антимонопольного </w:t>
            </w:r>
            <w:proofErr w:type="spellStart"/>
            <w:r w:rsidR="0036340F" w:rsidRPr="004D11B9">
              <w:rPr>
                <w:iCs/>
                <w:kern w:val="3"/>
                <w:sz w:val="24"/>
                <w:szCs w:val="24"/>
                <w:lang w:eastAsia="ru-RU"/>
              </w:rPr>
              <w:t>комплаенса</w:t>
            </w:r>
            <w:proofErr w:type="spellEnd"/>
            <w:r w:rsidR="0036340F" w:rsidRPr="004D11B9">
              <w:rPr>
                <w:iCs/>
                <w:kern w:val="3"/>
                <w:sz w:val="24"/>
                <w:szCs w:val="24"/>
                <w:lang w:eastAsia="ru-RU"/>
              </w:rPr>
              <w:t xml:space="preserve"> в деятельности </w:t>
            </w:r>
          </w:p>
          <w:p w:rsidR="0036340F" w:rsidRPr="004D11B9" w:rsidRDefault="00FD1256" w:rsidP="004D11B9">
            <w:pPr>
              <w:ind w:left="177" w:right="194"/>
              <w:jc w:val="center"/>
              <w:rPr>
                <w:bCs/>
                <w:sz w:val="24"/>
                <w:szCs w:val="24"/>
              </w:rPr>
            </w:pPr>
            <w:r w:rsidRPr="004D11B9">
              <w:rPr>
                <w:iCs/>
                <w:kern w:val="3"/>
                <w:sz w:val="24"/>
                <w:szCs w:val="24"/>
                <w:lang w:eastAsia="ru-RU"/>
              </w:rPr>
              <w:t xml:space="preserve">Администрации муниципального района </w:t>
            </w:r>
            <w:proofErr w:type="spellStart"/>
            <w:r w:rsidRPr="004D11B9">
              <w:rPr>
                <w:iCs/>
                <w:kern w:val="3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4D11B9">
              <w:rPr>
                <w:iCs/>
                <w:kern w:val="3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</w:tr>
      <w:tr w:rsidR="004D11B9" w:rsidRPr="004D11B9" w:rsidTr="009C39B9">
        <w:trPr>
          <w:gridAfter w:val="1"/>
          <w:wAfter w:w="30" w:type="dxa"/>
          <w:trHeight w:val="9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363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11B9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A356E2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 xml:space="preserve">Подготовка  доклада об </w:t>
            </w:r>
            <w:proofErr w:type="gramStart"/>
            <w:r w:rsidRPr="004D11B9">
              <w:rPr>
                <w:bCs/>
                <w:sz w:val="24"/>
                <w:szCs w:val="24"/>
              </w:rPr>
              <w:t>антимонопольном</w:t>
            </w:r>
            <w:proofErr w:type="gramEnd"/>
            <w:r w:rsidRPr="004D11B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D11B9">
              <w:rPr>
                <w:bCs/>
                <w:sz w:val="24"/>
                <w:szCs w:val="24"/>
              </w:rPr>
              <w:t>комплаенсе</w:t>
            </w:r>
            <w:proofErr w:type="spellEnd"/>
            <w:r w:rsidRPr="004D11B9">
              <w:rPr>
                <w:bCs/>
                <w:sz w:val="24"/>
                <w:szCs w:val="24"/>
              </w:rPr>
              <w:t xml:space="preserve">  в Администрации </w:t>
            </w:r>
            <w:proofErr w:type="spellStart"/>
            <w:r w:rsidRPr="004D11B9">
              <w:rPr>
                <w:bCs/>
                <w:sz w:val="24"/>
                <w:szCs w:val="24"/>
              </w:rPr>
              <w:t>мр</w:t>
            </w:r>
            <w:proofErr w:type="spellEnd"/>
            <w:r w:rsidRPr="004D11B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D11B9">
              <w:rPr>
                <w:bCs/>
                <w:sz w:val="24"/>
                <w:szCs w:val="24"/>
              </w:rPr>
              <w:t>Безенчукский</w:t>
            </w:r>
            <w:proofErr w:type="spellEnd"/>
            <w:r w:rsidRPr="004D11B9">
              <w:rPr>
                <w:bCs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FD1256">
            <w:pPr>
              <w:ind w:left="157" w:right="161"/>
              <w:rPr>
                <w:bCs/>
                <w:sz w:val="24"/>
                <w:szCs w:val="24"/>
              </w:rPr>
            </w:pPr>
            <w:r w:rsidRPr="004D11B9">
              <w:rPr>
                <w:bCs/>
                <w:sz w:val="24"/>
                <w:szCs w:val="24"/>
              </w:rPr>
              <w:t xml:space="preserve">В срок не позднее 1 мая года следующим </w:t>
            </w:r>
            <w:proofErr w:type="gramStart"/>
            <w:r w:rsidRPr="004D11B9">
              <w:rPr>
                <w:bCs/>
                <w:sz w:val="24"/>
                <w:szCs w:val="24"/>
              </w:rPr>
              <w:t>за</w:t>
            </w:r>
            <w:proofErr w:type="gramEnd"/>
            <w:r w:rsidRPr="004D11B9">
              <w:rPr>
                <w:bCs/>
                <w:sz w:val="24"/>
                <w:szCs w:val="24"/>
              </w:rPr>
              <w:t xml:space="preserve"> отчетным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936" w:rsidRPr="004D11B9" w:rsidRDefault="00FA3936" w:rsidP="00A356E2">
            <w:pPr>
              <w:pStyle w:val="ConsPlusNormal"/>
              <w:ind w:left="157" w:right="16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D11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Подготовка докла</w:t>
            </w:r>
            <w:r w:rsidRPr="004D11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softHyphen/>
              <w:t xml:space="preserve">дов об </w:t>
            </w:r>
            <w:proofErr w:type="gramStart"/>
            <w:r w:rsidRPr="004D11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анти-монопольном</w:t>
            </w:r>
            <w:proofErr w:type="gramEnd"/>
            <w:r w:rsidRPr="004D11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D11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компла</w:t>
            </w:r>
            <w:r w:rsidRPr="004D11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softHyphen/>
              <w:t>енсе</w:t>
            </w:r>
            <w:proofErr w:type="spellEnd"/>
            <w:r w:rsidRPr="004D11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Администрации </w:t>
            </w:r>
            <w:proofErr w:type="spellStart"/>
            <w:r w:rsidRPr="004D11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мр</w:t>
            </w:r>
            <w:proofErr w:type="spellEnd"/>
            <w:r w:rsidRPr="004D11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D11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Безенчукский</w:t>
            </w:r>
            <w:proofErr w:type="spellEnd"/>
            <w:r w:rsidRPr="004D11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Самарской области и утвержден</w:t>
            </w:r>
            <w:r w:rsidRPr="004D11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softHyphen/>
              <w:t xml:space="preserve">ие их на заседании Рабочей группы   по оценке эффективности функционирования антимонопольного </w:t>
            </w:r>
            <w:proofErr w:type="spellStart"/>
            <w:r w:rsidRPr="004D11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комплаенса</w:t>
            </w:r>
            <w:proofErr w:type="spellEnd"/>
          </w:p>
          <w:p w:rsidR="00FA3936" w:rsidRPr="004D11B9" w:rsidRDefault="00FA3936" w:rsidP="00A356E2">
            <w:pPr>
              <w:pStyle w:val="ConsPlusNormal"/>
              <w:ind w:left="157" w:right="16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36" w:rsidRPr="004D11B9" w:rsidRDefault="0062184E" w:rsidP="004D11B9">
            <w:pPr>
              <w:ind w:left="177" w:right="194"/>
              <w:rPr>
                <w:bCs/>
                <w:sz w:val="24"/>
                <w:szCs w:val="24"/>
              </w:rPr>
            </w:pPr>
            <w:proofErr w:type="gramStart"/>
            <w:r w:rsidRPr="004D11B9">
              <w:rPr>
                <w:bCs/>
                <w:sz w:val="24"/>
                <w:szCs w:val="24"/>
              </w:rPr>
              <w:t xml:space="preserve">Доклад  об антимонопольном </w:t>
            </w:r>
            <w:proofErr w:type="spellStart"/>
            <w:r w:rsidRPr="004D11B9">
              <w:rPr>
                <w:bCs/>
                <w:sz w:val="24"/>
                <w:szCs w:val="24"/>
              </w:rPr>
              <w:t>компла</w:t>
            </w:r>
            <w:r w:rsidRPr="004D11B9">
              <w:rPr>
                <w:bCs/>
                <w:sz w:val="24"/>
                <w:szCs w:val="24"/>
              </w:rPr>
              <w:softHyphen/>
              <w:t>енсе</w:t>
            </w:r>
            <w:proofErr w:type="spellEnd"/>
            <w:r w:rsidRPr="004D11B9">
              <w:rPr>
                <w:bCs/>
                <w:sz w:val="24"/>
                <w:szCs w:val="24"/>
              </w:rPr>
              <w:t xml:space="preserve"> в Администрации </w:t>
            </w:r>
            <w:proofErr w:type="spellStart"/>
            <w:r w:rsidRPr="004D11B9">
              <w:rPr>
                <w:bCs/>
                <w:sz w:val="24"/>
                <w:szCs w:val="24"/>
              </w:rPr>
              <w:t>мр</w:t>
            </w:r>
            <w:proofErr w:type="spellEnd"/>
            <w:r w:rsidRPr="004D11B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D11B9">
              <w:rPr>
                <w:bCs/>
                <w:sz w:val="24"/>
                <w:szCs w:val="24"/>
              </w:rPr>
              <w:t>Безенчукский</w:t>
            </w:r>
            <w:proofErr w:type="spellEnd"/>
            <w:r w:rsidRPr="004D11B9">
              <w:rPr>
                <w:bCs/>
                <w:sz w:val="24"/>
                <w:szCs w:val="24"/>
              </w:rPr>
              <w:t xml:space="preserve"> Самарской области по итогам 2021 года  утвержден и размещен на официальном сайте Администрации района: </w:t>
            </w:r>
            <w:r w:rsidRPr="004D11B9">
              <w:rPr>
                <w:sz w:val="24"/>
                <w:szCs w:val="24"/>
              </w:rPr>
              <w:t xml:space="preserve"> </w:t>
            </w:r>
            <w:r w:rsidRPr="004D11B9">
              <w:rPr>
                <w:bCs/>
                <w:sz w:val="24"/>
                <w:szCs w:val="24"/>
              </w:rPr>
              <w:t>https://admbezenchuk.ru/about/antimonopolnyy-komplaens/doklad-ob-antimonopolnom-komplaense/</w:t>
            </w:r>
            <w:proofErr w:type="gramEnd"/>
          </w:p>
        </w:tc>
      </w:tr>
    </w:tbl>
    <w:p w:rsidR="00627EF8" w:rsidRPr="004D11B9" w:rsidRDefault="00627EF8" w:rsidP="003B4428">
      <w:pPr>
        <w:rPr>
          <w:sz w:val="24"/>
          <w:szCs w:val="24"/>
        </w:rPr>
      </w:pPr>
    </w:p>
    <w:p w:rsidR="00627EF8" w:rsidRPr="004D11B9" w:rsidRDefault="00627EF8" w:rsidP="003B4428">
      <w:pPr>
        <w:rPr>
          <w:sz w:val="24"/>
          <w:szCs w:val="24"/>
        </w:rPr>
      </w:pPr>
    </w:p>
    <w:sectPr w:rsidR="00627EF8" w:rsidRPr="004D11B9" w:rsidSect="008A5211">
      <w:footerReference w:type="default" r:id="rId11"/>
      <w:pgSz w:w="16834" w:h="11909" w:orient="landscape"/>
      <w:pgMar w:top="159" w:right="720" w:bottom="397" w:left="720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49" w:rsidRDefault="00496C49" w:rsidP="00496C49">
      <w:r>
        <w:separator/>
      </w:r>
    </w:p>
  </w:endnote>
  <w:endnote w:type="continuationSeparator" w:id="0">
    <w:p w:rsidR="00496C49" w:rsidRDefault="00496C49" w:rsidP="0049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108322"/>
      <w:docPartObj>
        <w:docPartGallery w:val="Page Numbers (Bottom of Page)"/>
        <w:docPartUnique/>
      </w:docPartObj>
    </w:sdtPr>
    <w:sdtEndPr/>
    <w:sdtContent>
      <w:p w:rsidR="00496C49" w:rsidRDefault="00496C4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211">
          <w:rPr>
            <w:noProof/>
          </w:rPr>
          <w:t>13</w:t>
        </w:r>
        <w:r>
          <w:fldChar w:fldCharType="end"/>
        </w:r>
      </w:p>
    </w:sdtContent>
  </w:sdt>
  <w:p w:rsidR="00496C49" w:rsidRDefault="00496C4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49" w:rsidRDefault="00496C49" w:rsidP="00496C49">
      <w:r>
        <w:separator/>
      </w:r>
    </w:p>
  </w:footnote>
  <w:footnote w:type="continuationSeparator" w:id="0">
    <w:p w:rsidR="00496C49" w:rsidRDefault="00496C49" w:rsidP="00496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EE"/>
    <w:multiLevelType w:val="multilevel"/>
    <w:tmpl w:val="1E9A71CA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F41DD"/>
    <w:multiLevelType w:val="multilevel"/>
    <w:tmpl w:val="E78EE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12ABA"/>
    <w:multiLevelType w:val="hybridMultilevel"/>
    <w:tmpl w:val="7EBC6124"/>
    <w:lvl w:ilvl="0" w:tplc="40927D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20ADB"/>
    <w:multiLevelType w:val="hybridMultilevel"/>
    <w:tmpl w:val="8FD8E172"/>
    <w:lvl w:ilvl="0" w:tplc="118C63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03EF2"/>
    <w:multiLevelType w:val="multilevel"/>
    <w:tmpl w:val="FF34052E"/>
    <w:lvl w:ilvl="0">
      <w:start w:val="1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2F0CAC"/>
    <w:multiLevelType w:val="hybridMultilevel"/>
    <w:tmpl w:val="685CED36"/>
    <w:lvl w:ilvl="0" w:tplc="9EFCB1E6">
      <w:start w:val="1"/>
      <w:numFmt w:val="upperRoman"/>
      <w:lvlText w:val="%1."/>
      <w:lvlJc w:val="left"/>
      <w:pPr>
        <w:ind w:left="1561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6">
    <w:nsid w:val="3D48422F"/>
    <w:multiLevelType w:val="hybridMultilevel"/>
    <w:tmpl w:val="7EBC6124"/>
    <w:lvl w:ilvl="0" w:tplc="40927D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CA51D7"/>
    <w:multiLevelType w:val="multilevel"/>
    <w:tmpl w:val="F06E5E2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1F16E3"/>
    <w:multiLevelType w:val="hybridMultilevel"/>
    <w:tmpl w:val="9F1096E6"/>
    <w:lvl w:ilvl="0" w:tplc="7B341BA2">
      <w:start w:val="1"/>
      <w:numFmt w:val="upperRoman"/>
      <w:lvlText w:val="%1."/>
      <w:lvlJc w:val="left"/>
      <w:pPr>
        <w:ind w:left="6533" w:hanging="72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9">
    <w:nsid w:val="595735AE"/>
    <w:multiLevelType w:val="hybridMultilevel"/>
    <w:tmpl w:val="2C5E5CBC"/>
    <w:lvl w:ilvl="0" w:tplc="AE3231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03DD6"/>
    <w:multiLevelType w:val="hybridMultilevel"/>
    <w:tmpl w:val="972E40B6"/>
    <w:lvl w:ilvl="0" w:tplc="94062A3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97907F7"/>
    <w:multiLevelType w:val="hybridMultilevel"/>
    <w:tmpl w:val="E2383C3A"/>
    <w:lvl w:ilvl="0" w:tplc="47AE2B6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780500"/>
    <w:multiLevelType w:val="hybridMultilevel"/>
    <w:tmpl w:val="0CAC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22"/>
    <w:rsid w:val="0000070A"/>
    <w:rsid w:val="00000DAC"/>
    <w:rsid w:val="00005F83"/>
    <w:rsid w:val="00010AB0"/>
    <w:rsid w:val="000217B4"/>
    <w:rsid w:val="00022701"/>
    <w:rsid w:val="00031BC4"/>
    <w:rsid w:val="00055C1E"/>
    <w:rsid w:val="00060535"/>
    <w:rsid w:val="00062719"/>
    <w:rsid w:val="00066089"/>
    <w:rsid w:val="00076349"/>
    <w:rsid w:val="00076891"/>
    <w:rsid w:val="00080974"/>
    <w:rsid w:val="0008242D"/>
    <w:rsid w:val="000917C5"/>
    <w:rsid w:val="0009483F"/>
    <w:rsid w:val="000A5BCE"/>
    <w:rsid w:val="000B0648"/>
    <w:rsid w:val="000B1DB9"/>
    <w:rsid w:val="000D369E"/>
    <w:rsid w:val="000D5BE1"/>
    <w:rsid w:val="000E0DDD"/>
    <w:rsid w:val="000E7E4C"/>
    <w:rsid w:val="00106490"/>
    <w:rsid w:val="001118C6"/>
    <w:rsid w:val="001234D8"/>
    <w:rsid w:val="001234E3"/>
    <w:rsid w:val="00126226"/>
    <w:rsid w:val="00137E83"/>
    <w:rsid w:val="00140A00"/>
    <w:rsid w:val="00145EFB"/>
    <w:rsid w:val="00154E97"/>
    <w:rsid w:val="00155DFD"/>
    <w:rsid w:val="0016343E"/>
    <w:rsid w:val="00163C4A"/>
    <w:rsid w:val="001650E5"/>
    <w:rsid w:val="00167B99"/>
    <w:rsid w:val="00175A9A"/>
    <w:rsid w:val="00175E3F"/>
    <w:rsid w:val="0017733E"/>
    <w:rsid w:val="00177985"/>
    <w:rsid w:val="001809DA"/>
    <w:rsid w:val="00193271"/>
    <w:rsid w:val="0019600A"/>
    <w:rsid w:val="001A656F"/>
    <w:rsid w:val="001B226A"/>
    <w:rsid w:val="001B2F56"/>
    <w:rsid w:val="001C1C90"/>
    <w:rsid w:val="001C7455"/>
    <w:rsid w:val="001D0101"/>
    <w:rsid w:val="001D164A"/>
    <w:rsid w:val="001D4BC7"/>
    <w:rsid w:val="001D7F26"/>
    <w:rsid w:val="001E2387"/>
    <w:rsid w:val="001E45A3"/>
    <w:rsid w:val="001F26CD"/>
    <w:rsid w:val="001F4A6B"/>
    <w:rsid w:val="001F58F4"/>
    <w:rsid w:val="002012EC"/>
    <w:rsid w:val="00202741"/>
    <w:rsid w:val="00202DAA"/>
    <w:rsid w:val="0021341B"/>
    <w:rsid w:val="00231781"/>
    <w:rsid w:val="00231F84"/>
    <w:rsid w:val="002325BC"/>
    <w:rsid w:val="00234181"/>
    <w:rsid w:val="00247C61"/>
    <w:rsid w:val="002515A5"/>
    <w:rsid w:val="00252CC8"/>
    <w:rsid w:val="00260CF3"/>
    <w:rsid w:val="00265157"/>
    <w:rsid w:val="00266CC0"/>
    <w:rsid w:val="002739E5"/>
    <w:rsid w:val="0027741F"/>
    <w:rsid w:val="00293FC8"/>
    <w:rsid w:val="00296BBE"/>
    <w:rsid w:val="002B260F"/>
    <w:rsid w:val="002C4E32"/>
    <w:rsid w:val="002D1CE8"/>
    <w:rsid w:val="002F2572"/>
    <w:rsid w:val="002F5DF6"/>
    <w:rsid w:val="003038BD"/>
    <w:rsid w:val="003047BE"/>
    <w:rsid w:val="003066B1"/>
    <w:rsid w:val="0030760D"/>
    <w:rsid w:val="00312819"/>
    <w:rsid w:val="00326F42"/>
    <w:rsid w:val="00335F8D"/>
    <w:rsid w:val="00337466"/>
    <w:rsid w:val="00340AD3"/>
    <w:rsid w:val="003558CF"/>
    <w:rsid w:val="0036340F"/>
    <w:rsid w:val="00366FAB"/>
    <w:rsid w:val="00371B2B"/>
    <w:rsid w:val="003739A1"/>
    <w:rsid w:val="0038086A"/>
    <w:rsid w:val="00382479"/>
    <w:rsid w:val="003935E7"/>
    <w:rsid w:val="003B1059"/>
    <w:rsid w:val="003B19CE"/>
    <w:rsid w:val="003B2895"/>
    <w:rsid w:val="003B4428"/>
    <w:rsid w:val="003C0F29"/>
    <w:rsid w:val="003C34A9"/>
    <w:rsid w:val="003E32B4"/>
    <w:rsid w:val="003F3A45"/>
    <w:rsid w:val="003F76F0"/>
    <w:rsid w:val="00420DDF"/>
    <w:rsid w:val="004247BF"/>
    <w:rsid w:val="0042700F"/>
    <w:rsid w:val="004358B0"/>
    <w:rsid w:val="00437E30"/>
    <w:rsid w:val="004424B6"/>
    <w:rsid w:val="00444A0A"/>
    <w:rsid w:val="00471F17"/>
    <w:rsid w:val="00486DF8"/>
    <w:rsid w:val="0048703F"/>
    <w:rsid w:val="00496C49"/>
    <w:rsid w:val="0049761C"/>
    <w:rsid w:val="004A3E92"/>
    <w:rsid w:val="004B606F"/>
    <w:rsid w:val="004D11B9"/>
    <w:rsid w:val="004D4E68"/>
    <w:rsid w:val="004D6CF5"/>
    <w:rsid w:val="004E1DF7"/>
    <w:rsid w:val="004E512A"/>
    <w:rsid w:val="004E7349"/>
    <w:rsid w:val="004F26F5"/>
    <w:rsid w:val="00500C42"/>
    <w:rsid w:val="00500CFF"/>
    <w:rsid w:val="00504922"/>
    <w:rsid w:val="005100D8"/>
    <w:rsid w:val="00510F5B"/>
    <w:rsid w:val="005242E3"/>
    <w:rsid w:val="00531B5A"/>
    <w:rsid w:val="005320F8"/>
    <w:rsid w:val="005362E6"/>
    <w:rsid w:val="00544224"/>
    <w:rsid w:val="0054453C"/>
    <w:rsid w:val="005449E8"/>
    <w:rsid w:val="00551034"/>
    <w:rsid w:val="00554648"/>
    <w:rsid w:val="00567387"/>
    <w:rsid w:val="00573A70"/>
    <w:rsid w:val="005748B9"/>
    <w:rsid w:val="00574A8D"/>
    <w:rsid w:val="00575A5B"/>
    <w:rsid w:val="00576532"/>
    <w:rsid w:val="00581A62"/>
    <w:rsid w:val="00585368"/>
    <w:rsid w:val="0059375C"/>
    <w:rsid w:val="00595654"/>
    <w:rsid w:val="00596335"/>
    <w:rsid w:val="005A58AA"/>
    <w:rsid w:val="005B057B"/>
    <w:rsid w:val="005C3D5D"/>
    <w:rsid w:val="005C739A"/>
    <w:rsid w:val="005D1034"/>
    <w:rsid w:val="005D2410"/>
    <w:rsid w:val="005D49E1"/>
    <w:rsid w:val="005E0135"/>
    <w:rsid w:val="005E05B4"/>
    <w:rsid w:val="005F5608"/>
    <w:rsid w:val="005F7514"/>
    <w:rsid w:val="006012A0"/>
    <w:rsid w:val="0061181A"/>
    <w:rsid w:val="0062184E"/>
    <w:rsid w:val="00623DD1"/>
    <w:rsid w:val="006247D7"/>
    <w:rsid w:val="00624B4C"/>
    <w:rsid w:val="006260E4"/>
    <w:rsid w:val="00627EF8"/>
    <w:rsid w:val="00633304"/>
    <w:rsid w:val="0063454B"/>
    <w:rsid w:val="00640229"/>
    <w:rsid w:val="00645268"/>
    <w:rsid w:val="00645DE0"/>
    <w:rsid w:val="0065701B"/>
    <w:rsid w:val="006634DA"/>
    <w:rsid w:val="00670D0A"/>
    <w:rsid w:val="006719B9"/>
    <w:rsid w:val="00672624"/>
    <w:rsid w:val="00674DF5"/>
    <w:rsid w:val="00676CD4"/>
    <w:rsid w:val="0067714A"/>
    <w:rsid w:val="00677F22"/>
    <w:rsid w:val="00680E9A"/>
    <w:rsid w:val="00681E11"/>
    <w:rsid w:val="00683030"/>
    <w:rsid w:val="00683732"/>
    <w:rsid w:val="006868FF"/>
    <w:rsid w:val="006A3A91"/>
    <w:rsid w:val="006A3F6B"/>
    <w:rsid w:val="006A6125"/>
    <w:rsid w:val="006A6430"/>
    <w:rsid w:val="006B045A"/>
    <w:rsid w:val="006C2DFA"/>
    <w:rsid w:val="006C6A89"/>
    <w:rsid w:val="006D2D02"/>
    <w:rsid w:val="006D4878"/>
    <w:rsid w:val="006E3090"/>
    <w:rsid w:val="006E6CED"/>
    <w:rsid w:val="006F072B"/>
    <w:rsid w:val="006F2491"/>
    <w:rsid w:val="0070138D"/>
    <w:rsid w:val="00703B70"/>
    <w:rsid w:val="007141D8"/>
    <w:rsid w:val="00721E87"/>
    <w:rsid w:val="00730807"/>
    <w:rsid w:val="00733AE9"/>
    <w:rsid w:val="00734E74"/>
    <w:rsid w:val="007414E4"/>
    <w:rsid w:val="00741A2F"/>
    <w:rsid w:val="0074231C"/>
    <w:rsid w:val="00750381"/>
    <w:rsid w:val="00752ED8"/>
    <w:rsid w:val="00757CDD"/>
    <w:rsid w:val="007678D3"/>
    <w:rsid w:val="007810E7"/>
    <w:rsid w:val="00783086"/>
    <w:rsid w:val="00785EA0"/>
    <w:rsid w:val="007867CC"/>
    <w:rsid w:val="007A16F7"/>
    <w:rsid w:val="007A2B95"/>
    <w:rsid w:val="007A69B0"/>
    <w:rsid w:val="007B08F4"/>
    <w:rsid w:val="007B2246"/>
    <w:rsid w:val="007B50A4"/>
    <w:rsid w:val="007B786F"/>
    <w:rsid w:val="007D1C85"/>
    <w:rsid w:val="007D3F66"/>
    <w:rsid w:val="007D51E7"/>
    <w:rsid w:val="007D571A"/>
    <w:rsid w:val="007E04E2"/>
    <w:rsid w:val="007E626B"/>
    <w:rsid w:val="007F0BA2"/>
    <w:rsid w:val="007F1707"/>
    <w:rsid w:val="007F1A17"/>
    <w:rsid w:val="007F2234"/>
    <w:rsid w:val="00800887"/>
    <w:rsid w:val="00810A8C"/>
    <w:rsid w:val="008167E9"/>
    <w:rsid w:val="00822409"/>
    <w:rsid w:val="00823CE9"/>
    <w:rsid w:val="008264C4"/>
    <w:rsid w:val="0083011C"/>
    <w:rsid w:val="0083321C"/>
    <w:rsid w:val="00857FF4"/>
    <w:rsid w:val="00864B7B"/>
    <w:rsid w:val="008724B8"/>
    <w:rsid w:val="00875DF9"/>
    <w:rsid w:val="00877D06"/>
    <w:rsid w:val="00885143"/>
    <w:rsid w:val="00887E19"/>
    <w:rsid w:val="00891F2A"/>
    <w:rsid w:val="008963DE"/>
    <w:rsid w:val="008A06B2"/>
    <w:rsid w:val="008A5211"/>
    <w:rsid w:val="008B1292"/>
    <w:rsid w:val="008C067B"/>
    <w:rsid w:val="008C3A39"/>
    <w:rsid w:val="008C3CE8"/>
    <w:rsid w:val="008E4996"/>
    <w:rsid w:val="008E6AE0"/>
    <w:rsid w:val="008F1791"/>
    <w:rsid w:val="008F6DB2"/>
    <w:rsid w:val="00900211"/>
    <w:rsid w:val="00900E9D"/>
    <w:rsid w:val="00922E93"/>
    <w:rsid w:val="0092643A"/>
    <w:rsid w:val="00933ABA"/>
    <w:rsid w:val="0094038A"/>
    <w:rsid w:val="009419C2"/>
    <w:rsid w:val="00941EC1"/>
    <w:rsid w:val="00945822"/>
    <w:rsid w:val="009473C9"/>
    <w:rsid w:val="00952AB5"/>
    <w:rsid w:val="00953E07"/>
    <w:rsid w:val="00974F14"/>
    <w:rsid w:val="00976721"/>
    <w:rsid w:val="00976819"/>
    <w:rsid w:val="00987659"/>
    <w:rsid w:val="00993A22"/>
    <w:rsid w:val="009A2A70"/>
    <w:rsid w:val="009C3DAB"/>
    <w:rsid w:val="009E2378"/>
    <w:rsid w:val="009F7344"/>
    <w:rsid w:val="00A00397"/>
    <w:rsid w:val="00A0143A"/>
    <w:rsid w:val="00A05407"/>
    <w:rsid w:val="00A267C5"/>
    <w:rsid w:val="00A27197"/>
    <w:rsid w:val="00A31350"/>
    <w:rsid w:val="00A356E2"/>
    <w:rsid w:val="00A35C84"/>
    <w:rsid w:val="00A370FD"/>
    <w:rsid w:val="00A37D19"/>
    <w:rsid w:val="00A40617"/>
    <w:rsid w:val="00A51214"/>
    <w:rsid w:val="00A63A04"/>
    <w:rsid w:val="00A66497"/>
    <w:rsid w:val="00A752F3"/>
    <w:rsid w:val="00A85077"/>
    <w:rsid w:val="00A90DBE"/>
    <w:rsid w:val="00A92AF1"/>
    <w:rsid w:val="00A9363B"/>
    <w:rsid w:val="00A94BBB"/>
    <w:rsid w:val="00A96C97"/>
    <w:rsid w:val="00A97CA2"/>
    <w:rsid w:val="00AA000B"/>
    <w:rsid w:val="00AA124B"/>
    <w:rsid w:val="00AA49DF"/>
    <w:rsid w:val="00AA743A"/>
    <w:rsid w:val="00AB110D"/>
    <w:rsid w:val="00AB36D3"/>
    <w:rsid w:val="00AB5D93"/>
    <w:rsid w:val="00AD363E"/>
    <w:rsid w:val="00AD4642"/>
    <w:rsid w:val="00AD4BC3"/>
    <w:rsid w:val="00AD7E48"/>
    <w:rsid w:val="00AE1D77"/>
    <w:rsid w:val="00AF6A26"/>
    <w:rsid w:val="00AF6AE0"/>
    <w:rsid w:val="00AF7B67"/>
    <w:rsid w:val="00B041D8"/>
    <w:rsid w:val="00B05546"/>
    <w:rsid w:val="00B119EF"/>
    <w:rsid w:val="00B16276"/>
    <w:rsid w:val="00B2595D"/>
    <w:rsid w:val="00B4782E"/>
    <w:rsid w:val="00B63CE8"/>
    <w:rsid w:val="00B650B7"/>
    <w:rsid w:val="00B72724"/>
    <w:rsid w:val="00B73A4D"/>
    <w:rsid w:val="00B76DBC"/>
    <w:rsid w:val="00B816E0"/>
    <w:rsid w:val="00B83252"/>
    <w:rsid w:val="00B86ABB"/>
    <w:rsid w:val="00B92476"/>
    <w:rsid w:val="00BB2E64"/>
    <w:rsid w:val="00BB3C37"/>
    <w:rsid w:val="00BB5717"/>
    <w:rsid w:val="00BC22D0"/>
    <w:rsid w:val="00BC27E2"/>
    <w:rsid w:val="00BC771B"/>
    <w:rsid w:val="00BC7BCC"/>
    <w:rsid w:val="00BD18DF"/>
    <w:rsid w:val="00BE0D75"/>
    <w:rsid w:val="00BE0DEC"/>
    <w:rsid w:val="00BF3131"/>
    <w:rsid w:val="00BF51D1"/>
    <w:rsid w:val="00BF5E7C"/>
    <w:rsid w:val="00C03517"/>
    <w:rsid w:val="00C05591"/>
    <w:rsid w:val="00C10E66"/>
    <w:rsid w:val="00C233B3"/>
    <w:rsid w:val="00C4399B"/>
    <w:rsid w:val="00C514F8"/>
    <w:rsid w:val="00C52268"/>
    <w:rsid w:val="00C52892"/>
    <w:rsid w:val="00C54521"/>
    <w:rsid w:val="00C6462A"/>
    <w:rsid w:val="00C713EE"/>
    <w:rsid w:val="00C761CC"/>
    <w:rsid w:val="00C81C31"/>
    <w:rsid w:val="00C8612B"/>
    <w:rsid w:val="00C957F1"/>
    <w:rsid w:val="00C963D5"/>
    <w:rsid w:val="00CA027C"/>
    <w:rsid w:val="00CA488F"/>
    <w:rsid w:val="00CB3D2E"/>
    <w:rsid w:val="00CB5575"/>
    <w:rsid w:val="00CC690E"/>
    <w:rsid w:val="00CD13E2"/>
    <w:rsid w:val="00CD1C99"/>
    <w:rsid w:val="00CE173F"/>
    <w:rsid w:val="00CE1C4B"/>
    <w:rsid w:val="00CF1573"/>
    <w:rsid w:val="00CF2080"/>
    <w:rsid w:val="00D01E0D"/>
    <w:rsid w:val="00D04F99"/>
    <w:rsid w:val="00D12884"/>
    <w:rsid w:val="00D13D08"/>
    <w:rsid w:val="00D17042"/>
    <w:rsid w:val="00D24059"/>
    <w:rsid w:val="00D26D89"/>
    <w:rsid w:val="00D32E85"/>
    <w:rsid w:val="00D32F85"/>
    <w:rsid w:val="00D42CA9"/>
    <w:rsid w:val="00D436ED"/>
    <w:rsid w:val="00D60B19"/>
    <w:rsid w:val="00D6290E"/>
    <w:rsid w:val="00D710CB"/>
    <w:rsid w:val="00D725A1"/>
    <w:rsid w:val="00D74852"/>
    <w:rsid w:val="00D90EA8"/>
    <w:rsid w:val="00DA52BA"/>
    <w:rsid w:val="00DB2D64"/>
    <w:rsid w:val="00DB383A"/>
    <w:rsid w:val="00DC7A16"/>
    <w:rsid w:val="00DD06C8"/>
    <w:rsid w:val="00E015F5"/>
    <w:rsid w:val="00E06F9D"/>
    <w:rsid w:val="00E12724"/>
    <w:rsid w:val="00E13346"/>
    <w:rsid w:val="00E26D48"/>
    <w:rsid w:val="00E37D98"/>
    <w:rsid w:val="00E50124"/>
    <w:rsid w:val="00E55F19"/>
    <w:rsid w:val="00E568A3"/>
    <w:rsid w:val="00E57A5A"/>
    <w:rsid w:val="00E66C68"/>
    <w:rsid w:val="00E7073F"/>
    <w:rsid w:val="00E74543"/>
    <w:rsid w:val="00E807FB"/>
    <w:rsid w:val="00E810CC"/>
    <w:rsid w:val="00E834EA"/>
    <w:rsid w:val="00E84D9A"/>
    <w:rsid w:val="00E90C59"/>
    <w:rsid w:val="00E9262A"/>
    <w:rsid w:val="00E9732C"/>
    <w:rsid w:val="00EC2973"/>
    <w:rsid w:val="00EC32E2"/>
    <w:rsid w:val="00EC5E29"/>
    <w:rsid w:val="00EC7052"/>
    <w:rsid w:val="00ED1837"/>
    <w:rsid w:val="00ED535A"/>
    <w:rsid w:val="00ED5D8B"/>
    <w:rsid w:val="00ED751B"/>
    <w:rsid w:val="00EE0C64"/>
    <w:rsid w:val="00EE1A77"/>
    <w:rsid w:val="00EE22DF"/>
    <w:rsid w:val="00EE2515"/>
    <w:rsid w:val="00F02382"/>
    <w:rsid w:val="00F04DA1"/>
    <w:rsid w:val="00F132CA"/>
    <w:rsid w:val="00F214E5"/>
    <w:rsid w:val="00F2283A"/>
    <w:rsid w:val="00F25E77"/>
    <w:rsid w:val="00F33013"/>
    <w:rsid w:val="00F36574"/>
    <w:rsid w:val="00F4172C"/>
    <w:rsid w:val="00F451D0"/>
    <w:rsid w:val="00F45785"/>
    <w:rsid w:val="00F565F1"/>
    <w:rsid w:val="00F56634"/>
    <w:rsid w:val="00F6701A"/>
    <w:rsid w:val="00F74943"/>
    <w:rsid w:val="00F83745"/>
    <w:rsid w:val="00F96AD9"/>
    <w:rsid w:val="00FA3936"/>
    <w:rsid w:val="00FA503F"/>
    <w:rsid w:val="00FA61E5"/>
    <w:rsid w:val="00FB40E7"/>
    <w:rsid w:val="00FC638B"/>
    <w:rsid w:val="00FD1256"/>
    <w:rsid w:val="00FD1F2F"/>
    <w:rsid w:val="00FD4043"/>
    <w:rsid w:val="00FE111C"/>
    <w:rsid w:val="00FE4F8E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F8"/>
    <w:pPr>
      <w:suppressAutoHyphens/>
    </w:pPr>
    <w:rPr>
      <w:rFonts w:ascii="Times New Roman" w:hAnsi="Times New Roman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4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320F8"/>
    <w:pPr>
      <w:keepNext/>
      <w:suppressAutoHyphens w:val="0"/>
      <w:jc w:val="center"/>
      <w:outlineLvl w:val="3"/>
    </w:pPr>
    <w:rPr>
      <w:rFonts w:eastAsia="Times New Roman"/>
      <w:b/>
      <w:sz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320F8"/>
    <w:rPr>
      <w:rFonts w:ascii="Times New Roman" w:eastAsia="Times New Roman" w:hAnsi="Times New Roman"/>
      <w:b/>
      <w:sz w:val="36"/>
    </w:rPr>
  </w:style>
  <w:style w:type="paragraph" w:styleId="a3">
    <w:name w:val="No Spacing"/>
    <w:link w:val="a4"/>
    <w:uiPriority w:val="1"/>
    <w:qFormat/>
    <w:rsid w:val="005320F8"/>
    <w:rPr>
      <w:sz w:val="22"/>
      <w:szCs w:val="22"/>
    </w:rPr>
  </w:style>
  <w:style w:type="paragraph" w:styleId="a5">
    <w:name w:val="List Paragraph"/>
    <w:basedOn w:val="a"/>
    <w:uiPriority w:val="34"/>
    <w:qFormat/>
    <w:rsid w:val="005320F8"/>
    <w:pPr>
      <w:suppressAutoHyphens w:val="0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6">
    <w:name w:val="Book Title"/>
    <w:basedOn w:val="a0"/>
    <w:uiPriority w:val="33"/>
    <w:qFormat/>
    <w:rsid w:val="005320F8"/>
    <w:rPr>
      <w:b/>
      <w:bCs/>
      <w:smallCaps/>
      <w:spacing w:val="5"/>
    </w:rPr>
  </w:style>
  <w:style w:type="character" w:customStyle="1" w:styleId="2">
    <w:name w:val="Основной текст (2)_"/>
    <w:basedOn w:val="a0"/>
    <w:link w:val="20"/>
    <w:rsid w:val="00504922"/>
    <w:rPr>
      <w:rFonts w:ascii="Times New Roman" w:eastAsia="Times New Roman" w:hAnsi="Times New Roman"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4922"/>
    <w:pPr>
      <w:widowControl w:val="0"/>
      <w:shd w:val="clear" w:color="auto" w:fill="FFFFFF"/>
      <w:suppressAutoHyphens w:val="0"/>
      <w:spacing w:before="720" w:after="480" w:line="320" w:lineRule="exact"/>
      <w:ind w:hanging="1720"/>
      <w:jc w:val="center"/>
    </w:pPr>
    <w:rPr>
      <w:rFonts w:eastAsia="Times New Roman"/>
      <w:spacing w:val="-10"/>
      <w:sz w:val="26"/>
      <w:szCs w:val="26"/>
      <w:lang w:eastAsia="en-US"/>
    </w:rPr>
  </w:style>
  <w:style w:type="character" w:customStyle="1" w:styleId="255pt0pt">
    <w:name w:val="Основной текст (2) + 5;5 pt;Интервал 0 pt"/>
    <w:basedOn w:val="2"/>
    <w:rsid w:val="00800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624B4C"/>
    <w:rPr>
      <w:rFonts w:ascii="Times New Roman" w:eastAsia="Times New Roman" w:hAnsi="Times New Roman"/>
      <w:spacing w:val="-10"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624B4C"/>
    <w:pPr>
      <w:widowControl w:val="0"/>
      <w:shd w:val="clear" w:color="auto" w:fill="FFFFFF"/>
      <w:suppressAutoHyphens w:val="0"/>
      <w:spacing w:line="0" w:lineRule="atLeast"/>
    </w:pPr>
    <w:rPr>
      <w:rFonts w:eastAsia="Times New Roman"/>
      <w:spacing w:val="-10"/>
      <w:sz w:val="26"/>
      <w:szCs w:val="26"/>
      <w:lang w:eastAsia="en-US"/>
    </w:rPr>
  </w:style>
  <w:style w:type="character" w:customStyle="1" w:styleId="20pt">
    <w:name w:val="Основной текст (2) + Интервал 0 pt"/>
    <w:basedOn w:val="2"/>
    <w:rsid w:val="00624B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4399B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4399B"/>
    <w:pPr>
      <w:widowControl w:val="0"/>
      <w:shd w:val="clear" w:color="auto" w:fill="FFFFFF"/>
      <w:suppressAutoHyphens w:val="0"/>
      <w:spacing w:line="0" w:lineRule="atLeast"/>
    </w:pPr>
    <w:rPr>
      <w:rFonts w:eastAsia="Times New Roman"/>
      <w:b/>
      <w:bCs/>
      <w:sz w:val="34"/>
      <w:szCs w:val="34"/>
      <w:lang w:eastAsia="en-US"/>
    </w:rPr>
  </w:style>
  <w:style w:type="character" w:customStyle="1" w:styleId="a9">
    <w:name w:val="Колонтитул_"/>
    <w:basedOn w:val="a0"/>
    <w:link w:val="aa"/>
    <w:rsid w:val="003B4428"/>
    <w:rPr>
      <w:rFonts w:ascii="Times New Roman" w:eastAsia="Times New Roman" w:hAnsi="Times New Roman"/>
      <w:shd w:val="clear" w:color="auto" w:fill="FFFFFF"/>
    </w:rPr>
  </w:style>
  <w:style w:type="character" w:customStyle="1" w:styleId="0pt">
    <w:name w:val="Колонтитул + Интервал 0 pt"/>
    <w:basedOn w:val="a9"/>
    <w:rsid w:val="003B4428"/>
    <w:rPr>
      <w:rFonts w:ascii="Times New Roman" w:eastAsia="Times New Roman" w:hAnsi="Times New Roman"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0">
    <w:name w:val="Подпись к таблице + Интервал 0 pt"/>
    <w:basedOn w:val="a7"/>
    <w:rsid w:val="003B4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a">
    <w:name w:val="Колонтитул"/>
    <w:basedOn w:val="a"/>
    <w:link w:val="a9"/>
    <w:rsid w:val="003B4428"/>
    <w:pPr>
      <w:widowControl w:val="0"/>
      <w:shd w:val="clear" w:color="auto" w:fill="FFFFFF"/>
      <w:suppressAutoHyphens w:val="0"/>
      <w:spacing w:line="0" w:lineRule="atLeast"/>
    </w:pPr>
    <w:rPr>
      <w:rFonts w:eastAsia="Times New Roman"/>
      <w:lang w:eastAsia="en-US"/>
    </w:rPr>
  </w:style>
  <w:style w:type="paragraph" w:customStyle="1" w:styleId="ConsPlusNormal">
    <w:name w:val="ConsPlusNormal"/>
    <w:link w:val="ConsPlusNormal0"/>
    <w:rsid w:val="006A3A91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6A3A91"/>
    <w:rPr>
      <w:rFonts w:eastAsia="Times New Roman" w:cs="Calibri"/>
      <w:sz w:val="22"/>
      <w:lang w:eastAsia="ru-RU"/>
    </w:rPr>
  </w:style>
  <w:style w:type="paragraph" w:styleId="ab">
    <w:name w:val="header"/>
    <w:basedOn w:val="a"/>
    <w:link w:val="ac"/>
    <w:uiPriority w:val="99"/>
    <w:unhideWhenUsed/>
    <w:rsid w:val="00437E30"/>
    <w:pPr>
      <w:tabs>
        <w:tab w:val="center" w:pos="4677"/>
        <w:tab w:val="right" w:pos="9355"/>
      </w:tabs>
      <w:suppressAutoHyphens w:val="0"/>
      <w:spacing w:line="360" w:lineRule="auto"/>
      <w:ind w:firstLine="709"/>
    </w:pPr>
    <w:rPr>
      <w:rFonts w:eastAsia="Times New Roman"/>
      <w:sz w:val="28"/>
      <w:szCs w:val="22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37E30"/>
    <w:rPr>
      <w:rFonts w:ascii="Times New Roman" w:eastAsia="Times New Roman" w:hAnsi="Times New Roman"/>
      <w:sz w:val="28"/>
      <w:szCs w:val="22"/>
      <w:lang w:val="x-none"/>
    </w:rPr>
  </w:style>
  <w:style w:type="paragraph" w:styleId="ad">
    <w:name w:val="Balloon Text"/>
    <w:basedOn w:val="a"/>
    <w:link w:val="ae"/>
    <w:uiPriority w:val="99"/>
    <w:semiHidden/>
    <w:unhideWhenUsed/>
    <w:rsid w:val="001650E5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1650E5"/>
    <w:rPr>
      <w:rFonts w:ascii="Tahoma" w:hAnsi="Tahoma"/>
      <w:sz w:val="16"/>
      <w:szCs w:val="16"/>
      <w:lang w:val="x-none" w:eastAsia="x-none"/>
    </w:rPr>
  </w:style>
  <w:style w:type="character" w:styleId="af">
    <w:name w:val="Hyperlink"/>
    <w:basedOn w:val="a0"/>
    <w:uiPriority w:val="99"/>
    <w:semiHidden/>
    <w:unhideWhenUsed/>
    <w:rsid w:val="001809D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2409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Default">
    <w:name w:val="Default"/>
    <w:rsid w:val="005D24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A3135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rsid w:val="00A356E2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496C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96C49"/>
    <w:rPr>
      <w:rFonts w:ascii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F8"/>
    <w:pPr>
      <w:suppressAutoHyphens/>
    </w:pPr>
    <w:rPr>
      <w:rFonts w:ascii="Times New Roman" w:hAnsi="Times New Roman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4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320F8"/>
    <w:pPr>
      <w:keepNext/>
      <w:suppressAutoHyphens w:val="0"/>
      <w:jc w:val="center"/>
      <w:outlineLvl w:val="3"/>
    </w:pPr>
    <w:rPr>
      <w:rFonts w:eastAsia="Times New Roman"/>
      <w:b/>
      <w:sz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320F8"/>
    <w:rPr>
      <w:rFonts w:ascii="Times New Roman" w:eastAsia="Times New Roman" w:hAnsi="Times New Roman"/>
      <w:b/>
      <w:sz w:val="36"/>
    </w:rPr>
  </w:style>
  <w:style w:type="paragraph" w:styleId="a3">
    <w:name w:val="No Spacing"/>
    <w:link w:val="a4"/>
    <w:uiPriority w:val="1"/>
    <w:qFormat/>
    <w:rsid w:val="005320F8"/>
    <w:rPr>
      <w:sz w:val="22"/>
      <w:szCs w:val="22"/>
    </w:rPr>
  </w:style>
  <w:style w:type="paragraph" w:styleId="a5">
    <w:name w:val="List Paragraph"/>
    <w:basedOn w:val="a"/>
    <w:uiPriority w:val="34"/>
    <w:qFormat/>
    <w:rsid w:val="005320F8"/>
    <w:pPr>
      <w:suppressAutoHyphens w:val="0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6">
    <w:name w:val="Book Title"/>
    <w:basedOn w:val="a0"/>
    <w:uiPriority w:val="33"/>
    <w:qFormat/>
    <w:rsid w:val="005320F8"/>
    <w:rPr>
      <w:b/>
      <w:bCs/>
      <w:smallCaps/>
      <w:spacing w:val="5"/>
    </w:rPr>
  </w:style>
  <w:style w:type="character" w:customStyle="1" w:styleId="2">
    <w:name w:val="Основной текст (2)_"/>
    <w:basedOn w:val="a0"/>
    <w:link w:val="20"/>
    <w:rsid w:val="00504922"/>
    <w:rPr>
      <w:rFonts w:ascii="Times New Roman" w:eastAsia="Times New Roman" w:hAnsi="Times New Roman"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4922"/>
    <w:pPr>
      <w:widowControl w:val="0"/>
      <w:shd w:val="clear" w:color="auto" w:fill="FFFFFF"/>
      <w:suppressAutoHyphens w:val="0"/>
      <w:spacing w:before="720" w:after="480" w:line="320" w:lineRule="exact"/>
      <w:ind w:hanging="1720"/>
      <w:jc w:val="center"/>
    </w:pPr>
    <w:rPr>
      <w:rFonts w:eastAsia="Times New Roman"/>
      <w:spacing w:val="-10"/>
      <w:sz w:val="26"/>
      <w:szCs w:val="26"/>
      <w:lang w:eastAsia="en-US"/>
    </w:rPr>
  </w:style>
  <w:style w:type="character" w:customStyle="1" w:styleId="255pt0pt">
    <w:name w:val="Основной текст (2) + 5;5 pt;Интервал 0 pt"/>
    <w:basedOn w:val="2"/>
    <w:rsid w:val="00800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624B4C"/>
    <w:rPr>
      <w:rFonts w:ascii="Times New Roman" w:eastAsia="Times New Roman" w:hAnsi="Times New Roman"/>
      <w:spacing w:val="-10"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624B4C"/>
    <w:pPr>
      <w:widowControl w:val="0"/>
      <w:shd w:val="clear" w:color="auto" w:fill="FFFFFF"/>
      <w:suppressAutoHyphens w:val="0"/>
      <w:spacing w:line="0" w:lineRule="atLeast"/>
    </w:pPr>
    <w:rPr>
      <w:rFonts w:eastAsia="Times New Roman"/>
      <w:spacing w:val="-10"/>
      <w:sz w:val="26"/>
      <w:szCs w:val="26"/>
      <w:lang w:eastAsia="en-US"/>
    </w:rPr>
  </w:style>
  <w:style w:type="character" w:customStyle="1" w:styleId="20pt">
    <w:name w:val="Основной текст (2) + Интервал 0 pt"/>
    <w:basedOn w:val="2"/>
    <w:rsid w:val="00624B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4399B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4399B"/>
    <w:pPr>
      <w:widowControl w:val="0"/>
      <w:shd w:val="clear" w:color="auto" w:fill="FFFFFF"/>
      <w:suppressAutoHyphens w:val="0"/>
      <w:spacing w:line="0" w:lineRule="atLeast"/>
    </w:pPr>
    <w:rPr>
      <w:rFonts w:eastAsia="Times New Roman"/>
      <w:b/>
      <w:bCs/>
      <w:sz w:val="34"/>
      <w:szCs w:val="34"/>
      <w:lang w:eastAsia="en-US"/>
    </w:rPr>
  </w:style>
  <w:style w:type="character" w:customStyle="1" w:styleId="a9">
    <w:name w:val="Колонтитул_"/>
    <w:basedOn w:val="a0"/>
    <w:link w:val="aa"/>
    <w:rsid w:val="003B4428"/>
    <w:rPr>
      <w:rFonts w:ascii="Times New Roman" w:eastAsia="Times New Roman" w:hAnsi="Times New Roman"/>
      <w:shd w:val="clear" w:color="auto" w:fill="FFFFFF"/>
    </w:rPr>
  </w:style>
  <w:style w:type="character" w:customStyle="1" w:styleId="0pt">
    <w:name w:val="Колонтитул + Интервал 0 pt"/>
    <w:basedOn w:val="a9"/>
    <w:rsid w:val="003B4428"/>
    <w:rPr>
      <w:rFonts w:ascii="Times New Roman" w:eastAsia="Times New Roman" w:hAnsi="Times New Roman"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0">
    <w:name w:val="Подпись к таблице + Интервал 0 pt"/>
    <w:basedOn w:val="a7"/>
    <w:rsid w:val="003B4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a">
    <w:name w:val="Колонтитул"/>
    <w:basedOn w:val="a"/>
    <w:link w:val="a9"/>
    <w:rsid w:val="003B4428"/>
    <w:pPr>
      <w:widowControl w:val="0"/>
      <w:shd w:val="clear" w:color="auto" w:fill="FFFFFF"/>
      <w:suppressAutoHyphens w:val="0"/>
      <w:spacing w:line="0" w:lineRule="atLeast"/>
    </w:pPr>
    <w:rPr>
      <w:rFonts w:eastAsia="Times New Roman"/>
      <w:lang w:eastAsia="en-US"/>
    </w:rPr>
  </w:style>
  <w:style w:type="paragraph" w:customStyle="1" w:styleId="ConsPlusNormal">
    <w:name w:val="ConsPlusNormal"/>
    <w:link w:val="ConsPlusNormal0"/>
    <w:rsid w:val="006A3A91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6A3A91"/>
    <w:rPr>
      <w:rFonts w:eastAsia="Times New Roman" w:cs="Calibri"/>
      <w:sz w:val="22"/>
      <w:lang w:eastAsia="ru-RU"/>
    </w:rPr>
  </w:style>
  <w:style w:type="paragraph" w:styleId="ab">
    <w:name w:val="header"/>
    <w:basedOn w:val="a"/>
    <w:link w:val="ac"/>
    <w:uiPriority w:val="99"/>
    <w:unhideWhenUsed/>
    <w:rsid w:val="00437E30"/>
    <w:pPr>
      <w:tabs>
        <w:tab w:val="center" w:pos="4677"/>
        <w:tab w:val="right" w:pos="9355"/>
      </w:tabs>
      <w:suppressAutoHyphens w:val="0"/>
      <w:spacing w:line="360" w:lineRule="auto"/>
      <w:ind w:firstLine="709"/>
    </w:pPr>
    <w:rPr>
      <w:rFonts w:eastAsia="Times New Roman"/>
      <w:sz w:val="28"/>
      <w:szCs w:val="22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37E30"/>
    <w:rPr>
      <w:rFonts w:ascii="Times New Roman" w:eastAsia="Times New Roman" w:hAnsi="Times New Roman"/>
      <w:sz w:val="28"/>
      <w:szCs w:val="22"/>
      <w:lang w:val="x-none"/>
    </w:rPr>
  </w:style>
  <w:style w:type="paragraph" w:styleId="ad">
    <w:name w:val="Balloon Text"/>
    <w:basedOn w:val="a"/>
    <w:link w:val="ae"/>
    <w:uiPriority w:val="99"/>
    <w:semiHidden/>
    <w:unhideWhenUsed/>
    <w:rsid w:val="001650E5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1650E5"/>
    <w:rPr>
      <w:rFonts w:ascii="Tahoma" w:hAnsi="Tahoma"/>
      <w:sz w:val="16"/>
      <w:szCs w:val="16"/>
      <w:lang w:val="x-none" w:eastAsia="x-none"/>
    </w:rPr>
  </w:style>
  <w:style w:type="character" w:styleId="af">
    <w:name w:val="Hyperlink"/>
    <w:basedOn w:val="a0"/>
    <w:uiPriority w:val="99"/>
    <w:semiHidden/>
    <w:unhideWhenUsed/>
    <w:rsid w:val="001809D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2409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Default">
    <w:name w:val="Default"/>
    <w:rsid w:val="005D24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A3135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rsid w:val="00A356E2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496C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96C49"/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bezenchuk.ru/munitsipalnyy-rayon-bezenchukskiy-/administrativnye-reglamenty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B405-1BBC-4DFA-B49B-04472B2C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13</Pages>
  <Words>3915</Words>
  <Characters>22320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131</cp:revision>
  <cp:lastPrinted>2022-02-25T07:43:00Z</cp:lastPrinted>
  <dcterms:created xsi:type="dcterms:W3CDTF">2020-04-21T07:26:00Z</dcterms:created>
  <dcterms:modified xsi:type="dcterms:W3CDTF">2023-02-08T07:11:00Z</dcterms:modified>
</cp:coreProperties>
</file>