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DF" w:rsidRPr="00C308DF" w:rsidRDefault="00C308DF" w:rsidP="00C308DF">
      <w:pPr>
        <w:shd w:val="clear" w:color="auto" w:fill="FFFFFF"/>
        <w:spacing w:before="150" w:after="150" w:line="240" w:lineRule="auto"/>
        <w:outlineLvl w:val="0"/>
        <w:rPr>
          <w:rFonts w:ascii="Century Gothic" w:eastAsia="Times New Roman" w:hAnsi="Century Gothic" w:cs="Times New Roman"/>
          <w:b/>
          <w:bCs/>
          <w:color w:val="555555"/>
          <w:kern w:val="36"/>
          <w:sz w:val="27"/>
          <w:szCs w:val="27"/>
          <w:lang w:eastAsia="ru-RU"/>
        </w:rPr>
      </w:pPr>
      <w:r w:rsidRPr="00C308DF">
        <w:rPr>
          <w:rFonts w:ascii="Century Gothic" w:eastAsia="Times New Roman" w:hAnsi="Century Gothic" w:cs="Times New Roman"/>
          <w:b/>
          <w:bCs/>
          <w:color w:val="555555"/>
          <w:kern w:val="36"/>
          <w:sz w:val="27"/>
          <w:szCs w:val="27"/>
          <w:lang w:eastAsia="ru-RU"/>
        </w:rPr>
        <w:t>Не забудьте выключить телевизор! В чем истоки детской агрессии? — Наталья Крамаренко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Всякая жестокость происходит от душевной черствости и слабости. </w:t>
      </w:r>
      <w:r w:rsidRPr="00C308DF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Сенека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Дети способны перенимать агрессивное поведение других людей, попросту наблюдая за их действиями. Как долго могут продержаться усвоенные агрессивные тенденции – несколько дней или несколько месяцев? Если ребенок видит по телевизору сцену агрессии, то насколько долго он сохранит ее?</w:t>
      </w:r>
    </w:p>
    <w:p w:rsidR="00C308DF" w:rsidRPr="00C308DF" w:rsidRDefault="00C308DF" w:rsidP="00C308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Круг замкнулся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Гадкие и мерзкие по своей жестокости сюжеты из новостных передач, от которых мороз по коже, постоянно мелькают перед нашими глазами — здоровенные лбы класса из восьмого или девятого издеваются над пожилой учительницей физкультуры; девочки-школьницы пинают свою одноклассницу ногами в живот,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бьют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чем придется по голове; приемные родители заморили голодом усыновленного ребенка; </w:t>
      </w:r>
      <w:proofErr w:type="spell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скинхэды</w:t>
      </w:r>
      <w:proofErr w:type="spell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забили до смерти подростка за его национальность; мальчики-подростки испытывают на почти девяностолетнем старике пытки, о которых прочитали в интернете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… И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так — практически каждый день. Проявления человеческой агрессии и жестокости не знает границ. Как ни прискорбно, но все это происходит вокруг нас, в нашей жиз</w:t>
      </w:r>
      <w:bookmarkStart w:id="0" w:name="_GoBack"/>
      <w:bookmarkEnd w:id="0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ни, в нашем обществе, с нашими людьми.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C308D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Количество исследований, изучающих агрессивные формы поведения, за последние 15 лет </w:t>
      </w:r>
      <w:proofErr w:type="spellStart"/>
      <w:r w:rsidRPr="00C308D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черезвычайно</w:t>
      </w:r>
      <w:proofErr w:type="spellEnd"/>
      <w:r w:rsidRPr="00C308D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возросло.</w:t>
      </w:r>
      <w:proofErr w:type="gramEnd"/>
      <w:r w:rsidRPr="00C308D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 xml:space="preserve"> За 10 лет, с 1964 по 1973 г., на эту тему появилось в три раза больше публикаций, чем за три предыдущих десятилетия; а в период с 1970 по 1976 г. было опубликовано более 1200 работ. Думается, что на сегодняшний день эти цифры увеличились в десятки раз.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 всемирно известного датского художника-карикатуриста </w:t>
      </w:r>
      <w:proofErr w:type="spell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Херлуфа</w:t>
      </w:r>
      <w:proofErr w:type="spell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Бидструпа</w:t>
      </w:r>
      <w:proofErr w:type="spell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есть замечательный комикс под названием «Круг замкнулся». На картинках последовательно изображены: босс, который кричит на подчиненного, тот — на свою секретаршу, она — на сотрудницу, сотрудница — на своего сына, сын пинает собаку, а собака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кусает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боса, идущего по улице. Круг замкнулся, агрессия вернулась к своему первоисточнику.</w:t>
      </w:r>
    </w:p>
    <w:p w:rsidR="00C308DF" w:rsidRPr="00C308DF" w:rsidRDefault="00C308DF" w:rsidP="00C308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Агрессия и жестокость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Говоря об агрессии, мы обычно понимаем ее как умышленное причинение вреда кому-либо. В психологии существуют различные классификации агрессии, среди которых вербальная, физическая, </w:t>
      </w:r>
      <w:proofErr w:type="spell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аутоагрессия</w:t>
      </w:r>
      <w:proofErr w:type="spell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(направлена на себя) и др. Агрессивное поведение предполагает способность человека к враждебным действиям, готовность нападать и наносить вред людям и окружающему миру. Таким образом, агрессивное поведение является специфической формой, демонстрирующей превосходство в силе.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 словам известного психолога Х. </w:t>
      </w:r>
      <w:proofErr w:type="spell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Хекхаузена</w:t>
      </w:r>
      <w:proofErr w:type="spell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слово «агрессия» в обыденном языке означает разнообразные действия, которые нарушают физическую или психическую целостность другого человека или группы людей, наносят ему материальный ущерб, препятствуют его интересам или ведут к его уничтожению. Именно такой антисоциальный оттенок этого слова позволяет отнести к одной и той же категории столь различные явления, как детская ссора и война, упреки и убийство, наказание и бандитское нападение.</w:t>
      </w:r>
    </w:p>
    <w:p w:rsidR="00C308DF" w:rsidRPr="00C308DF" w:rsidRDefault="00C308DF" w:rsidP="00C308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Эксперимент с</w:t>
      </w:r>
      <w:proofErr w:type="gramStart"/>
      <w:r w:rsidRPr="00C308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C308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обо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точки зрения воспитания интересны несколько знаменитых психологических экспериментов по изучению природы и причин агрессивного поведения.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Одним из первых в этой области был Альберт Бандура, который попытался прийти к объяснению истоков агрессии. В своем исследовании он и его соавторы Д. Росс и Ш. Росс предположили, что агрессия является одним из типов поведения, которому можно научить через подражание, имитирование ребенком действий взрослого. В эксперименте принимали участие дошкольники от 3 до 5 лет, и двое взрослых — мужчина и женщина,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выполняли роль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модели. Вопрос состоял в том, будут ли дети, наблюдавшие агрессию в одной ситуации, вести себя агрессивно в другой, даже если агрессивная модель (взрослый) уже не будет присутствовать в ней. Другими словами, будут ли дети копировать увиденное агрессивное поведение взрослых.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Этот эксперимент называется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обо, так как в нем использовалась кукла с внешностью клоуна Бобо.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Суть исследования заключалась в следующем. Каждый из детей помещался в игровую комнату с «агрессивными» и «неагрессивными» условиями. В «неагрессивных» условиях игровой комнаты ребенок видел, как взрослый (модель) играет с различными игрушками и игнорирует куклу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обо. В «агрессивных» условиях модель уделяла другим игрушкам минимум времени, а затем начинала бить куклу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обо: кулаком по носу, деревянным молотком по голове, подбрасывала куклу вверх и, пиная, гоняла ее по всей комнате. Эта ситуация сопровождалась вербальной агрессией, фразами, такими как: «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Влеплю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ему по носу», «Свалю его с ног», «Брошу его вверх», «Пну его». (По сути, в эксперименте повторялось все то, что современные дети XXI века бесконечно видят по телевизору). Через 10 минут ребенок отправлялся в другую комнату с игрушками. Там у детей измеряли уровень агрессии.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Оказалось, что дошкольники из «агрессивной» комнаты чаще перенимали поведение взрослых. Их агрессия проявлялась именно в том виде, в каком они ее наблюдали, кроме того, дети били молотком и по различным предметам в комнате. Что касается половых различий, то мальчики чаще были готовы прибегнуть к физической агрессии, чем девочки. При этом по количеству вербальной — разницы выявлено не было.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Эксперимент показал, что дети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могут перенять агрессивное поведение всего лишь наблюдая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 действиями другого человека, и начинают применять его в новых условиях, в ситуациях, где отсутствуют агрессивные люди. Кроме того, они способны откладывать проявление увиденного на потом, т.е. в более поздний период времени. В исследовании А. Бандуры, этот «момент» наступал в тот же день, но само открытие этого факта подняло важнейший вопрос: как долго по времени продержатся агрессивные тенденции — несколько дней или несколько месяцев? Если ребенок видит по телевизору сцену агрессии, то насколько долго он сохранит ее?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Интересно еще одно исследование А.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Бандура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 котором он рассматривал влияния телевизионных агрессивных моделей на поведение детей.</w:t>
      </w:r>
    </w:p>
    <w:p w:rsidR="00C308DF" w:rsidRPr="00C308DF" w:rsidRDefault="00C308DF" w:rsidP="00C308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Эксперимент с телевизионной агрессией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этом эксперименте дошкольники наблюдали человека (модель), демонстрирующего агрессивное поведение по телевизору. Исследователя интересовал вопрос: что произойдет, если ребенок увидит, к каким последствиям для агрессора приведут его агрессивные действия. На этот раз модель либо наказывали за избиение куклы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обо, либо вознаграждали, либо игнорировали. Результаты показали, что дети, наблюдавшие телевизионную модель, которую вознаграждали за агрессивное поведение, были более склонны вести себя подобным образом.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Исследования А. Бандуры подтвердили, что телевидение может служить мощным средством передачи агрессивных действий. Важно, что негативные последствия не всегда проявляются сразу, т.к. воспринятые модели поведения сохраняются в опыте личности и могут отразиться в будущем.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Контраргументы к рассмотренному исследованию являются следующие. Далеко не все дети, смотрящие передачи с агрессивными сценами, демонстрируют враждебное поведение. Миллионы подростков играют в агрессивные компьютерные игры, смотрят такие же передачи и при этом не уничтожают своих одноклассников. Но, как отмечает У. Диксон, это еще не означает, что увиденное не оказало никакого воздействия на их поведение. Может быть, поиграв в агрессивную игру, они «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пнули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собаку или были несколько бесцеремонны со своими родителями. И тысячи детей по стране, возможно, ежедневно отрабатывают причудливые и опасные приемы борьбы на своих маленьких братьях и сестрах, при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этом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не убивая и не калеча их». Вслед за У. Диксоном заметим, что примеры с расстрелами одноклассников и учителей в американских и европейских школах в наши дни говорят о том, что последствия и одного такого «нехарактерного» случая на несколько сотен или тысяч бывают ужасными.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Стоит ли прислушаться к доводам современной науки о том, что компьютерные игры, содержащие элементы агрессивного поведения не представляют большой опасности для подростков, т.к. они помогают ему «выплеснуть» накопившуюся агрессию в игровых условиях, решать, видимо каждому родителю. Как видим, данная сфера остается недостаточно изученной и до сих пор. Однако Американская академия педиатров рекомендует родителям ограждать своих детей от любых телевизионных программ до достижения ими двух лет. А еще лучше контролировать просмотр передач, как минимум, до подросткового возраста.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Хочется отметить еще один существенный момент. Агрессивное или асоциальное поведение копируется так же успешно, как и положительное. Поэтому важно рассказывать детям о хорошем и добром, показывать пример сочувствия и терпимости к окружающим, обсуждать хорошие книги, смотреть вместе хорошие фильмы, проводить семьей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побольше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времени. И тогда в их душе не останется места для жестокости, бессердечия и бесчеловечности.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* * *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продолжение темы рассмотрим несколько важных моментов, касающихся особенностей психического и личностного развития, которые могут быть связаны с агрессивным поведением детей. Расскажем, на что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обратить внимание родителям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если они видят, что поведение их ребенка изменилось, он стал нервным, раздражительным и даже агрессивным.</w:t>
      </w:r>
    </w:p>
    <w:p w:rsidR="00C308DF" w:rsidRPr="00C308DF" w:rsidRDefault="00C308DF" w:rsidP="00C308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Возрастные кризисы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детской психологии наряду с периодами спокойного, равномерного, стабильного развития ребенка выделяют и кризисные периоды. Это кризисы одного, трех, семи, тринадцати и семнадцати лет. Форма, длительность и острота протекания этого этапа жизни могут заметно различаться в зависимости от индивидуальных особенностей, социальных условий, методов воспитания в семье и педагогической системы в целом.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Развитие человека в кризисном периоде происходит иначе, чем в стабильном.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Именно в это время поведение ребенка отличается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привычного, в том числе может быть агрессивным.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Один из основоположников детской психологии Л.С. Выготский выделил семь признаков кризиса трех лет, но они характерны для любых переломных этапов взросления личности, могут ярко проявляться и в подростковый период.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Первый из них — негативизм, выражающийся в стремлении постоянно противоречить взрослым. Ребенок не желает выполнять просьбы родителей, говорит «нет» даже в случае, когда предпочел бы сказать «да», потому что указания исходят от взрослых. Ему важно действовать наперекор для того, чтобы выразить таким образом свое отношение к другим, доказать свою «самость».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Второй признак — упрямство. Проявляется оно в стремлении настоять на своем и нежелании отказываться от собственного решения. Важно, что ребенок не отказывается от первоначальной позиции только потому, что «должен» настоять на своем любой ценой.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Следующий симптом — строптивость, которая является, так сказать, безликой, т. е. не направлена на кого-то из взрослых конкретно, а возникает как протест против сложившегося образа жизни. Ребенок не хочет делать то, что делал раньше. Например, отказывается умываться, одеваться, идти за руку с бабушкой, ходить в школу, отказывается от режима сна и т. п. Он как бы проверяет на прочность существующие правила.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Четвертый признак — своеволие. Это своеобразное проявление самостоятельности. Ребенок хочет сам делать то, что еще пока делать не умеет, при этом категорически отказывается от помощи взрослых.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Пятый — протест-бунт. При проявлении его человек находится в постоянных ссорах с окружающими, может вести себя агрессивно по отношению к ним.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Шестой признак — симптом обесценивания. Ребенок, прежде ласковый и нежный, начинает употреблять бранные слова, ругаться, обзываться. Так же относится и к своим игрушкам, вещам — кидает их, ломает, отказывается с ними играть.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 последний, седьмой — деспотизм, чаще встречается в семьях с единственным ребенком, когда он заставляет близких удовлетворять все свои капризы, стремится к деспотическому подавлению окружающих, принуждает всю семью, что называется, «плясать под свою дудку». В противном случае родителей могут ожидать истерики с бросанием на пол, битьем руками и ногами по полу (в детском возрасте) и агрессивные проявления в сторону взрослых (в подростковом).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Безусловно, проявление этих кризисных симптомов в острой форме характерно не для всех детей. Многие хотя и обнаруживают какие-то из вышеназванных признаков поведения, но они могут выражаться более </w:t>
      </w:r>
      <w:proofErr w:type="spell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сглаженно</w:t>
      </w:r>
      <w:proofErr w:type="spell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не в столь яркой форме.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Но как быть тем родителям, чьи дети ведут себя именно так?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Прежде всего, нужно понимать, что кризис всегда связан с потребностью детей установить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взрослыми взаимоотношения нового типа. И если агрессия ребенка обусловлена возрастным кризисом, то при правильном подходе родителей, при </w:t>
      </w:r>
      <w:proofErr w:type="gram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свое-временной</w:t>
      </w:r>
      <w:proofErr w:type="gram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перестройке отношений, соответствующих возрасту, такое поведение легко можно скорректировать.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Описанные симптомы кризиса свидетельствуют о происходящих изменениях в отношениях между ребенком и взрослым и изменении его отношения к самому себе. Проявление самостоятельности, попытки выразить собственное «Я» становятся чрезвычайно важными. Поэтому при жестком подавлении личности ребенка агрессивность может быть результатом протеста против устоявшегося «старого» типа взаимоотношений с родителями. Другими словами, агрессивность является следствием неправильного подхода к детям, отсутствия у взрослых понимания психологии взросления ребенка, становления его личности.</w:t>
      </w:r>
    </w:p>
    <w:p w:rsidR="00C308DF" w:rsidRPr="00C308DF" w:rsidRDefault="00C308DF" w:rsidP="00C308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Семья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Еще одна причина проявления агрессивности у ребенка может быть связана с семьей, где он воспитывается, а именно — с тем, как складываются взаимоотношения в системах «родитель — родитель», «родитель — ребенок». Важнейший фактор здесь — эмоциональная атмосфера семьи.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агрессивному поведению может привести разрушение эмоциональных связей между родителями — скандалы, конфликты, происходящие между супругами. Даже если ссоры бывают не на глазах у ребенка, а за закрытыми дверями, он чувствует изменение эмоционального фона, испытывая тревогу, страх, напряжение, страдая от психологического дискомфорта. Что уж говорить о ситуации, в которой оказывается ребенок при разводе родителей.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Разрушение эмоциональных связей в семье бывает не только в системе «родитель — родитель», но и в системе «родитель — ребенок». Например, в эмоциональном отвержении ребенка близкими взрослыми, когда к нему относятся пренебрежительно, негативно или безразлично.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Вопреки сложившемуся мнению такие отношения между родными людьми не всегда связаны с асоциальной семьей, где родители злоупотребляют алкоголем, ведут разгульный образ жизни. Подобные проблемы встречаются в семьях внешне благополучных, но где каждый член семьи существует сам по себе, родители заняты исключительно своей жизнью, работой, делами. Причем эмоциональное отвержение ребенка матерью является особенно </w:t>
      </w:r>
      <w:proofErr w:type="spell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травматичным</w:t>
      </w:r>
      <w:proofErr w:type="spell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для психики. Оно рождает страх, который влечет за собой либо неуверенность, замкнутость, тревожность, безынициативность, инфантильность, либо враждебность к окружающим, агрессивность и жестокость. При помощи таких реакций ребенок стремится изменить ситуацию, старается добиться внимания к себе.</w:t>
      </w:r>
    </w:p>
    <w:p w:rsidR="00C308DF" w:rsidRPr="00C308DF" w:rsidRDefault="00C308DF" w:rsidP="00C308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Стиль воспитания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Следующей важной причиной детской агрессии является стиль воспитания в семье. Одинаково неблагоприятными являются и </w:t>
      </w:r>
      <w:proofErr w:type="spell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гиперопека</w:t>
      </w:r>
      <w:proofErr w:type="spell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(чрезмерная опека), и </w:t>
      </w:r>
      <w:proofErr w:type="spell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гипоопека</w:t>
      </w:r>
      <w:proofErr w:type="spell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(попустительское отношение, равнодушие, безразличие), и ситуация создания «кумира семьи» — неумеренная похвала за весьма скромные успехи, чрезмерное внимание к малейшим желаниям и побуждениям. При любом из этих стилей воспитания у детей может сформироваться агрессивность (вербальная или физическая) как «ответ» на сложившуюся систему. Если ребенок хоть раз добился своего таким способом, то вероятность повторения подобной ситуации высока. Постепенно он привыкает взаимодействовать с окружающими на таком уровне, у него вырабатывается своеобразный стереотип агрессивного поведения. При малейшем промедлении в выполнении его желаний ребенок начинает кричать, топать ногами, проявлять вербальную агрессию и вполне может применить и физическую в виде кидания игрушками, разбрасывания вещей, других предметов и т.д.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Еще одной причиной является пример родителей — агрессивный отец или мать.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Психологами доказано, что для большинства детей именно семья является основным примером агрессивного поведения. Враждебность одного из родителей по отношению к другому или родителей по отношению к детям не только деформирует саму семью, но и приводит к так называемому «циклу насилия». Дети воспроизводят такой стиль взаимоотношений сначала в процессе общения со своими братьями и сестрами, затем со сверстниками, затем при создании собственной семьи, передавая это своим детям, — так цикл замыкается. Причем особенно быстро научаются агрессивному поведению дети с наличием таких физиологических предпосылок, как холерический темперамент и повышенная эмоциональность.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 же самое происходит и в общении с чрезмерно властными родителями, стремящимися во всем управлять своим чадом, подавляя его волю и инициативу и тем самым вызывая у него тревожность и страх. Ребенок пытается защитить себя, выбирая формой защиты нападение. Его агрессия — это протест против существующего положения вещей, стремление оградить свое «Я». В результате ребенок смотрит на мир настороженно даже тогда, когда на самом деле опасности не существует. Другим итогом такого воспитания может стать подавленный, безынициативный, инфантильный и безразличный, подчиняющийся всем человек.</w:t>
      </w:r>
    </w:p>
    <w:p w:rsidR="00C308DF" w:rsidRPr="00C308DF" w:rsidRDefault="00C308DF" w:rsidP="00C308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Ограничения в удовлетворении потребности в движении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Встречается такое, что ребенка ограничивают в двигательной активности, запрещая ему бегать, прыгать, скакать, не позволяя выплеснуть накопившуюся энергию. Причем мотивация взрослых в данном случае может быть различной. Они объясняют это тем, что ребенок слишком шумно играет и мешает другим, слишком быстро бегает и может упасть, просто раздражает своей активностью. Но человек, особенно маленький, не может жить и нормально развиваться без движения. И если его попытки разрядиться жестко пресекаются, то рано или поздно от переизбытка энергии он может начать вести себя агрессивно.</w:t>
      </w:r>
    </w:p>
    <w:p w:rsidR="00C308DF" w:rsidRPr="00C308DF" w:rsidRDefault="00C308DF" w:rsidP="00C308D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помочь ребенку справиться с самим собой?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Безусловно, агрессивный человек приносит массу проблем не только окружающим, но и самому себе. Ведь, по сути, он попадает в замкнутый круг. Своими действиями настраивает окружающих против себя, что в свою очередь усиливает его протестное поведение.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Помочь ребенку справиться с таким состоянием может только взрослый — любящий, заботливый и понимающий.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большинстве случаев грамотное, взвешенное отношение родителей к своему ребенку, их умение убеждать, объяснять возникшие ситуации и просто нормально и спокойно общаться приносит свои плоды. Поэтому от того, как реагируют взрослые на проявления агрессивности у детей, во многом зависит, закрепится ли такое поведение, станет ли чертой их характера.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Система социальных норм, принятых в обществе и прежде всего в семье, постепенно становится частью личности ребенка. Со временем малыш научится выражать свои негативные эмоции социально одобряемыми способами, не причиняя вреда ни другим, ни себе.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Большую роль здесь играет собственный пример родителей. Обычно взрослые говорят детям о том, как не надо себя вести, но не объясняют, как надо. И если такого образца у ребенка нет, то слова, скорее всего, будут не очень эффективными.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Отдельным и очень важным элементом коррекции и профилактики агрессивности у детей является развитие у них чувства сопереживания — </w:t>
      </w:r>
      <w:proofErr w:type="spellStart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эмпатии</w:t>
      </w:r>
      <w:proofErr w:type="spellEnd"/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сочувствия к другим.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308DF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Конечно, причин, способствующих появлению в поведении ребенка агрессивности, огромное количество. Мы рассмотрели лишь некоторые из них, наиболее часто встречающиеся. И практически все их можно устранить без помощи специалистов, имея лишь желание это сделать. Ведь часто до того, как вспышки враждебности становятся заметными всем, ребенок выражает свою потребность в изменении сложившейся системы более мягкими способами, но, поскольку они остаются незамеченными, непонятыми, он яростно старается быть услышанным теперь уже по-другому, агрессивно.</w:t>
      </w:r>
    </w:p>
    <w:p w:rsidR="00C308DF" w:rsidRPr="00C308DF" w:rsidRDefault="00C308DF" w:rsidP="00C308D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hyperlink r:id="rId6" w:tgtFrame="_blank" w:history="1">
        <w:r w:rsidRPr="00C308DF">
          <w:rPr>
            <w:rFonts w:ascii="Helvetica" w:eastAsia="Times New Roman" w:hAnsi="Helvetica" w:cs="Helvetica"/>
            <w:i/>
            <w:iCs/>
            <w:color w:val="869C2F"/>
            <w:sz w:val="24"/>
            <w:szCs w:val="24"/>
            <w:u w:val="single"/>
            <w:lang w:eastAsia="ru-RU"/>
          </w:rPr>
          <w:t>Журнал «Виноград»</w:t>
        </w:r>
      </w:hyperlink>
      <w:r w:rsidRPr="00C308DF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 № 2(46), № 3(47) 2012</w:t>
      </w:r>
    </w:p>
    <w:p w:rsidR="00D3298A" w:rsidRDefault="00D3298A"/>
    <w:sectPr w:rsidR="00D3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882"/>
    <w:multiLevelType w:val="multilevel"/>
    <w:tmpl w:val="B2DC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114F2"/>
    <w:multiLevelType w:val="multilevel"/>
    <w:tmpl w:val="55E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DF"/>
    <w:rsid w:val="00C308DF"/>
    <w:rsid w:val="00D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ograd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2930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Не забудьте выключить телевизор! В чем истоки детской агрессии? — Наталья Крамар</vt:lpstr>
      <vt:lpstr>        Круг замкнулся</vt:lpstr>
      <vt:lpstr>        Агрессия и жестокость</vt:lpstr>
      <vt:lpstr>        Эксперимент с Бобо</vt:lpstr>
      <vt:lpstr>        Эксперимент с телевизионной агрессией</vt:lpstr>
      <vt:lpstr>        Возрастные кризисы</vt:lpstr>
      <vt:lpstr>        Семья</vt:lpstr>
      <vt:lpstr>        Стиль воспитания</vt:lpstr>
      <vt:lpstr>        Ограничения в удовлетворении потребности в движении</vt:lpstr>
      <vt:lpstr>        Как помочь ребенку справиться с самим собой?</vt:lpstr>
    </vt:vector>
  </TitlesOfParts>
  <Company/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2019-05-17T04:45:00Z</dcterms:created>
  <dcterms:modified xsi:type="dcterms:W3CDTF">2019-05-17T04:46:00Z</dcterms:modified>
</cp:coreProperties>
</file>