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A3" w:rsidRPr="00862BA3" w:rsidRDefault="00862BA3" w:rsidP="00862BA3">
      <w:pPr>
        <w:pStyle w:val="a3"/>
        <w:shd w:val="clear" w:color="auto" w:fill="FFFFFF"/>
        <w:spacing w:before="120" w:beforeAutospacing="0" w:after="120" w:afterAutospacing="0"/>
        <w:jc w:val="center"/>
        <w:rPr>
          <w:color w:val="333333"/>
          <w:sz w:val="28"/>
          <w:szCs w:val="28"/>
        </w:rPr>
      </w:pPr>
      <w:bookmarkStart w:id="0" w:name="_GoBack"/>
      <w:r w:rsidRPr="00862BA3">
        <w:rPr>
          <w:rStyle w:val="a4"/>
          <w:color w:val="333333"/>
          <w:sz w:val="28"/>
          <w:szCs w:val="28"/>
        </w:rPr>
        <w:t xml:space="preserve">Администрация </w:t>
      </w:r>
      <w:r w:rsidRPr="00862BA3">
        <w:rPr>
          <w:rStyle w:val="a4"/>
          <w:color w:val="333333"/>
          <w:sz w:val="28"/>
          <w:szCs w:val="28"/>
        </w:rPr>
        <w:t xml:space="preserve">муниципального района </w:t>
      </w:r>
      <w:proofErr w:type="spellStart"/>
      <w:r w:rsidRPr="00862BA3">
        <w:rPr>
          <w:rStyle w:val="a4"/>
          <w:color w:val="333333"/>
          <w:sz w:val="28"/>
          <w:szCs w:val="28"/>
        </w:rPr>
        <w:t>Безенчукский</w:t>
      </w:r>
      <w:proofErr w:type="spellEnd"/>
      <w:r w:rsidRPr="00862BA3">
        <w:rPr>
          <w:rStyle w:val="a4"/>
          <w:color w:val="333333"/>
          <w:sz w:val="28"/>
          <w:szCs w:val="28"/>
        </w:rPr>
        <w:t>  рекомендует работодателям активизировать работу по коллективно-договорному регулированию трудовых отношений.</w:t>
      </w:r>
    </w:p>
    <w:p w:rsidR="00862BA3" w:rsidRDefault="00862BA3" w:rsidP="00862BA3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bCs/>
          <w:color w:val="333333"/>
          <w:sz w:val="28"/>
          <w:szCs w:val="28"/>
        </w:rPr>
      </w:pPr>
      <w:r w:rsidRPr="00862BA3">
        <w:rPr>
          <w:b/>
          <w:bCs/>
          <w:color w:val="333333"/>
          <w:sz w:val="28"/>
          <w:szCs w:val="28"/>
        </w:rPr>
        <w:t>Коллективно-договорное регулирование трудовых отношений</w:t>
      </w:r>
      <w:r>
        <w:rPr>
          <w:b/>
          <w:bCs/>
          <w:color w:val="333333"/>
          <w:sz w:val="28"/>
          <w:szCs w:val="28"/>
        </w:rPr>
        <w:t>.</w:t>
      </w:r>
      <w:r w:rsidRPr="00862BA3">
        <w:rPr>
          <w:b/>
          <w:bCs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862BA3" w:rsidRDefault="00862BA3" w:rsidP="00862B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62BA3">
        <w:rPr>
          <w:color w:val="333333"/>
          <w:sz w:val="28"/>
          <w:szCs w:val="28"/>
        </w:rPr>
        <w:t>Законом Самарской области от 10 октября 2012  № 90-ГД «О социальном партнерстве в сфере труда на территории Самарской области»  определены правовые основы организации, функционирования и развития системы социального партнерства в сфере труда на территории региона.  Сторонами социального партнерства  являются работники и работодатели в лице уполномоченных представителей. Одной из основных форм социального партнерства являются коллективные   переговоры по подготовке проектов коллективных договоров, соглашений и их заключению.</w:t>
      </w:r>
    </w:p>
    <w:p w:rsidR="00862BA3" w:rsidRDefault="00862BA3" w:rsidP="00862B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62BA3">
        <w:rPr>
          <w:b/>
          <w:bCs/>
          <w:color w:val="333333"/>
          <w:sz w:val="28"/>
          <w:szCs w:val="28"/>
        </w:rPr>
        <w:t>Коллективный договор</w:t>
      </w:r>
      <w:r w:rsidRPr="00862BA3">
        <w:rPr>
          <w:color w:val="333333"/>
          <w:sz w:val="28"/>
          <w:szCs w:val="28"/>
        </w:rPr>
        <w:t> – это правовой акт, регулирующий социально трудовые отношения в организации или у индивидуального предпринимателя и заключаемый работниками и работодателем в лице их представителей. Он может заключаться в организации в целом, в ее филиалах, представительствах и иных обособленных структурных подразделениях, а также у индивидуального предпринимателя (статья 40 Трудового кодекса Российской Федерации). </w:t>
      </w:r>
      <w:r>
        <w:rPr>
          <w:color w:val="333333"/>
          <w:sz w:val="28"/>
          <w:szCs w:val="28"/>
        </w:rPr>
        <w:t xml:space="preserve"> </w:t>
      </w:r>
      <w:r w:rsidRPr="00862BA3">
        <w:rPr>
          <w:color w:val="333333"/>
          <w:sz w:val="28"/>
          <w:szCs w:val="28"/>
        </w:rPr>
        <w:t>В коллективный договор могут включаться взаимные обязательства по следующим вопросам: </w:t>
      </w:r>
      <w:r>
        <w:rPr>
          <w:color w:val="333333"/>
          <w:sz w:val="28"/>
          <w:szCs w:val="28"/>
        </w:rPr>
        <w:t xml:space="preserve"> </w:t>
      </w:r>
    </w:p>
    <w:p w:rsidR="00862BA3" w:rsidRDefault="00862BA3" w:rsidP="00862B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2BA3">
        <w:rPr>
          <w:color w:val="333333"/>
          <w:sz w:val="28"/>
          <w:szCs w:val="28"/>
        </w:rPr>
        <w:t xml:space="preserve">- формы, системы и </w:t>
      </w:r>
      <w:proofErr w:type="gramStart"/>
      <w:r w:rsidRPr="00862BA3">
        <w:rPr>
          <w:color w:val="333333"/>
          <w:sz w:val="28"/>
          <w:szCs w:val="28"/>
        </w:rPr>
        <w:t>размеры оплаты труда</w:t>
      </w:r>
      <w:proofErr w:type="gramEnd"/>
      <w:r w:rsidRPr="00862BA3">
        <w:rPr>
          <w:color w:val="333333"/>
          <w:sz w:val="28"/>
          <w:szCs w:val="28"/>
        </w:rPr>
        <w:t>, включая механизмы регулирования оплаты с учетом роста цен, уровня инфляции; </w:t>
      </w:r>
    </w:p>
    <w:p w:rsidR="00862BA3" w:rsidRDefault="00862BA3" w:rsidP="00862B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2BA3">
        <w:rPr>
          <w:color w:val="333333"/>
          <w:sz w:val="28"/>
          <w:szCs w:val="28"/>
        </w:rPr>
        <w:t>-выплата пособий и компенсаций; </w:t>
      </w:r>
    </w:p>
    <w:p w:rsidR="00862BA3" w:rsidRDefault="00862BA3" w:rsidP="00862B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2BA3">
        <w:rPr>
          <w:color w:val="333333"/>
          <w:sz w:val="28"/>
          <w:szCs w:val="28"/>
        </w:rPr>
        <w:t>- занятость и переобучение, условия высвобождения работников;</w:t>
      </w:r>
    </w:p>
    <w:p w:rsidR="00862BA3" w:rsidRDefault="00862BA3" w:rsidP="00862B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2BA3">
        <w:rPr>
          <w:color w:val="333333"/>
          <w:sz w:val="28"/>
          <w:szCs w:val="28"/>
        </w:rPr>
        <w:t>- дополнительные гарантии работникам, совмещающим работу с обучением; </w:t>
      </w:r>
    </w:p>
    <w:p w:rsidR="00862BA3" w:rsidRDefault="00862BA3" w:rsidP="00862B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2BA3">
        <w:rPr>
          <w:color w:val="333333"/>
          <w:sz w:val="28"/>
          <w:szCs w:val="28"/>
        </w:rPr>
        <w:t>- рабочее время и время отдыха; </w:t>
      </w:r>
    </w:p>
    <w:p w:rsidR="00862BA3" w:rsidRDefault="00862BA3" w:rsidP="00862B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2BA3">
        <w:rPr>
          <w:color w:val="333333"/>
          <w:sz w:val="28"/>
          <w:szCs w:val="28"/>
        </w:rPr>
        <w:t>- предоставление дополнительных оплачиваемых отпусков; </w:t>
      </w:r>
    </w:p>
    <w:p w:rsidR="00862BA3" w:rsidRDefault="00862BA3" w:rsidP="00862B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2BA3">
        <w:rPr>
          <w:color w:val="333333"/>
          <w:sz w:val="28"/>
          <w:szCs w:val="28"/>
        </w:rPr>
        <w:t>- оздоровление и отдых работников и членов их семей; </w:t>
      </w:r>
    </w:p>
    <w:p w:rsidR="00862BA3" w:rsidRDefault="00862BA3" w:rsidP="00862B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2BA3">
        <w:rPr>
          <w:color w:val="333333"/>
          <w:sz w:val="28"/>
          <w:szCs w:val="28"/>
        </w:rPr>
        <w:t>- улучшение условий и охраны труда, экологической безопасности; </w:t>
      </w:r>
    </w:p>
    <w:p w:rsidR="00862BA3" w:rsidRDefault="00862BA3" w:rsidP="00862BA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62BA3">
        <w:rPr>
          <w:color w:val="333333"/>
          <w:sz w:val="28"/>
          <w:szCs w:val="28"/>
        </w:rPr>
        <w:t>- другие обязательства. </w:t>
      </w:r>
    </w:p>
    <w:p w:rsidR="00862BA3" w:rsidRPr="00862BA3" w:rsidRDefault="00862BA3" w:rsidP="00862B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62BA3">
        <w:rPr>
          <w:color w:val="333333"/>
          <w:sz w:val="28"/>
          <w:szCs w:val="28"/>
        </w:rPr>
        <w:t>В коллективном договоре с учетом финансово-экономического положения работодателя могут устанавливаться льготы и преимущества работников, условия труда, более благоприятные по сравнению с установленными законами, нормативными актами и соглашениями. </w:t>
      </w:r>
    </w:p>
    <w:p w:rsidR="00862BA3" w:rsidRDefault="00862BA3" w:rsidP="00862B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862BA3">
        <w:rPr>
          <w:b/>
          <w:bCs/>
          <w:color w:val="333333"/>
          <w:sz w:val="28"/>
          <w:szCs w:val="28"/>
        </w:rPr>
        <w:t xml:space="preserve">Уважаемые работодатели </w:t>
      </w:r>
    </w:p>
    <w:p w:rsidR="00862BA3" w:rsidRDefault="00862BA3" w:rsidP="00862B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862BA3">
        <w:rPr>
          <w:rStyle w:val="a4"/>
          <w:color w:val="333333"/>
          <w:sz w:val="28"/>
          <w:szCs w:val="28"/>
        </w:rPr>
        <w:t xml:space="preserve">муниципального района </w:t>
      </w:r>
      <w:proofErr w:type="spellStart"/>
      <w:r w:rsidRPr="00862BA3">
        <w:rPr>
          <w:rStyle w:val="a4"/>
          <w:color w:val="333333"/>
          <w:sz w:val="28"/>
          <w:szCs w:val="28"/>
        </w:rPr>
        <w:t>Безенчукский</w:t>
      </w:r>
      <w:proofErr w:type="spellEnd"/>
      <w:r w:rsidRPr="00862BA3">
        <w:rPr>
          <w:rStyle w:val="a4"/>
          <w:color w:val="333333"/>
          <w:sz w:val="28"/>
          <w:szCs w:val="28"/>
        </w:rPr>
        <w:t xml:space="preserve">  </w:t>
      </w:r>
      <w:r w:rsidRPr="00862BA3">
        <w:rPr>
          <w:b/>
          <w:bCs/>
          <w:color w:val="333333"/>
          <w:sz w:val="28"/>
          <w:szCs w:val="28"/>
        </w:rPr>
        <w:t>и их представители!</w:t>
      </w:r>
    </w:p>
    <w:p w:rsidR="00862BA3" w:rsidRDefault="00862BA3" w:rsidP="00862B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62BA3">
        <w:rPr>
          <w:color w:val="333333"/>
          <w:sz w:val="28"/>
          <w:szCs w:val="28"/>
        </w:rPr>
        <w:t xml:space="preserve">Администрация </w:t>
      </w:r>
      <w:r w:rsidRPr="00862BA3">
        <w:rPr>
          <w:rStyle w:val="a4"/>
          <w:b w:val="0"/>
          <w:color w:val="333333"/>
          <w:sz w:val="28"/>
          <w:szCs w:val="28"/>
        </w:rPr>
        <w:t xml:space="preserve">муниципального района </w:t>
      </w:r>
      <w:proofErr w:type="spellStart"/>
      <w:r w:rsidRPr="00862BA3">
        <w:rPr>
          <w:rStyle w:val="a4"/>
          <w:b w:val="0"/>
          <w:color w:val="333333"/>
          <w:sz w:val="28"/>
          <w:szCs w:val="28"/>
        </w:rPr>
        <w:t>Безенчукский</w:t>
      </w:r>
      <w:proofErr w:type="spellEnd"/>
      <w:r w:rsidRPr="00862BA3">
        <w:rPr>
          <w:rStyle w:val="a4"/>
          <w:color w:val="333333"/>
          <w:sz w:val="28"/>
          <w:szCs w:val="28"/>
        </w:rPr>
        <w:t xml:space="preserve">  </w:t>
      </w:r>
      <w:r w:rsidRPr="00862BA3">
        <w:rPr>
          <w:color w:val="333333"/>
          <w:sz w:val="28"/>
          <w:szCs w:val="28"/>
        </w:rPr>
        <w:t>рекомендует Вам активизировать работу по коллективно-договорному регулированию трудовых отношений. </w:t>
      </w:r>
    </w:p>
    <w:p w:rsidR="00862BA3" w:rsidRPr="00862BA3" w:rsidRDefault="00862BA3" w:rsidP="00862B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862BA3">
        <w:rPr>
          <w:color w:val="333333"/>
          <w:sz w:val="28"/>
          <w:szCs w:val="28"/>
        </w:rPr>
        <w:t xml:space="preserve">Информируем, что за уклонение от участия в переговорах о заключении коллективного договора, необоснованный отказ от заключения коллективного договора, согласно статьям 5.28 и 5.30 Кодекса Российской Федерации об административных правонарушениях, предусмотрена административная ответственность. Статьей 50 Трудового кодекса Российской Федерации </w:t>
      </w:r>
      <w:r w:rsidRPr="00862BA3">
        <w:rPr>
          <w:color w:val="333333"/>
          <w:sz w:val="28"/>
          <w:szCs w:val="28"/>
        </w:rPr>
        <w:lastRenderedPageBreak/>
        <w:t>предусмотрена уведомительная регистрация коллективных договоров. В течение семи дней со дня подписания коллективный договор должен направляться работодателем на уведомительную регистрацию в  Министерство труда, занятости и миграционной политики Самарской области.</w:t>
      </w:r>
    </w:p>
    <w:p w:rsidR="00862BA3" w:rsidRPr="00862BA3" w:rsidRDefault="00862BA3" w:rsidP="00296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 вопросам разработки, заключения и оказания государственной услуги по уведомительной регистрации коллективных договоров, заключаемых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получить по телефону  </w:t>
      </w:r>
      <w:r w:rsidR="00296410">
        <w:rPr>
          <w:rFonts w:ascii="Times New Roman" w:hAnsi="Times New Roman" w:cs="Times New Roman"/>
          <w:sz w:val="28"/>
          <w:szCs w:val="28"/>
        </w:rPr>
        <w:t xml:space="preserve">8(84639) </w:t>
      </w:r>
      <w:r>
        <w:rPr>
          <w:rFonts w:ascii="Times New Roman" w:hAnsi="Times New Roman" w:cs="Times New Roman"/>
          <w:sz w:val="28"/>
          <w:szCs w:val="28"/>
        </w:rPr>
        <w:t>2-51-34 и по адресу г. Чапаевск,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омсомольская,4 ком.34</w:t>
      </w:r>
      <w:bookmarkEnd w:id="0"/>
    </w:p>
    <w:sectPr w:rsidR="00862BA3" w:rsidRPr="00862BA3" w:rsidSect="00862B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A3"/>
    <w:rsid w:val="00296410"/>
    <w:rsid w:val="002F1F1D"/>
    <w:rsid w:val="00862BA3"/>
    <w:rsid w:val="00F3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2018-03-01T08:52:00Z</dcterms:created>
  <dcterms:modified xsi:type="dcterms:W3CDTF">2018-03-01T09:43:00Z</dcterms:modified>
</cp:coreProperties>
</file>