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4"/>
        <w:tblpPr w:leftFromText="180" w:rightFromText="180" w:vertAnchor="page" w:horzAnchor="margin" w:tblpXSpec="center" w:tblpY="1261"/>
        <w:tblW w:w="15276" w:type="dxa"/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5528"/>
        <w:gridCol w:w="6946"/>
      </w:tblGrid>
      <w:tr w:rsidR="00A5328E" w:rsidRPr="0065273C" w:rsidTr="00B8535E">
        <w:trPr>
          <w:trHeight w:val="414"/>
        </w:trPr>
        <w:tc>
          <w:tcPr>
            <w:tcW w:w="15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28E" w:rsidRPr="00A5328E" w:rsidRDefault="00A5328E" w:rsidP="0065273C">
            <w:pPr>
              <w:spacing w:line="276" w:lineRule="auto"/>
              <w:jc w:val="center"/>
              <w:rPr>
                <w:b/>
                <w:noProof/>
                <w:sz w:val="28"/>
                <w:szCs w:val="28"/>
                <w:shd w:val="clear" w:color="auto" w:fill="FFFFFF"/>
              </w:rPr>
            </w:pPr>
            <w:bookmarkStart w:id="0" w:name="_GoBack"/>
            <w:bookmarkEnd w:id="0"/>
            <w:r>
              <w:rPr>
                <w:b/>
                <w:noProof/>
                <w:sz w:val="28"/>
                <w:szCs w:val="28"/>
                <w:shd w:val="clear" w:color="auto" w:fill="FFFFFF"/>
              </w:rPr>
              <w:t>Туризм и гостепри</w:t>
            </w:r>
            <w:r w:rsidR="00B8535E">
              <w:rPr>
                <w:b/>
                <w:noProof/>
                <w:sz w:val="28"/>
                <w:szCs w:val="28"/>
                <w:shd w:val="clear" w:color="auto" w:fill="FFFFFF"/>
              </w:rPr>
              <w:t>имство</w:t>
            </w:r>
          </w:p>
        </w:tc>
      </w:tr>
      <w:tr w:rsidR="0065273C" w:rsidRPr="0065273C" w:rsidTr="00A5328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65273C" w:rsidRDefault="0065273C" w:rsidP="00D4189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5273C">
              <w:rPr>
                <w:sz w:val="20"/>
                <w:szCs w:val="20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A5328E" w:rsidRDefault="0065273C" w:rsidP="00A5328E">
            <w:pPr>
              <w:jc w:val="both"/>
              <w:rPr>
                <w:sz w:val="18"/>
                <w:szCs w:val="18"/>
                <w:shd w:val="clear" w:color="auto" w:fill="FFFFFF"/>
              </w:rPr>
            </w:pPr>
            <w:r w:rsidRPr="00A5328E">
              <w:rPr>
                <w:sz w:val="18"/>
                <w:szCs w:val="18"/>
                <w:shd w:val="clear" w:color="auto" w:fill="FFFFFF"/>
              </w:rPr>
              <w:t>Туристический маршрут «Самара в миниатюрах»</w:t>
            </w:r>
          </w:p>
          <w:p w:rsidR="0065273C" w:rsidRPr="00A5328E" w:rsidRDefault="0065273C" w:rsidP="00A5328E">
            <w:pPr>
              <w:jc w:val="both"/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</w:rPr>
              <w:t xml:space="preserve">Безенчукский район, </w:t>
            </w:r>
          </w:p>
          <w:p w:rsidR="0065273C" w:rsidRPr="00A5328E" w:rsidRDefault="0065273C" w:rsidP="00A5328E">
            <w:pPr>
              <w:ind w:right="-74"/>
              <w:jc w:val="both"/>
              <w:rPr>
                <w:sz w:val="18"/>
                <w:szCs w:val="18"/>
              </w:rPr>
            </w:pPr>
            <w:proofErr w:type="spellStart"/>
            <w:r w:rsidRPr="00A5328E">
              <w:rPr>
                <w:sz w:val="18"/>
                <w:szCs w:val="18"/>
              </w:rPr>
              <w:t>с.п</w:t>
            </w:r>
            <w:proofErr w:type="spellEnd"/>
            <w:r w:rsidRPr="00A5328E">
              <w:rPr>
                <w:sz w:val="18"/>
                <w:szCs w:val="18"/>
              </w:rPr>
              <w:t>. Екатериновка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  <w:shd w:val="clear" w:color="auto" w:fill="FFFFFF"/>
              </w:rPr>
              <w:t>Туристический маршрут проходит по историческим местам одного из древних сел Самарской губернии - село Екатериновка.</w:t>
            </w:r>
            <w:r w:rsidRPr="00A5328E">
              <w:rPr>
                <w:sz w:val="18"/>
                <w:szCs w:val="18"/>
              </w:rPr>
              <w:t xml:space="preserve"> </w:t>
            </w:r>
            <w:r w:rsidRPr="00A5328E">
              <w:rPr>
                <w:sz w:val="18"/>
                <w:szCs w:val="18"/>
                <w:shd w:val="clear" w:color="auto" w:fill="FFFFFF"/>
              </w:rPr>
              <w:t xml:space="preserve">Туристы посетят Мельницу купца старообрядца </w:t>
            </w: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Малюшкина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 xml:space="preserve"> Николая Лаврентьевича, Купеческие дома по ул. Ленина: Степанов, </w:t>
            </w: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Семенкин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>, Гвоздева, радиоузел, чайная, дом Туманова и др.</w:t>
            </w:r>
            <w:r w:rsidRPr="00A5328E">
              <w:rPr>
                <w:sz w:val="18"/>
                <w:szCs w:val="18"/>
              </w:rPr>
              <w:t xml:space="preserve"> </w:t>
            </w:r>
            <w:r w:rsidRPr="00A5328E">
              <w:rPr>
                <w:sz w:val="18"/>
                <w:szCs w:val="18"/>
                <w:shd w:val="clear" w:color="auto" w:fill="FFFFFF"/>
              </w:rPr>
              <w:t xml:space="preserve">Справки и предварительная запись  с 8:00 до 17:00, тел.: 89277263159 </w:t>
            </w: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Комкова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 xml:space="preserve"> Ольга Юрьевна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65273C" w:rsidRDefault="0065273C" w:rsidP="0065273C">
            <w:pPr>
              <w:spacing w:line="276" w:lineRule="auto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12E9C886" wp14:editId="2DBE73C1">
                  <wp:extent cx="4156578" cy="1885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409" cy="18849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3C" w:rsidRPr="0065273C" w:rsidTr="00A5328E">
        <w:trPr>
          <w:trHeight w:val="292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65273C" w:rsidRDefault="0065273C" w:rsidP="00D4189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5273C">
              <w:rPr>
                <w:sz w:val="20"/>
                <w:szCs w:val="20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A5328E" w:rsidRDefault="0065273C" w:rsidP="00A5328E">
            <w:pPr>
              <w:jc w:val="both"/>
              <w:rPr>
                <w:sz w:val="18"/>
                <w:szCs w:val="18"/>
                <w:shd w:val="clear" w:color="auto" w:fill="FFFFFF"/>
              </w:rPr>
            </w:pPr>
            <w:r w:rsidRPr="00A5328E">
              <w:rPr>
                <w:sz w:val="18"/>
                <w:szCs w:val="18"/>
                <w:shd w:val="clear" w:color="auto" w:fill="FFFFFF"/>
              </w:rPr>
              <w:t xml:space="preserve">Туристический маршрут </w:t>
            </w:r>
          </w:p>
          <w:p w:rsidR="0065273C" w:rsidRPr="00A5328E" w:rsidRDefault="0065273C" w:rsidP="00A5328E">
            <w:pPr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  <w:shd w:val="clear" w:color="auto" w:fill="FFFFFF"/>
              </w:rPr>
              <w:t xml:space="preserve"> «Терренкур маршрут </w:t>
            </w: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по-Безенчукски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>»</w:t>
            </w:r>
            <w:r w:rsidRPr="00A5328E">
              <w:rPr>
                <w:sz w:val="18"/>
                <w:szCs w:val="18"/>
              </w:rPr>
              <w:t xml:space="preserve"> 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</w:rPr>
              <w:t>Безенчукский район,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  <w:shd w:val="clear" w:color="auto" w:fill="FFFFFF"/>
              </w:rPr>
            </w:pPr>
            <w:r w:rsidRPr="00A5328E">
              <w:rPr>
                <w:sz w:val="18"/>
                <w:szCs w:val="18"/>
              </w:rPr>
              <w:t xml:space="preserve">территория </w:t>
            </w:r>
            <w:proofErr w:type="spellStart"/>
            <w:r w:rsidRPr="00A5328E">
              <w:rPr>
                <w:sz w:val="18"/>
                <w:szCs w:val="18"/>
              </w:rPr>
              <w:t>Кануевского</w:t>
            </w:r>
            <w:proofErr w:type="spellEnd"/>
            <w:r w:rsidRPr="00A5328E">
              <w:rPr>
                <w:sz w:val="18"/>
                <w:szCs w:val="18"/>
              </w:rPr>
              <w:t xml:space="preserve"> леса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A5328E" w:rsidRDefault="0065273C" w:rsidP="00A5328E">
            <w:pPr>
              <w:spacing w:before="15" w:after="15"/>
              <w:jc w:val="both"/>
              <w:rPr>
                <w:sz w:val="18"/>
                <w:szCs w:val="18"/>
                <w:shd w:val="clear" w:color="auto" w:fill="FFFFFF"/>
              </w:rPr>
            </w:pPr>
            <w:r w:rsidRPr="00A5328E">
              <w:rPr>
                <w:sz w:val="18"/>
                <w:szCs w:val="18"/>
                <w:shd w:val="clear" w:color="auto" w:fill="FFFFFF"/>
              </w:rPr>
              <w:t xml:space="preserve">Туристический маршрут проходит у озера новое </w:t>
            </w: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Махорино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 xml:space="preserve">, озера малое Островное и старое Островное в экологически чистом и заповедном районе </w:t>
            </w: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Безенчукского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 xml:space="preserve"> района (104 км от Самары). Общий километраж маршрута 4660 м.</w:t>
            </w:r>
          </w:p>
          <w:p w:rsidR="0065273C" w:rsidRPr="00A5328E" w:rsidRDefault="0065273C" w:rsidP="00A5328E">
            <w:pPr>
              <w:spacing w:before="15" w:after="15"/>
              <w:jc w:val="both"/>
              <w:rPr>
                <w:sz w:val="18"/>
                <w:szCs w:val="18"/>
                <w:shd w:val="clear" w:color="auto" w:fill="FFFFFF"/>
              </w:rPr>
            </w:pPr>
            <w:r w:rsidRPr="00A5328E">
              <w:rPr>
                <w:sz w:val="18"/>
                <w:szCs w:val="18"/>
                <w:shd w:val="clear" w:color="auto" w:fill="FFFFFF"/>
              </w:rPr>
              <w:t xml:space="preserve">Туристы получат не только навыки оздоровительной ходьбы с инструктором, но и массу удовольствий и развлечений – игры, </w:t>
            </w: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квесты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 xml:space="preserve">,  русский чай, песни, хороводы. Примут участие в реконструкции древнерусской легенды, познакомятся с местными  сказаниями о природных памятниках </w:t>
            </w: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Безенчукского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 xml:space="preserve"> района.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  <w:shd w:val="clear" w:color="auto" w:fill="FFFFFF"/>
              </w:rPr>
              <w:t>Старт маршрута: п. Безенчук, Центральная площадь. Трансферт до маршрута. Справки и предварительная запись  с 8:00 до 17:00, тел.: 8 (846) 762-27-44, 89372071204 Ефимова Ирина Валентиновна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65273C" w:rsidRDefault="00A5328E" w:rsidP="00A5328E">
            <w:pPr>
              <w:spacing w:before="15" w:after="15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noProof/>
                <w:sz w:val="20"/>
                <w:szCs w:val="20"/>
                <w:shd w:val="clear" w:color="auto" w:fill="FFFFFF"/>
              </w:rPr>
              <w:drawing>
                <wp:inline distT="0" distB="0" distL="0" distR="0" wp14:anchorId="0B2E133D" wp14:editId="01A4D09F">
                  <wp:extent cx="3457575" cy="242382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423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73C" w:rsidRPr="0065273C" w:rsidTr="00A5328E">
        <w:trPr>
          <w:trHeight w:val="3821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65273C" w:rsidRDefault="0065273C" w:rsidP="00D41893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65273C"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A5328E" w:rsidRDefault="0065273C" w:rsidP="00A5328E">
            <w:pPr>
              <w:rPr>
                <w:sz w:val="18"/>
                <w:szCs w:val="18"/>
                <w:shd w:val="clear" w:color="auto" w:fill="FFFFFF"/>
              </w:rPr>
            </w:pP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Экотур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 xml:space="preserve"> «Целебная                         сила земли </w:t>
            </w:r>
            <w:proofErr w:type="spellStart"/>
            <w:r w:rsidRPr="00A5328E">
              <w:rPr>
                <w:sz w:val="18"/>
                <w:szCs w:val="18"/>
                <w:shd w:val="clear" w:color="auto" w:fill="FFFFFF"/>
              </w:rPr>
              <w:t>Безенчукской</w:t>
            </w:r>
            <w:proofErr w:type="spellEnd"/>
            <w:r w:rsidRPr="00A5328E">
              <w:rPr>
                <w:sz w:val="18"/>
                <w:szCs w:val="18"/>
                <w:shd w:val="clear" w:color="auto" w:fill="FFFFFF"/>
              </w:rPr>
              <w:t>»</w:t>
            </w:r>
            <w:r w:rsidRPr="00A5328E">
              <w:rPr>
                <w:sz w:val="18"/>
                <w:szCs w:val="18"/>
              </w:rPr>
              <w:t xml:space="preserve"> 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</w:rPr>
              <w:t>Безенчукский район,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  <w:shd w:val="clear" w:color="auto" w:fill="FFFFFF"/>
              </w:rPr>
            </w:pPr>
            <w:r w:rsidRPr="00A5328E">
              <w:rPr>
                <w:sz w:val="18"/>
                <w:szCs w:val="18"/>
              </w:rPr>
              <w:t xml:space="preserve">территория </w:t>
            </w:r>
            <w:proofErr w:type="spellStart"/>
            <w:r w:rsidRPr="00A5328E">
              <w:rPr>
                <w:sz w:val="18"/>
                <w:szCs w:val="18"/>
              </w:rPr>
              <w:t>Кануевского</w:t>
            </w:r>
            <w:proofErr w:type="spellEnd"/>
            <w:r w:rsidRPr="00A5328E">
              <w:rPr>
                <w:sz w:val="18"/>
                <w:szCs w:val="18"/>
              </w:rPr>
              <w:t xml:space="preserve"> леса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</w:rPr>
              <w:t xml:space="preserve">  У озера малое Островное в экологически чистом и заповедном районе </w:t>
            </w:r>
            <w:proofErr w:type="spellStart"/>
            <w:r w:rsidRPr="00A5328E">
              <w:rPr>
                <w:sz w:val="18"/>
                <w:szCs w:val="18"/>
              </w:rPr>
              <w:t>Безенчукского</w:t>
            </w:r>
            <w:proofErr w:type="spellEnd"/>
            <w:r w:rsidRPr="00A5328E">
              <w:rPr>
                <w:sz w:val="18"/>
                <w:szCs w:val="18"/>
              </w:rPr>
              <w:t xml:space="preserve"> района (104 км от Самары). 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</w:rPr>
              <w:t xml:space="preserve">Туристическая группа знакомится с потомственной травницей Ольгой Юрьевной Комковой, она открывает секреты целебных трав и рецепты их применения. 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</w:rPr>
              <w:t>Особенностью заповедной зоны  является смешанный состав лесного массива: сосны, ели, березы, дубы, осины, боярышник, ольха, тёрн и многие другие виды деревьев и кустарников.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</w:rPr>
              <w:t xml:space="preserve">Чудесный воздух, красота природы, благоухание травяного разноцветья. Туристов ждут невероятные встречи со сказочными героями, а так же чаепитие в стиле древнерусской культуры, русские народные песни в исполнении народных ансамблей Самарской области. 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</w:rPr>
              <w:t>Мастер- класс по плетению гайтана и памятные подарки.</w:t>
            </w:r>
          </w:p>
          <w:p w:rsidR="0065273C" w:rsidRPr="00A5328E" w:rsidRDefault="0065273C" w:rsidP="00A5328E">
            <w:pPr>
              <w:jc w:val="both"/>
              <w:rPr>
                <w:sz w:val="18"/>
                <w:szCs w:val="18"/>
              </w:rPr>
            </w:pPr>
            <w:r w:rsidRPr="00A5328E">
              <w:rPr>
                <w:sz w:val="18"/>
                <w:szCs w:val="18"/>
              </w:rPr>
              <w:t xml:space="preserve"> Старт маршрута: п. Безенчук, Центральная площадь, ул. Советская 21.</w:t>
            </w:r>
            <w:r w:rsidR="00A5328E">
              <w:rPr>
                <w:sz w:val="18"/>
                <w:szCs w:val="18"/>
              </w:rPr>
              <w:t xml:space="preserve"> </w:t>
            </w:r>
            <w:r w:rsidRPr="00A5328E">
              <w:rPr>
                <w:sz w:val="18"/>
                <w:szCs w:val="18"/>
              </w:rPr>
              <w:t>Трансферт до маршрута. Справки и предварительная запись  с 8:00 до 17:00, тел.: 8 (846) 762-27-44, 8 (937) 207-12-04 Ефимова Ирина Валентиновна, rdk.bezenchuk@yandex.ru.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28E" w:rsidRDefault="00A5328E" w:rsidP="00A5328E">
            <w:pPr>
              <w:pStyle w:val="afd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6B51B0E" wp14:editId="7CDBDADF">
                      <wp:extent cx="304800" cy="304800"/>
                      <wp:effectExtent l="0" t="0" r="0" b="0"/>
                      <wp:docPr id="2" name="AutoShape 3" descr="C:\Users\MISHAR~1\AppData\Local\Temp\Rar$DIa2092.30271\экотур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C:\Users\MISHAR~1\AppData\Local\Temp\Rar$DIa2092.30271\экотур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Lf6vtYCAwAABwYAAA4AAAAAAAAAAAAAAAAALgIAAGRycy9lMm9Eb2MueG1sUEsBAi0AFAAG&#10;AAgAAAAhAEyg6SzYAAAAAwEAAA8AAAAAAAAAAAAAAAAAXAUAAGRycy9kb3ducmV2LnhtbFBLBQYA&#10;AAAABAAEAPMAAABh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68A7B5" wp14:editId="5EF6869F">
                  <wp:extent cx="4250267" cy="2390775"/>
                  <wp:effectExtent l="0" t="0" r="0" b="0"/>
                  <wp:docPr id="5" name="Рисунок 5" descr="C:\Users\misharinauv\Desktop\экот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isharinauv\Desktop\экот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3382" cy="239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28E" w:rsidRDefault="00A5328E" w:rsidP="00A5328E">
            <w:pPr>
              <w:pStyle w:val="afd"/>
              <w:jc w:val="center"/>
            </w:pPr>
          </w:p>
          <w:p w:rsidR="0065273C" w:rsidRPr="0065273C" w:rsidRDefault="0065273C" w:rsidP="00A5328E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:rsidR="00D41893" w:rsidRDefault="00D41893" w:rsidP="00D41893"/>
    <w:sectPr w:rsidR="00D41893" w:rsidSect="00D41893">
      <w:headerReference w:type="default" r:id="rId10"/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B89" w:rsidRDefault="00E32B89" w:rsidP="0065273C">
      <w:r>
        <w:separator/>
      </w:r>
    </w:p>
  </w:endnote>
  <w:endnote w:type="continuationSeparator" w:id="0">
    <w:p w:rsidR="00E32B89" w:rsidRDefault="00E32B89" w:rsidP="00652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B89" w:rsidRDefault="00E32B89" w:rsidP="0065273C">
      <w:r>
        <w:separator/>
      </w:r>
    </w:p>
  </w:footnote>
  <w:footnote w:type="continuationSeparator" w:id="0">
    <w:p w:rsidR="00E32B89" w:rsidRDefault="00E32B89" w:rsidP="006527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C" w:rsidRDefault="0065273C" w:rsidP="0065273C">
    <w:pPr>
      <w:pStyle w:val="af9"/>
      <w:tabs>
        <w:tab w:val="clear" w:pos="4677"/>
        <w:tab w:val="clear" w:pos="9355"/>
        <w:tab w:val="left" w:pos="352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D87"/>
    <w:rsid w:val="0000059E"/>
    <w:rsid w:val="00016971"/>
    <w:rsid w:val="00024751"/>
    <w:rsid w:val="000A5AD3"/>
    <w:rsid w:val="000A78B6"/>
    <w:rsid w:val="000F205F"/>
    <w:rsid w:val="00154E0D"/>
    <w:rsid w:val="00167AF2"/>
    <w:rsid w:val="00195CEC"/>
    <w:rsid w:val="001B1BC9"/>
    <w:rsid w:val="001B392B"/>
    <w:rsid w:val="001C7745"/>
    <w:rsid w:val="001D5C59"/>
    <w:rsid w:val="001E7930"/>
    <w:rsid w:val="0021005A"/>
    <w:rsid w:val="00222668"/>
    <w:rsid w:val="002422C8"/>
    <w:rsid w:val="0025261A"/>
    <w:rsid w:val="00280003"/>
    <w:rsid w:val="002A4F62"/>
    <w:rsid w:val="002B4A9F"/>
    <w:rsid w:val="00307DDE"/>
    <w:rsid w:val="00326E2D"/>
    <w:rsid w:val="00335DAB"/>
    <w:rsid w:val="00386228"/>
    <w:rsid w:val="003A2C75"/>
    <w:rsid w:val="003C642A"/>
    <w:rsid w:val="003D1915"/>
    <w:rsid w:val="004112F4"/>
    <w:rsid w:val="00455560"/>
    <w:rsid w:val="004C273E"/>
    <w:rsid w:val="004D0694"/>
    <w:rsid w:val="00502261"/>
    <w:rsid w:val="00507AE6"/>
    <w:rsid w:val="005421A3"/>
    <w:rsid w:val="00544FF4"/>
    <w:rsid w:val="0057631A"/>
    <w:rsid w:val="00577DD8"/>
    <w:rsid w:val="0059111E"/>
    <w:rsid w:val="005D503A"/>
    <w:rsid w:val="0060510B"/>
    <w:rsid w:val="006068B7"/>
    <w:rsid w:val="00644B51"/>
    <w:rsid w:val="00650331"/>
    <w:rsid w:val="0065273C"/>
    <w:rsid w:val="00661DC6"/>
    <w:rsid w:val="006925E3"/>
    <w:rsid w:val="006C3022"/>
    <w:rsid w:val="006C5023"/>
    <w:rsid w:val="006C7114"/>
    <w:rsid w:val="006E55F9"/>
    <w:rsid w:val="00737065"/>
    <w:rsid w:val="007658A3"/>
    <w:rsid w:val="007E4F6A"/>
    <w:rsid w:val="007E71CD"/>
    <w:rsid w:val="008116E7"/>
    <w:rsid w:val="00811E78"/>
    <w:rsid w:val="00867016"/>
    <w:rsid w:val="00884494"/>
    <w:rsid w:val="00897598"/>
    <w:rsid w:val="008A7252"/>
    <w:rsid w:val="008C156C"/>
    <w:rsid w:val="00913D15"/>
    <w:rsid w:val="00935A4D"/>
    <w:rsid w:val="009366F6"/>
    <w:rsid w:val="009423BA"/>
    <w:rsid w:val="0098232E"/>
    <w:rsid w:val="009839D0"/>
    <w:rsid w:val="0098454B"/>
    <w:rsid w:val="00993813"/>
    <w:rsid w:val="009B158E"/>
    <w:rsid w:val="00A34EFA"/>
    <w:rsid w:val="00A51808"/>
    <w:rsid w:val="00A5328E"/>
    <w:rsid w:val="00A65C69"/>
    <w:rsid w:val="00A732B0"/>
    <w:rsid w:val="00A76CD8"/>
    <w:rsid w:val="00AC12E8"/>
    <w:rsid w:val="00AC6C34"/>
    <w:rsid w:val="00AF7900"/>
    <w:rsid w:val="00B514F9"/>
    <w:rsid w:val="00B51A7E"/>
    <w:rsid w:val="00B77021"/>
    <w:rsid w:val="00B8535E"/>
    <w:rsid w:val="00B87301"/>
    <w:rsid w:val="00BA0BF0"/>
    <w:rsid w:val="00BA6632"/>
    <w:rsid w:val="00BB1515"/>
    <w:rsid w:val="00BF4C0A"/>
    <w:rsid w:val="00C0333D"/>
    <w:rsid w:val="00C65E41"/>
    <w:rsid w:val="00C6680D"/>
    <w:rsid w:val="00C66FF3"/>
    <w:rsid w:val="00C808EC"/>
    <w:rsid w:val="00C965EB"/>
    <w:rsid w:val="00CC6967"/>
    <w:rsid w:val="00D02410"/>
    <w:rsid w:val="00D078C4"/>
    <w:rsid w:val="00D239D2"/>
    <w:rsid w:val="00D245A6"/>
    <w:rsid w:val="00D3759B"/>
    <w:rsid w:val="00D41893"/>
    <w:rsid w:val="00D41B3F"/>
    <w:rsid w:val="00D43652"/>
    <w:rsid w:val="00D57E43"/>
    <w:rsid w:val="00D91B9E"/>
    <w:rsid w:val="00D92942"/>
    <w:rsid w:val="00DD2EE3"/>
    <w:rsid w:val="00DF16D1"/>
    <w:rsid w:val="00DF6010"/>
    <w:rsid w:val="00E03A99"/>
    <w:rsid w:val="00E043B1"/>
    <w:rsid w:val="00E1417E"/>
    <w:rsid w:val="00E25D87"/>
    <w:rsid w:val="00E32B89"/>
    <w:rsid w:val="00E378AC"/>
    <w:rsid w:val="00E43843"/>
    <w:rsid w:val="00E7381F"/>
    <w:rsid w:val="00EA03D8"/>
    <w:rsid w:val="00EB2057"/>
    <w:rsid w:val="00ED6730"/>
    <w:rsid w:val="00EF1BD8"/>
    <w:rsid w:val="00EF27A9"/>
    <w:rsid w:val="00EF3AF2"/>
    <w:rsid w:val="00F63716"/>
    <w:rsid w:val="00F674BB"/>
    <w:rsid w:val="00F81D9E"/>
    <w:rsid w:val="00FA3750"/>
    <w:rsid w:val="00FB7E97"/>
    <w:rsid w:val="00FC0D42"/>
    <w:rsid w:val="00FD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2A4F6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4F6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4F6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4F6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4F6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4F62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4F62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4F62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4F62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4F6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styleId="a3">
    <w:name w:val="Title"/>
    <w:basedOn w:val="a"/>
    <w:next w:val="a"/>
    <w:link w:val="a4"/>
    <w:uiPriority w:val="10"/>
    <w:qFormat/>
    <w:rsid w:val="002A4F6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2A4F6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5">
    <w:name w:val="Subtitle"/>
    <w:basedOn w:val="a"/>
    <w:next w:val="a"/>
    <w:link w:val="a6"/>
    <w:uiPriority w:val="11"/>
    <w:qFormat/>
    <w:rsid w:val="002A4F62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6">
    <w:name w:val="Подзаголовок Знак"/>
    <w:basedOn w:val="a0"/>
    <w:link w:val="a5"/>
    <w:uiPriority w:val="11"/>
    <w:rsid w:val="002A4F6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7">
    <w:name w:val="Emphasis"/>
    <w:uiPriority w:val="20"/>
    <w:qFormat/>
    <w:rsid w:val="002A4F6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A4F6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A4F6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A4F6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A4F6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A4F6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A4F6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A4F6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A4F6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2A4F62"/>
    <w:rPr>
      <w:b/>
      <w:bCs/>
      <w:color w:val="943634" w:themeColor="accent2" w:themeShade="BF"/>
      <w:sz w:val="18"/>
      <w:szCs w:val="18"/>
    </w:rPr>
  </w:style>
  <w:style w:type="character" w:styleId="a9">
    <w:name w:val="Strong"/>
    <w:uiPriority w:val="22"/>
    <w:qFormat/>
    <w:rsid w:val="002A4F62"/>
    <w:rPr>
      <w:b/>
      <w:bCs/>
      <w:spacing w:val="0"/>
    </w:rPr>
  </w:style>
  <w:style w:type="paragraph" w:styleId="aa">
    <w:name w:val="No Spacing"/>
    <w:basedOn w:val="a"/>
    <w:uiPriority w:val="1"/>
    <w:qFormat/>
    <w:rsid w:val="002A4F62"/>
  </w:style>
  <w:style w:type="paragraph" w:styleId="ab">
    <w:name w:val="List Paragraph"/>
    <w:basedOn w:val="a"/>
    <w:uiPriority w:val="34"/>
    <w:qFormat/>
    <w:rsid w:val="002A4F6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4F62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A4F6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A4F6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A4F6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A4F6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A4F6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A4F6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A4F6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A4F6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A4F62"/>
    <w:pPr>
      <w:outlineLvl w:val="9"/>
    </w:pPr>
  </w:style>
  <w:style w:type="table" w:styleId="af4">
    <w:name w:val="Table Grid"/>
    <w:basedOn w:val="a1"/>
    <w:rsid w:val="00E03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E43843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EF3AF2"/>
    <w:rPr>
      <w:color w:val="800080" w:themeColor="followed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D41893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D41893"/>
    <w:rPr>
      <w:rFonts w:ascii="Segoe UI" w:eastAsia="Times New Roman" w:hAnsi="Segoe UI" w:cs="Segoe UI"/>
      <w:sz w:val="18"/>
      <w:szCs w:val="18"/>
      <w:lang w:val="ru-RU" w:eastAsia="ru-RU" w:bidi="ar-SA"/>
    </w:rPr>
  </w:style>
  <w:style w:type="paragraph" w:styleId="af9">
    <w:name w:val="header"/>
    <w:basedOn w:val="a"/>
    <w:link w:val="afa"/>
    <w:uiPriority w:val="99"/>
    <w:unhideWhenUsed/>
    <w:rsid w:val="0065273C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65273C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footer"/>
    <w:basedOn w:val="a"/>
    <w:link w:val="afc"/>
    <w:uiPriority w:val="99"/>
    <w:unhideWhenUsed/>
    <w:rsid w:val="0065273C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65273C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d">
    <w:name w:val="Normal (Web)"/>
    <w:basedOn w:val="a"/>
    <w:uiPriority w:val="99"/>
    <w:semiHidden/>
    <w:unhideWhenUsed/>
    <w:rsid w:val="00A5328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2A4F6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4F6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4F6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4F6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4F6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4F62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4F62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4F62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4F62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4F6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paragraph" w:styleId="a3">
    <w:name w:val="Title"/>
    <w:basedOn w:val="a"/>
    <w:next w:val="a"/>
    <w:link w:val="a4"/>
    <w:uiPriority w:val="10"/>
    <w:qFormat/>
    <w:rsid w:val="002A4F6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2A4F6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5">
    <w:name w:val="Subtitle"/>
    <w:basedOn w:val="a"/>
    <w:next w:val="a"/>
    <w:link w:val="a6"/>
    <w:uiPriority w:val="11"/>
    <w:qFormat/>
    <w:rsid w:val="002A4F62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</w:rPr>
  </w:style>
  <w:style w:type="character" w:customStyle="1" w:styleId="a6">
    <w:name w:val="Подзаголовок Знак"/>
    <w:basedOn w:val="a0"/>
    <w:link w:val="a5"/>
    <w:uiPriority w:val="11"/>
    <w:rsid w:val="002A4F6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7">
    <w:name w:val="Emphasis"/>
    <w:uiPriority w:val="20"/>
    <w:qFormat/>
    <w:rsid w:val="002A4F6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A4F6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A4F6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A4F6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A4F6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A4F6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A4F6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A4F6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A4F6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2A4F62"/>
    <w:rPr>
      <w:b/>
      <w:bCs/>
      <w:color w:val="943634" w:themeColor="accent2" w:themeShade="BF"/>
      <w:sz w:val="18"/>
      <w:szCs w:val="18"/>
    </w:rPr>
  </w:style>
  <w:style w:type="character" w:styleId="a9">
    <w:name w:val="Strong"/>
    <w:uiPriority w:val="22"/>
    <w:qFormat/>
    <w:rsid w:val="002A4F62"/>
    <w:rPr>
      <w:b/>
      <w:bCs/>
      <w:spacing w:val="0"/>
    </w:rPr>
  </w:style>
  <w:style w:type="paragraph" w:styleId="aa">
    <w:name w:val="No Spacing"/>
    <w:basedOn w:val="a"/>
    <w:uiPriority w:val="1"/>
    <w:qFormat/>
    <w:rsid w:val="002A4F62"/>
  </w:style>
  <w:style w:type="paragraph" w:styleId="ab">
    <w:name w:val="List Paragraph"/>
    <w:basedOn w:val="a"/>
    <w:uiPriority w:val="34"/>
    <w:qFormat/>
    <w:rsid w:val="002A4F6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A4F62"/>
    <w:rPr>
      <w:i/>
      <w:iCs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A4F62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2A4F6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2A4F6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2A4F6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2A4F6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2A4F62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2A4F62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2A4F6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A4F62"/>
    <w:pPr>
      <w:outlineLvl w:val="9"/>
    </w:pPr>
  </w:style>
  <w:style w:type="table" w:styleId="af4">
    <w:name w:val="Table Grid"/>
    <w:basedOn w:val="a1"/>
    <w:rsid w:val="00E03A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E43843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EF3AF2"/>
    <w:rPr>
      <w:color w:val="800080" w:themeColor="followedHyperlink"/>
      <w:u w:val="single"/>
    </w:rPr>
  </w:style>
  <w:style w:type="paragraph" w:styleId="af7">
    <w:name w:val="Balloon Text"/>
    <w:basedOn w:val="a"/>
    <w:link w:val="af8"/>
    <w:uiPriority w:val="99"/>
    <w:semiHidden/>
    <w:unhideWhenUsed/>
    <w:rsid w:val="00D41893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D41893"/>
    <w:rPr>
      <w:rFonts w:ascii="Segoe UI" w:eastAsia="Times New Roman" w:hAnsi="Segoe UI" w:cs="Segoe UI"/>
      <w:sz w:val="18"/>
      <w:szCs w:val="18"/>
      <w:lang w:val="ru-RU" w:eastAsia="ru-RU" w:bidi="ar-SA"/>
    </w:rPr>
  </w:style>
  <w:style w:type="paragraph" w:styleId="af9">
    <w:name w:val="header"/>
    <w:basedOn w:val="a"/>
    <w:link w:val="afa"/>
    <w:uiPriority w:val="99"/>
    <w:unhideWhenUsed/>
    <w:rsid w:val="0065273C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65273C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footer"/>
    <w:basedOn w:val="a"/>
    <w:link w:val="afc"/>
    <w:uiPriority w:val="99"/>
    <w:unhideWhenUsed/>
    <w:rsid w:val="0065273C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65273C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d">
    <w:name w:val="Normal (Web)"/>
    <w:basedOn w:val="a"/>
    <w:uiPriority w:val="99"/>
    <w:semiHidden/>
    <w:unhideWhenUsed/>
    <w:rsid w:val="00A5328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0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Пигарева Вера Александровна</cp:lastModifiedBy>
  <cp:revision>2</cp:revision>
  <cp:lastPrinted>2023-11-09T10:16:00Z</cp:lastPrinted>
  <dcterms:created xsi:type="dcterms:W3CDTF">2024-10-14T11:27:00Z</dcterms:created>
  <dcterms:modified xsi:type="dcterms:W3CDTF">2024-10-14T11:27:00Z</dcterms:modified>
</cp:coreProperties>
</file>