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37571" w14:textId="4B001EDA" w:rsidR="00221D4B" w:rsidRPr="00B20834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  <w:color w:val="auto"/>
        </w:rPr>
      </w:pPr>
      <w:r w:rsidRPr="00B20834">
        <w:rPr>
          <w:b/>
          <w:bCs/>
          <w:color w:val="auto"/>
        </w:rPr>
        <w:t>Сообщение о возможном установлении публичного сервитута</w:t>
      </w:r>
    </w:p>
    <w:p w14:paraId="5EAC6689" w14:textId="77777777" w:rsidR="00221D4B" w:rsidRPr="00B20834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  <w:color w:val="auto"/>
        </w:rPr>
      </w:pPr>
    </w:p>
    <w:p w14:paraId="0B440322" w14:textId="6C84EFA5" w:rsidR="002F0840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Безенчукский Самарской области  информирует о возможном установлении публичного сервитута в целях эксплуатации существующей </w:t>
      </w:r>
      <w:r w:rsidR="00B20834" w:rsidRPr="00B20834">
        <w:rPr>
          <w:b/>
          <w:bCs/>
          <w:color w:val="auto"/>
        </w:rPr>
        <w:t>ЛЭП ПС Прибой Ф-15</w:t>
      </w:r>
      <w:r w:rsidRPr="00B20834">
        <w:rPr>
          <w:color w:val="auto"/>
        </w:rPr>
        <w:t>, являющейся объектом местного значения (напряжение объекта составляет 0,4-10 кВ согласно Приказу «О вводе в действие Перечня оперативных наименований от 06.12.2010 года № И/383»</w:t>
      </w:r>
      <w:r w:rsidR="00875ECB" w:rsidRPr="00B20834">
        <w:rPr>
          <w:color w:val="auto"/>
        </w:rPr>
        <w:t>)</w:t>
      </w:r>
      <w:r w:rsidRPr="00B20834">
        <w:rPr>
          <w:color w:val="auto"/>
        </w:rPr>
        <w:t>, в отношении земельных участков</w:t>
      </w:r>
      <w:r w:rsidR="00001687" w:rsidRPr="00B20834">
        <w:rPr>
          <w:color w:val="auto"/>
        </w:rPr>
        <w:t xml:space="preserve"> и кадастровых кварталов</w:t>
      </w:r>
      <w:r w:rsidRPr="00B20834">
        <w:rPr>
          <w:color w:val="auto"/>
        </w:rPr>
        <w:t xml:space="preserve"> с кадастровыми номерами:</w:t>
      </w:r>
    </w:p>
    <w:p w14:paraId="26706A81" w14:textId="7777777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68"/>
      </w:tblGrid>
      <w:tr w:rsidR="00B20834" w:rsidRPr="00B20834" w14:paraId="1791191F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7BA8D8C6" w14:textId="2C39A4B4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ЕЗП 63:12:0000000:133 (63:12:0808001:20) (Самарская область, Безенчукский район.)</w:t>
            </w:r>
          </w:p>
        </w:tc>
      </w:tr>
      <w:tr w:rsidR="00B20834" w:rsidRPr="00B20834" w14:paraId="4B6637A4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47D7109" w14:textId="3A7056AC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63:12:0808001:110 (Самарская обл, р-н Безенчукский, в границах бывшего совхоза "Прибой")</w:t>
            </w:r>
          </w:p>
        </w:tc>
      </w:tr>
      <w:tr w:rsidR="00B20834" w:rsidRPr="00B20834" w14:paraId="3A40D137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2B717276" w14:textId="02B9D0B1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63:12:0808001:107 (Российская Федерация, Самарская область, муниципальный район Безенчукский, сельское поселение Прибой, территория Западная промзона, земельный участок 0808001107)</w:t>
            </w:r>
          </w:p>
        </w:tc>
      </w:tr>
      <w:tr w:rsidR="00B20834" w:rsidRPr="00B20834" w14:paraId="171AD8DD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63A6F53C" w14:textId="2D87BF5D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63:12:0808001:123 (Самарская область, муниципальный район Безенчукский, п. Прибой)</w:t>
            </w:r>
          </w:p>
        </w:tc>
      </w:tr>
      <w:tr w:rsidR="00B20834" w:rsidRPr="00B20834" w14:paraId="67493986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7BFE567F" w14:textId="4BC51AF1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63:12:0804008:9 (Самарская область, Безенчукский район, п. Прибой)</w:t>
            </w:r>
          </w:p>
        </w:tc>
      </w:tr>
      <w:tr w:rsidR="00B20834" w:rsidRPr="00B20834" w14:paraId="0C2B46E2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7F30BF63" w14:textId="63A77D52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63:12:0804008:2 (Самарская область, Безенчукский район, с. Прибой)</w:t>
            </w:r>
          </w:p>
        </w:tc>
      </w:tr>
      <w:tr w:rsidR="00B20834" w:rsidRPr="00B20834" w14:paraId="1F69A05F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734B00C6" w14:textId="2B7F909A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63:12:0804007:29 (Российская Федерация, Самарская область, м.р-н Безенчукский, с.п. Прибой, п Прибой, ул Нефтяников, з/у 19/1)</w:t>
            </w:r>
          </w:p>
        </w:tc>
      </w:tr>
      <w:tr w:rsidR="00B20834" w:rsidRPr="00B20834" w14:paraId="7A169C79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23A1A7B" w14:textId="57DB274E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63:12:0804007:27 (Российская Федерация, Самарская область, м.р-н Безенчукский, с.п. Прибой, п Прибой, ул Нефтяников, з/у 17/1)</w:t>
            </w:r>
          </w:p>
        </w:tc>
      </w:tr>
      <w:tr w:rsidR="00B20834" w:rsidRPr="00B20834" w14:paraId="05101002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07DCC36" w14:textId="0D7FC07E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63:12:0804007:24 (Российская Федерация, Самарская область, м.р-н Безенчукский, с.п. Прибой, п Прибой, ул Нефтяников, з/у 13/2)</w:t>
            </w:r>
          </w:p>
        </w:tc>
      </w:tr>
      <w:tr w:rsidR="00B20834" w:rsidRPr="00B20834" w14:paraId="22038F06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442CEC7" w14:textId="79085D7D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63:12:0804007:22 (Российская Федерация, Самарская область, м.р-н Безенчукский, с.п. Прибой, п Прибой, ул Нефтяников, з/у 11/2)</w:t>
            </w:r>
          </w:p>
        </w:tc>
      </w:tr>
      <w:tr w:rsidR="00B20834" w:rsidRPr="00B20834" w14:paraId="7A55F8C3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7D928DC7" w14:textId="50F77BB2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63:12:0804007:214 (Самарская область, Безенчукский район, п. Прибой, ул. Административная, д. 8)</w:t>
            </w:r>
          </w:p>
        </w:tc>
      </w:tr>
      <w:tr w:rsidR="00B20834" w:rsidRPr="00B20834" w14:paraId="47E0CDDE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4F353937" w14:textId="41513C19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63:12:0804007:21 (Российская Федерация, Самарская область, м.р-н Безенчукский, с.п. Прибой, п Прибой, ул Нефтяников, з/у 11/1)</w:t>
            </w:r>
          </w:p>
        </w:tc>
      </w:tr>
      <w:tr w:rsidR="00B20834" w:rsidRPr="00B20834" w14:paraId="001B18BA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690857BF" w14:textId="647B5C27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63:12:0804007:203 (Российская Федерация, Самарская область, Безенчукский район, п. Прибой, ул. Нефтяников, 9)</w:t>
            </w:r>
          </w:p>
        </w:tc>
      </w:tr>
      <w:tr w:rsidR="00B20834" w:rsidRPr="00B20834" w14:paraId="7ACD11DA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2A903EFC" w14:textId="6B8B3289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63:12:0804007:17 (Российская Федерация, Самарская область, м.р-н Безенчукский, с.п. Прибой, п Прибой, ул Нефтяников, з/у 3а)</w:t>
            </w:r>
          </w:p>
        </w:tc>
      </w:tr>
      <w:tr w:rsidR="00B20834" w:rsidRPr="00B20834" w14:paraId="3FAD895C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2832CB49" w14:textId="561EA0F6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63:12:0804007:107 (Российская Федерация, Самарская область, м.р-н Безенчукский, с.п. Прибой, п Прибой, ул Нефтяников, з/у 17/2)</w:t>
            </w:r>
          </w:p>
        </w:tc>
      </w:tr>
      <w:tr w:rsidR="00B20834" w:rsidRPr="00B20834" w14:paraId="3B22521C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7F7B6017" w14:textId="7011EC7C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63:12:0804007:106 (Российская Федерация, Самарская область, м.р-н Безенчукский, с.п. Прибой, п Прибой, ул Нефтяников, з/у 13/1)</w:t>
            </w:r>
          </w:p>
        </w:tc>
      </w:tr>
      <w:tr w:rsidR="00B20834" w:rsidRPr="00B20834" w14:paraId="68C856AD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2EB4CA79" w14:textId="7AAA3932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63:12:0804007:101 (Российская Федерация, Самарская область, м.р-н Безенчукский, с.п. Прибой, п Прибой, ул Нефтяников, з/у 15/1)</w:t>
            </w:r>
          </w:p>
        </w:tc>
      </w:tr>
      <w:tr w:rsidR="00B20834" w:rsidRPr="00B20834" w14:paraId="13788270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68B21911" w14:textId="6F611F95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63:12:0804006:85 (Российская Федерация, Самарская область, м.р-н Безенчукский, с.п. Прибой, п Прибой, ул Нефтяников, з/у 1)</w:t>
            </w:r>
          </w:p>
        </w:tc>
      </w:tr>
      <w:tr w:rsidR="00B20834" w:rsidRPr="00B20834" w14:paraId="13760A31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1130AD53" w14:textId="7C059109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63:12:0804006:76 (Самарская область, Безенчукский район, п. Прибой Прибой)</w:t>
            </w:r>
          </w:p>
        </w:tc>
      </w:tr>
      <w:tr w:rsidR="00B20834" w:rsidRPr="00B20834" w14:paraId="51E2A27E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271C6C1" w14:textId="7C99F47C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63:12:0804006:19 (Самарская область, Безенчукский район, с. Прибой)</w:t>
            </w:r>
          </w:p>
        </w:tc>
      </w:tr>
      <w:tr w:rsidR="00B20834" w:rsidRPr="00B20834" w14:paraId="28A49AEE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7E80A771" w14:textId="394540BE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63:12:0804006:18 (Самарская область, Безенчукский район, с. Прибой)</w:t>
            </w:r>
          </w:p>
        </w:tc>
      </w:tr>
      <w:tr w:rsidR="00B20834" w:rsidRPr="00B20834" w14:paraId="00EC5FEE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4DD8601F" w14:textId="30D19111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63:12:0804006:17 (Самарская область, Безенчукский район, с. Прибой)</w:t>
            </w:r>
          </w:p>
        </w:tc>
      </w:tr>
      <w:tr w:rsidR="00B20834" w:rsidRPr="00B20834" w14:paraId="450DF716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0728D8B3" w14:textId="72B6FD0F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63:12:0804006:16 (Самарская область, Безенчукский район, с. Прибой)</w:t>
            </w:r>
          </w:p>
        </w:tc>
      </w:tr>
      <w:tr w:rsidR="00B20834" w:rsidRPr="00B20834" w14:paraId="2673E62C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43CCE4D7" w14:textId="71171804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63:12:0804006:15 (Самарская область, Безенчукский район, с. Прибой)</w:t>
            </w:r>
          </w:p>
        </w:tc>
      </w:tr>
      <w:tr w:rsidR="00B20834" w:rsidRPr="00B20834" w14:paraId="2BF8FF8E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4751E633" w14:textId="1E013D21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63:12:0804006:14 (Самарская область, Безенчукский район, с. Прибой)</w:t>
            </w:r>
          </w:p>
        </w:tc>
      </w:tr>
      <w:tr w:rsidR="00B20834" w:rsidRPr="00B20834" w14:paraId="2199ED61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0A70B9F0" w14:textId="3092CF37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63:12:0804006:13 (Самарская область, Безенчукский район, с. Прибой)</w:t>
            </w:r>
          </w:p>
        </w:tc>
      </w:tr>
      <w:tr w:rsidR="00B20834" w:rsidRPr="00B20834" w14:paraId="57F15D57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293456C4" w14:textId="0B243B9D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63:12:0804005:8 (Самарская область, Безенчукский район, с. Прибой)</w:t>
            </w:r>
          </w:p>
        </w:tc>
      </w:tr>
      <w:tr w:rsidR="00B20834" w:rsidRPr="00B20834" w14:paraId="6F2B4303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6196BF06" w14:textId="080FA638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63:12:0804005:60 (Самарская область, р-н. Безенчукский, с. Прибой)</w:t>
            </w:r>
          </w:p>
        </w:tc>
      </w:tr>
      <w:tr w:rsidR="00B20834" w:rsidRPr="00B20834" w14:paraId="20BB5C31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69B6B144" w14:textId="5B685DF3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63:12:0804005:56 (Самарская область,Безенчукский район, п.Прибой)</w:t>
            </w:r>
          </w:p>
        </w:tc>
      </w:tr>
      <w:tr w:rsidR="00B20834" w:rsidRPr="00B20834" w14:paraId="15508D3C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4ECC7926" w14:textId="4DE9288A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63:12:0804005:58 (Самарская область, р-н. Безенчукский, с. Прибой)</w:t>
            </w:r>
          </w:p>
        </w:tc>
      </w:tr>
      <w:tr w:rsidR="00B20834" w:rsidRPr="00B20834" w14:paraId="1353DD0F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4E46F5E3" w14:textId="04C51A3E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63:12:0804005:59 (Самарская область, р-н. Безенчукский, с. Прибой)</w:t>
            </w:r>
          </w:p>
        </w:tc>
      </w:tr>
      <w:tr w:rsidR="00B20834" w:rsidRPr="00B20834" w14:paraId="237D0E66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135448E4" w14:textId="188C636A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63:12:0804005:57 (Российская Федерация, Самарская область, Безенчукский район, п.Прибой)</w:t>
            </w:r>
          </w:p>
        </w:tc>
      </w:tr>
      <w:tr w:rsidR="00B20834" w:rsidRPr="00B20834" w14:paraId="408CC24F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0F9E220B" w14:textId="5CCE9766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63:12:0804005:31 (Самарская область, р-н. Безенчукский, с. Прибой)</w:t>
            </w:r>
          </w:p>
        </w:tc>
      </w:tr>
      <w:tr w:rsidR="00B20834" w:rsidRPr="00B20834" w14:paraId="738AB23A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73072105" w14:textId="7C92FF3D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lastRenderedPageBreak/>
              <w:t>63:12:0804005:28 (Самарская область, р-н. Безенчукский, с. Прибой)</w:t>
            </w:r>
          </w:p>
        </w:tc>
      </w:tr>
      <w:tr w:rsidR="00B20834" w:rsidRPr="00B20834" w14:paraId="484B5E52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949338C" w14:textId="2E56C989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63:12:0804004:4 (Самарская обл., р-н Безенчукский, п. Прибой, ул. Административная, дом 10, кв. 1)</w:t>
            </w:r>
          </w:p>
        </w:tc>
      </w:tr>
      <w:tr w:rsidR="00B20834" w:rsidRPr="00B20834" w14:paraId="38E02D97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0E6E4F2D" w14:textId="527E68B5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63:12:0804001:120 (Самарская область, Безенчукский район)</w:t>
            </w:r>
          </w:p>
        </w:tc>
      </w:tr>
      <w:tr w:rsidR="00B20834" w:rsidRPr="00B20834" w14:paraId="779CA2BF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0B41D532" w14:textId="5683BCB9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63:12:0804001:260 (Российская Федерация, Самарская область, муниципальный район Безенчукский)</w:t>
            </w:r>
          </w:p>
        </w:tc>
      </w:tr>
      <w:tr w:rsidR="00B20834" w:rsidRPr="00B20834" w14:paraId="1185B236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4F1C7372" w14:textId="16EBDE4D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ЕЗП 63:12:0000000:37 (63:12:0708005:94) (Самарская область, Безенчукский район, электросетевой комплекс "ВЛ 35кВ Покровка с отп. Прибой 2" (оп. № 1-27, 1-6, 22-53).)</w:t>
            </w:r>
          </w:p>
        </w:tc>
      </w:tr>
      <w:tr w:rsidR="00B20834" w:rsidRPr="00B20834" w14:paraId="4C034CD0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1127445" w14:textId="71BBE252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63:12:0708005:550 (Самарская область, Безенчукский м.р-н, с.п. Прибой)</w:t>
            </w:r>
          </w:p>
        </w:tc>
      </w:tr>
      <w:tr w:rsidR="00B20834" w:rsidRPr="00B20834" w14:paraId="5584D2D6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5A6A7EC" w14:textId="4FE66663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63:12:0708006:86 (Российская Федерация, Самарская область, муниципальный район Безенчукский, сельское поселение Прибой, территория Западная промзона, земельный участок 12)</w:t>
            </w:r>
          </w:p>
        </w:tc>
      </w:tr>
      <w:tr w:rsidR="00B20834" w:rsidRPr="00B20834" w14:paraId="0B5B1C42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63994E3B" w14:textId="54F2D4E1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ЕЗП 63:12:0000000:133 (63:12:0708006:91) (Самарская область, Безенчукский район.)</w:t>
            </w:r>
          </w:p>
        </w:tc>
      </w:tr>
      <w:tr w:rsidR="00B20834" w:rsidRPr="00B20834" w14:paraId="5CE9C238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4157B5E4" w14:textId="02DDB1AE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ЕЗП 63:12:0000000:37 (63:12:0708005:84) (Самарская область, Безенчукский район, электросетевой комплекс "ВЛ 35кВ Покровка с отп. Прибой 2" (оп. № 1-27, 1-6, 22-53).)</w:t>
            </w:r>
          </w:p>
        </w:tc>
      </w:tr>
      <w:tr w:rsidR="00B20834" w:rsidRPr="00B20834" w14:paraId="613DF82A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0ECCC8BF" w14:textId="0DF60FF2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ЕЗП 63:12:0000000:37 (63:12:0708005:88) (Самарская область, Безенчукский район, электросетевой комплекс "ВЛ 35кВ Покровка с отп. Прибой 2" (оп. № 1-27, 1-6, 22-53).)</w:t>
            </w:r>
          </w:p>
        </w:tc>
      </w:tr>
      <w:tr w:rsidR="00B20834" w:rsidRPr="00B20834" w14:paraId="6BAFC954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2166469D" w14:textId="33CE5F14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ЕЗП 63:12:0000000:37 (63:12:0708005:86) (Самарская область, Безенчукский район, электросетевой комплекс "ВЛ 35кВ Покровка с отп. Прибой 2" (оп. № 1-27, 1-6, 22-53).)</w:t>
            </w:r>
          </w:p>
        </w:tc>
      </w:tr>
      <w:tr w:rsidR="00B20834" w:rsidRPr="00B20834" w14:paraId="075EBED8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1CB829E" w14:textId="0F225A89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ЕЗП 63:12:0000000:37 (63:12:0708005:87) (Самарская область, Безенчукский район, электросетевой комплекс "ВЛ 35кВ Покровка с отп. Прибой 2" (оп. № 1-27, 1-6, 22-53).)</w:t>
            </w:r>
          </w:p>
        </w:tc>
      </w:tr>
      <w:tr w:rsidR="00B20834" w:rsidRPr="00B20834" w14:paraId="289A1245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8CC16F8" w14:textId="33F7EC33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ЕЗП 63:12:0000000:37 (63:12:0708005:85) (Самарская область, Безенчукский район, электросетевой комплекс "ВЛ 35кВ Покровка с отп. Прибой 2" (оп. № 1-27, 1-6, 22-53).)</w:t>
            </w:r>
          </w:p>
        </w:tc>
      </w:tr>
      <w:tr w:rsidR="00B20834" w:rsidRPr="00B20834" w14:paraId="6E74B0B0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9BBA34E" w14:textId="492D1D5E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63:12:0708005:543 (Самарская область, Безенчукский муниципальный район, с.п. Прибой)</w:t>
            </w:r>
          </w:p>
        </w:tc>
      </w:tr>
      <w:tr w:rsidR="00B20834" w:rsidRPr="00B20834" w14:paraId="7F2E7268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0DAB4979" w14:textId="62CC8BDE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63:12:0708005:329 (Самарская область, Безенчукский район, сельское поселение Прибой)</w:t>
            </w:r>
          </w:p>
        </w:tc>
      </w:tr>
      <w:tr w:rsidR="00B20834" w:rsidRPr="00B20834" w14:paraId="65D2DE30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3E7FC9D" w14:textId="5C1EB2FE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ЕЗП 63:12:0000000:132 (63:12:0708006:89) (Самарская область, Безенчукский район)</w:t>
            </w:r>
          </w:p>
        </w:tc>
      </w:tr>
      <w:tr w:rsidR="00B20834" w:rsidRPr="00B20834" w14:paraId="2E88D62E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65A2B865" w14:textId="20C590F8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63:12:0000000:9079 (Самарская область, Безенчукский район)</w:t>
            </w:r>
          </w:p>
        </w:tc>
      </w:tr>
      <w:tr w:rsidR="00B20834" w:rsidRPr="00B20834" w14:paraId="17B0ED41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28D743B" w14:textId="565733A3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63:12:0000000:9064 (Самарская область, муниципальный район Безенчукский,сельское поселение Звезда)</w:t>
            </w:r>
          </w:p>
        </w:tc>
      </w:tr>
      <w:tr w:rsidR="00B20834" w:rsidRPr="00B20834" w14:paraId="525F0BD9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798A86B7" w14:textId="6A64E13C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63:12:0000000:12385 (Самарская область, Безенчукский р-н)</w:t>
            </w:r>
          </w:p>
        </w:tc>
      </w:tr>
      <w:tr w:rsidR="00B20834" w:rsidRPr="00B20834" w14:paraId="4251ACCC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235656EE" w14:textId="3B219FA7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63:12:0000000:12364 (Российская Федерация, Самарская область, Безенчукский муниципальный район, сельское поселение Прибой)</w:t>
            </w:r>
          </w:p>
        </w:tc>
      </w:tr>
      <w:tr w:rsidR="00B20834" w:rsidRPr="00B20834" w14:paraId="1BFB3DB7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25EDAC3" w14:textId="13F68FE1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63:12:0000000:11835 (Самарская область, муниципальный район Безенчукский, сельское поселение Прибой)</w:t>
            </w:r>
          </w:p>
        </w:tc>
      </w:tr>
      <w:tr w:rsidR="00B20834" w:rsidRPr="00B20834" w14:paraId="640F77A8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107B44EA" w14:textId="74FA65C7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63:12:0000000:11786 (Российская Федерация, Самарская область, Безенчукский район, сельское поселение Прибой)</w:t>
            </w:r>
          </w:p>
        </w:tc>
      </w:tr>
      <w:tr w:rsidR="00B20834" w:rsidRPr="00B20834" w14:paraId="656B256F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406E6024" w14:textId="451F8897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63:12:0000000:11729 (Самарская область, р-н. Безенчукский, с/п. Прибой)</w:t>
            </w:r>
          </w:p>
        </w:tc>
      </w:tr>
      <w:tr w:rsidR="00B20834" w:rsidRPr="00B20834" w14:paraId="2F14323A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1646A427" w14:textId="65C7E816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63:12:0000000:11709 (Самарская область, р-н. Безенчукский, с/п. Прибой)</w:t>
            </w:r>
          </w:p>
        </w:tc>
      </w:tr>
      <w:tr w:rsidR="00B20834" w:rsidRPr="00B20834" w14:paraId="514FCB4F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4D7AE8B" w14:textId="411F8F06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63:12:0000000:11421 (Российская Федерация, Самарская область, Безенчукский район)</w:t>
            </w:r>
          </w:p>
        </w:tc>
      </w:tr>
      <w:tr w:rsidR="00B20834" w:rsidRPr="00B20834" w14:paraId="1F066916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BC49148" w14:textId="72BEBCC2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63:12:0708006:2 (Местоположение установлено относительно ориентира, расположенного в границах участка. Почтовый адрес ориентира: Самарская область, р-н Безенчукский . 1 км западнее от пересечения автодороги Самара-Волгоград и подъездной дороги к НПС "Прибой".)</w:t>
            </w:r>
          </w:p>
        </w:tc>
      </w:tr>
      <w:tr w:rsidR="00B20834" w:rsidRPr="00B20834" w14:paraId="4246D3DF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3FA3EC4" w14:textId="1A5C47AE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63:12:0808001 (Российская Федерация, Самарская область, Безенчукский район)</w:t>
            </w:r>
          </w:p>
        </w:tc>
      </w:tr>
      <w:tr w:rsidR="00B20834" w:rsidRPr="00B20834" w14:paraId="1B17A91E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23AF6B7" w14:textId="61369296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63:12:0804008 (Российская Федерация, Самарская область, Безенчукский район)</w:t>
            </w:r>
          </w:p>
        </w:tc>
      </w:tr>
      <w:tr w:rsidR="00B20834" w:rsidRPr="00B20834" w14:paraId="547D9442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75BFA72E" w14:textId="05A25D10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63:12:0804007 (Российская Федерация, Самарская область, Безенчукский район)</w:t>
            </w:r>
          </w:p>
        </w:tc>
      </w:tr>
      <w:tr w:rsidR="00B20834" w:rsidRPr="00B20834" w14:paraId="4D372B21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70AD8E40" w14:textId="40D8D6C0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63:12:0804006 (Российская Федерация, Самарская область, Безенчукский район)</w:t>
            </w:r>
          </w:p>
        </w:tc>
      </w:tr>
      <w:tr w:rsidR="00B20834" w:rsidRPr="00B20834" w14:paraId="05BB0E58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87E70D2" w14:textId="59B35678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63:12:0804005 (Российская Федерация, Самарская область, Безенчукский район)</w:t>
            </w:r>
          </w:p>
        </w:tc>
      </w:tr>
      <w:tr w:rsidR="00B20834" w:rsidRPr="00B20834" w14:paraId="58B001F6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74220894" w14:textId="500927D0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63:12:0804004 (Российская Федерация, Самарская область, Безенчукский район)</w:t>
            </w:r>
          </w:p>
        </w:tc>
      </w:tr>
      <w:tr w:rsidR="00B20834" w:rsidRPr="00B20834" w14:paraId="30E573C9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73481F4B" w14:textId="0A4937D3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63:12:0804001 (Российская Федерация, Самарская область, Безенчукский район)</w:t>
            </w:r>
          </w:p>
        </w:tc>
      </w:tr>
      <w:tr w:rsidR="00B20834" w:rsidRPr="00B20834" w14:paraId="72322662" w14:textId="77777777" w:rsidTr="009C2BE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6D97C374" w14:textId="35EF444A" w:rsidR="00B20834" w:rsidRPr="00B20834" w:rsidRDefault="00B20834" w:rsidP="00B20834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B20834">
              <w:rPr>
                <w:rFonts w:cs="Times New Roman"/>
                <w:color w:val="auto"/>
                <w:sz w:val="22"/>
              </w:rPr>
              <w:t>63:12:0708005 (Российская Федерация, Самарская область, Безенчукский район)</w:t>
            </w:r>
          </w:p>
        </w:tc>
      </w:tr>
    </w:tbl>
    <w:p w14:paraId="4F8007D5" w14:textId="3A35DC09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37444AB2" w14:textId="5A2C061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>Срок публичного сервитута – 49 лет.</w:t>
      </w:r>
    </w:p>
    <w:p w14:paraId="51F2655B" w14:textId="7777777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5B2733F7" w14:textId="112A5798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  <w:color w:val="auto"/>
        </w:rPr>
      </w:pPr>
      <w:r w:rsidRPr="00B20834">
        <w:rPr>
          <w:b/>
          <w:bCs/>
          <w:color w:val="auto"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6ECE73F3" w14:textId="77777777" w:rsidR="00F07FD2" w:rsidRPr="00F07FD2" w:rsidRDefault="00F07FD2" w:rsidP="00F07FD2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07FD2">
        <w:rPr>
          <w:color w:val="auto"/>
        </w:rPr>
        <w:t xml:space="preserve">Необходимость установления публичного сервитута обоснована обеспечением безопасной эксплуатации инженерного сооружения, в целях эксплуатации которого подано </w:t>
      </w:r>
      <w:r w:rsidRPr="00F07FD2">
        <w:rPr>
          <w:color w:val="auto"/>
        </w:rPr>
        <w:lastRenderedPageBreak/>
        <w:t>ходатайство об установлении публичного сервитута, обеспечения безопасности населения, существующих зданий и сооружений.</w:t>
      </w:r>
    </w:p>
    <w:p w14:paraId="01431CCE" w14:textId="77777777" w:rsidR="00F07FD2" w:rsidRPr="00F07FD2" w:rsidRDefault="00F07FD2" w:rsidP="00F07FD2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07FD2">
        <w:rPr>
          <w:color w:val="auto"/>
        </w:rPr>
        <w:t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06B4B121" w14:textId="77777777" w:rsidR="00F07FD2" w:rsidRPr="00F07FD2" w:rsidRDefault="00F07FD2" w:rsidP="00F07FD2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07FD2">
        <w:rPr>
          <w:color w:val="auto"/>
        </w:rPr>
        <w:t>В соответствии с ч. 1 ст. 39.37 ЗК РФ публичный сервитут устанавливается для использования земельных участков и (или) земель в целях эксплуатации объектов электросетевого хозяйства, если указанные объекты являются объектами федерального, регионального или местного значения, либо необходимы для оказания организации электроснабжения населения.</w:t>
      </w:r>
    </w:p>
    <w:p w14:paraId="5CFBEB7F" w14:textId="77777777" w:rsidR="00F07FD2" w:rsidRPr="00F07FD2" w:rsidRDefault="00F07FD2" w:rsidP="00F07FD2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07FD2">
        <w:rPr>
          <w:color w:val="auto"/>
        </w:rPr>
        <w:t xml:space="preserve">Публичный сервитут в отношении земельных участков/частей земельных участков, указанных в п.9 ходатайства, устанавливается на основании ч. 1 ст. 39.37 Земельного кодекса РФ в целях эксплуатации существующей ЛЭП ПС Прибой Ф-15. </w:t>
      </w:r>
    </w:p>
    <w:p w14:paraId="4786486E" w14:textId="77777777" w:rsidR="00F07FD2" w:rsidRPr="00F07FD2" w:rsidRDefault="00F07FD2" w:rsidP="00F07FD2">
      <w:pPr>
        <w:spacing w:after="0" w:line="240" w:lineRule="auto"/>
        <w:ind w:firstLine="709"/>
        <w:contextualSpacing/>
        <w:jc w:val="both"/>
        <w:rPr>
          <w:b/>
          <w:bCs/>
          <w:color w:val="auto"/>
        </w:rPr>
      </w:pPr>
      <w:r w:rsidRPr="00F07FD2">
        <w:rPr>
          <w:color w:val="auto"/>
        </w:rPr>
        <w:t xml:space="preserve">Поскольку указанный объект – существующий (год постройки – 1989 г.), напряжение объекта составляет 0,4-10 кВ (Приказ о вводе в действие Перечня оперативных наименований от 06.12.2010 года № И/383), не требует реконструкции,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 – </w:t>
      </w:r>
      <w:r w:rsidRPr="00F07FD2">
        <w:rPr>
          <w:b/>
          <w:bCs/>
          <w:color w:val="auto"/>
        </w:rPr>
        <w:t xml:space="preserve">сведения указанные в п.2 и п. 3 ст. 39.41 ЗК РФ, не приводятся. </w:t>
      </w:r>
    </w:p>
    <w:p w14:paraId="05958BAA" w14:textId="77777777" w:rsidR="00F07FD2" w:rsidRPr="00F07FD2" w:rsidRDefault="00F07FD2" w:rsidP="00F07FD2">
      <w:pPr>
        <w:spacing w:after="0" w:line="240" w:lineRule="auto"/>
        <w:ind w:firstLine="709"/>
        <w:contextualSpacing/>
        <w:jc w:val="both"/>
        <w:rPr>
          <w:b/>
          <w:bCs/>
          <w:color w:val="auto"/>
        </w:rPr>
      </w:pPr>
      <w:r w:rsidRPr="00F07FD2">
        <w:rPr>
          <w:color w:val="auto"/>
        </w:rPr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сооружений разработка  документации по планировке территории не требуется, </w:t>
      </w:r>
      <w:r w:rsidRPr="00F07FD2">
        <w:rPr>
          <w:b/>
          <w:bCs/>
          <w:color w:val="auto"/>
        </w:rPr>
        <w:t xml:space="preserve">в пределах, не превышающих размеров соответствующих охранных зон. </w:t>
      </w:r>
    </w:p>
    <w:p w14:paraId="551BBB38" w14:textId="77777777" w:rsidR="00F07FD2" w:rsidRPr="00F07FD2" w:rsidRDefault="00F07FD2" w:rsidP="00F07FD2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07FD2">
        <w:rPr>
          <w:color w:val="auto"/>
        </w:rPr>
        <w:t>Поскольку напряжение объекта составляет 0,4-10 кВ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№1816).</w:t>
      </w:r>
    </w:p>
    <w:p w14:paraId="23EA319B" w14:textId="77777777" w:rsidR="00F07FD2" w:rsidRPr="00F07FD2" w:rsidRDefault="00F07FD2" w:rsidP="00F07FD2">
      <w:pPr>
        <w:spacing w:after="0" w:line="240" w:lineRule="auto"/>
        <w:ind w:firstLine="709"/>
        <w:contextualSpacing/>
        <w:jc w:val="both"/>
        <w:rPr>
          <w:b/>
          <w:bCs/>
          <w:color w:val="auto"/>
        </w:rPr>
      </w:pPr>
      <w:r w:rsidRPr="00F07FD2">
        <w:rPr>
          <w:color w:val="auto"/>
        </w:rPr>
        <w:t xml:space="preserve">В связи с этим целесообразно установить границы публичного сервитута в целях эксплуатации существующего объекта электросетевого хозяйства ЛЭП ПС Прибой Ф-15 </w:t>
      </w:r>
      <w:r w:rsidRPr="00F07FD2">
        <w:rPr>
          <w:b/>
          <w:bCs/>
          <w:color w:val="auto"/>
        </w:rPr>
        <w:t xml:space="preserve">в границах, соответствующих границам охранной зоны объекта. </w:t>
      </w:r>
    </w:p>
    <w:p w14:paraId="6A7DCE1D" w14:textId="77777777" w:rsidR="00F07FD2" w:rsidRPr="00F07FD2" w:rsidRDefault="00F07FD2" w:rsidP="00F07FD2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07FD2">
        <w:rPr>
          <w:color w:val="auto"/>
        </w:rPr>
        <w:t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77592152" w14:textId="77777777" w:rsidR="00F07FD2" w:rsidRPr="00F07FD2" w:rsidRDefault="00F07FD2" w:rsidP="00F07FD2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07FD2">
        <w:rPr>
          <w:color w:val="auto"/>
        </w:rPr>
        <w:t xml:space="preserve">Согласно письму Минэкономразвития № Д23и-3919 от 11.02.2019 г. возникновение права на линейные объекты до 1 сентября 2018 года может подтверждаться как выпиской из Единого государственного реестра недвижимости, </w:t>
      </w:r>
      <w:r w:rsidRPr="00F07FD2">
        <w:rPr>
          <w:color w:val="auto"/>
          <w:u w:val="single"/>
        </w:rPr>
        <w:t>так и иными документами (выписки из актов, перечней, справок о балансовой принадлежности и т.п.</w:t>
      </w:r>
      <w:r w:rsidRPr="00F07FD2">
        <w:rPr>
          <w:color w:val="auto"/>
        </w:rPr>
        <w:t>) при отсутствии государственной регистрации права на соответствующие объекты в случаях, предусмотренных федеральными законами, в том числе если такое имущество является движимым.</w:t>
      </w:r>
    </w:p>
    <w:p w14:paraId="3160517C" w14:textId="02F70F79" w:rsidR="00F07FD2" w:rsidRPr="00F07FD2" w:rsidRDefault="00F07FD2" w:rsidP="00F07FD2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07FD2">
        <w:rPr>
          <w:color w:val="auto"/>
        </w:rPr>
        <w:t xml:space="preserve">Реквизиты правоустанавливающих или правоудостоверяющих документов на сооружение в целях установления публичного сервитута в отношении существующего сооружения для его эксплуатации – ОАО «Волжская МРК» на основании протокола внеочередного общего собрания акционеров ОАО «Волжская МРК» (протокол № 6 от </w:t>
      </w:r>
      <w:r w:rsidRPr="00F07FD2">
        <w:rPr>
          <w:color w:val="auto"/>
        </w:rPr>
        <w:lastRenderedPageBreak/>
        <w:t xml:space="preserve">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</w:t>
      </w:r>
      <w:r w:rsidRPr="00F07FD2">
        <w:rPr>
          <w:b/>
          <w:bCs/>
          <w:color w:val="auto"/>
        </w:rPr>
        <w:t xml:space="preserve">ВЛ 0,4 кв с-з Заря Поволжья </w:t>
      </w:r>
      <w:r w:rsidRPr="00F07FD2">
        <w:rPr>
          <w:color w:val="auto"/>
        </w:rPr>
        <w:t>соответствует объекту в перечне оперативных наименований, утвержденном Приказом № И/383 от 06.12.2010 г. с порядковым номером 57 (наименование – ЛЭП ПС Прибой Ф-15). ОАО «Волжская МРК» является предшественником действующего юридического лица ПАО «Россети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 ПАО «МРСК Волги» на основании Протокола № 17/2020 от 29.05.2020 г. Годового Общего собрания акционеров ПАО «МРСК Волги» переименовано в ПАО «Россети Волга».</w:t>
      </w:r>
    </w:p>
    <w:p w14:paraId="5722BDEA" w14:textId="77777777" w:rsidR="00F07FD2" w:rsidRPr="00F07FD2" w:rsidRDefault="00F07FD2" w:rsidP="00F07FD2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07FD2">
        <w:rPr>
          <w:color w:val="auto"/>
        </w:rPr>
        <w:t>Срок действия сервитута – 49 лет.</w:t>
      </w:r>
    </w:p>
    <w:p w14:paraId="6ADC98DD" w14:textId="77777777" w:rsidR="00F07FD2" w:rsidRPr="00F07FD2" w:rsidRDefault="00F07FD2" w:rsidP="00F07FD2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07FD2">
        <w:rPr>
          <w:color w:val="auto"/>
        </w:rPr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645E8BE6" w14:textId="5B71B691" w:rsidR="00221D4B" w:rsidRPr="00B20834" w:rsidRDefault="00F07FD2" w:rsidP="00F07FD2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07FD2">
        <w:rPr>
          <w:color w:val="auto"/>
        </w:rPr>
        <w:t>График проведения работ при осуществлении деятельности, для обеспечения  которой устанавливается публичный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4B0B391B" w14:textId="04A97DF1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п.г.т. Безенчук, ул. Нефтяников, </w:t>
      </w:r>
      <w:r w:rsidRPr="00B20834">
        <w:rPr>
          <w:color w:val="auto"/>
        </w:rPr>
        <w:br/>
        <w:t>д. 11, каб. 24/3:</w:t>
      </w:r>
    </w:p>
    <w:p w14:paraId="089A99C1" w14:textId="7777777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 xml:space="preserve">Понедельник – четверг: с 9:30 до 12:30 и с 14:00 до 17:00; </w:t>
      </w:r>
    </w:p>
    <w:p w14:paraId="2E092588" w14:textId="7777777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 xml:space="preserve">Пятница: с 9:30 до 12:30 и с 14:00 до 15:00. </w:t>
      </w:r>
    </w:p>
    <w:p w14:paraId="2FF19086" w14:textId="3333344D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>Комитет по управлению муниципальным имуществом Администрации муниципального района Безенчукский Самарской области принимает заявления об учете прав на земельные участки в течение 15 дней со дня опубликования данного сообщения (в соответствии с пунктом 8 статьи 39.42 Земельного кодекса РФ) по адресу: 446250, Самарская область, муниципальный район Безенчукский, п.г.т. Безенчук,  ул. Нефтяников, д. 11, каб. 24/3.</w:t>
      </w:r>
    </w:p>
    <w:p w14:paraId="3F4720FB" w14:textId="0879ED00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 xml:space="preserve">Информация о поступившем ходатайстве об установлении публичного сервитута размещена на официальных интернет-сайтах Администрации муниципального района Безенчукский Самарской области (http://admbezenchuk.ru), Администрации сельского поселения </w:t>
      </w:r>
      <w:r w:rsidR="00B20834" w:rsidRPr="00B20834">
        <w:rPr>
          <w:color w:val="auto"/>
        </w:rPr>
        <w:t>Прибой</w:t>
      </w:r>
      <w:r w:rsidRPr="00B20834">
        <w:rPr>
          <w:color w:val="auto"/>
        </w:rPr>
        <w:t xml:space="preserve"> (</w:t>
      </w:r>
      <w:r w:rsidR="00B20834" w:rsidRPr="00B20834">
        <w:rPr>
          <w:color w:val="auto"/>
        </w:rPr>
        <w:t>https://admpriboy.ru</w:t>
      </w:r>
      <w:r w:rsidRPr="00B20834">
        <w:rPr>
          <w:color w:val="auto"/>
        </w:rPr>
        <w:t xml:space="preserve">). </w:t>
      </w:r>
    </w:p>
    <w:sectPr w:rsidR="00221D4B" w:rsidRPr="00B208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221D4B"/>
    <w:rsid w:val="002762C0"/>
    <w:rsid w:val="002F0840"/>
    <w:rsid w:val="00875ECB"/>
    <w:rsid w:val="00B20834"/>
    <w:rsid w:val="00F0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2152</Words>
  <Characters>12270</Characters>
  <Application>Microsoft Office Word</Application>
  <DocSecurity>0</DocSecurity>
  <Lines>102</Lines>
  <Paragraphs>28</Paragraphs>
  <ScaleCrop>false</ScaleCrop>
  <Company/>
  <LinksUpToDate>false</LinksUpToDate>
  <CharactersWithSpaces>14394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БРИЧКА</cp:lastModifiedBy>
  <cp:revision>5</cp:revision>
  <dcterms:created xsi:type="dcterms:W3CDTF">2026-06-29T21:00:00Z</dcterms:created>
  <dcterms:modified xsi:type="dcterms:W3CDTF">2026-07-22T09:48:00Z</dcterms:modified>
</cp:coreProperties>
</file>