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58" w:rsidRPr="00B40BC9" w:rsidRDefault="000E6458" w:rsidP="00B4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0E6458" w:rsidRPr="00B40BC9" w:rsidRDefault="000E6458" w:rsidP="00B4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состоянии условий и охраны труда в организациях, осуществляющих деятельность на территории муниципального</w:t>
      </w:r>
    </w:p>
    <w:p w:rsidR="000E6458" w:rsidRPr="00861EA2" w:rsidRDefault="009230EE" w:rsidP="00C62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0E6458" w:rsidRPr="00B4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айона </w:t>
      </w:r>
      <w:proofErr w:type="spellStart"/>
      <w:r w:rsidR="000E6458" w:rsidRPr="00B4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Безенчукский</w:t>
      </w:r>
      <w:proofErr w:type="spellEnd"/>
      <w:r w:rsidR="000E6458" w:rsidRPr="00B4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2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 год</w:t>
      </w:r>
    </w:p>
    <w:p w:rsidR="000E6458" w:rsidRPr="00C62F8E" w:rsidRDefault="000E6458" w:rsidP="00C62F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2F8E">
        <w:rPr>
          <w:sz w:val="28"/>
          <w:szCs w:val="28"/>
        </w:rPr>
        <w:t xml:space="preserve">Полномочия по управлению охраной труда на территории муниципального района </w:t>
      </w:r>
      <w:proofErr w:type="spellStart"/>
      <w:r w:rsidRPr="00C62F8E">
        <w:rPr>
          <w:sz w:val="28"/>
          <w:szCs w:val="28"/>
        </w:rPr>
        <w:t>Безенчукский</w:t>
      </w:r>
      <w:proofErr w:type="spellEnd"/>
      <w:r w:rsidRPr="00C62F8E">
        <w:rPr>
          <w:sz w:val="28"/>
          <w:szCs w:val="28"/>
        </w:rPr>
        <w:t xml:space="preserve"> осуществляются в </w:t>
      </w:r>
      <w:r w:rsidRPr="00C62F8E">
        <w:rPr>
          <w:color w:val="000000"/>
          <w:sz w:val="28"/>
          <w:szCs w:val="28"/>
        </w:rPr>
        <w:t>соответствии с Законом Самарской области от 10.07.2006 № 72-ГД «О наделении органов местного самоуправления на территории Самарской области отдельными государственными полномочиями в сфере охраны труда» (далее закон).</w:t>
      </w:r>
    </w:p>
    <w:p w:rsidR="000E6458" w:rsidRPr="00C62F8E" w:rsidRDefault="000E6458" w:rsidP="00C62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</w:t>
      </w:r>
      <w:r w:rsidRPr="00C62F8E">
        <w:rPr>
          <w:rFonts w:ascii="Times New Roman" w:hAnsi="Times New Roman" w:cs="Times New Roman"/>
          <w:spacing w:val="-9"/>
          <w:sz w:val="28"/>
          <w:szCs w:val="28"/>
        </w:rPr>
        <w:t xml:space="preserve">для проведения анализа состояния условий и охраны труда, </w:t>
      </w:r>
      <w:r w:rsidRPr="00C62F8E">
        <w:rPr>
          <w:rFonts w:ascii="Times New Roman" w:hAnsi="Times New Roman" w:cs="Times New Roman"/>
          <w:spacing w:val="-8"/>
          <w:sz w:val="28"/>
          <w:szCs w:val="28"/>
        </w:rPr>
        <w:t xml:space="preserve">производственного травматизма и профессиональной заболеваемости на </w:t>
      </w:r>
      <w:r w:rsidRPr="00C62F8E">
        <w:rPr>
          <w:rFonts w:ascii="Times New Roman" w:hAnsi="Times New Roman" w:cs="Times New Roman"/>
          <w:sz w:val="28"/>
          <w:szCs w:val="28"/>
        </w:rPr>
        <w:t xml:space="preserve">территории муниципального района </w:t>
      </w:r>
      <w:proofErr w:type="spellStart"/>
      <w:r w:rsidRPr="00C62F8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D766F2" w:rsidRPr="00C62F8E">
        <w:rPr>
          <w:rFonts w:ascii="Times New Roman" w:hAnsi="Times New Roman" w:cs="Times New Roman"/>
          <w:sz w:val="28"/>
          <w:szCs w:val="28"/>
        </w:rPr>
        <w:t xml:space="preserve"> </w:t>
      </w:r>
      <w:r w:rsidRPr="00C62F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ежеквартально проводится сбор, обработка и  анализ информации о состоянии условий и охраны труда в организациях муниципального района.</w:t>
      </w:r>
    </w:p>
    <w:p w:rsidR="00361A95" w:rsidRPr="00C62F8E" w:rsidRDefault="00361A95" w:rsidP="00C62F8E">
      <w:pPr>
        <w:spacing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C62F8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</w:t>
      </w:r>
      <w:proofErr w:type="spellStart"/>
      <w:r w:rsidRPr="00C62F8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C62F8E">
        <w:rPr>
          <w:rFonts w:ascii="Times New Roman" w:hAnsi="Times New Roman" w:cs="Times New Roman"/>
          <w:sz w:val="28"/>
          <w:szCs w:val="28"/>
        </w:rPr>
        <w:t xml:space="preserve"> зарегистрировано 4</w:t>
      </w:r>
      <w:r w:rsidR="000177D9">
        <w:rPr>
          <w:rFonts w:ascii="Times New Roman" w:hAnsi="Times New Roman" w:cs="Times New Roman"/>
          <w:sz w:val="28"/>
          <w:szCs w:val="28"/>
        </w:rPr>
        <w:t>33</w:t>
      </w:r>
      <w:r w:rsidR="00C62F8E" w:rsidRPr="00C62F8E">
        <w:rPr>
          <w:rFonts w:ascii="Times New Roman" w:hAnsi="Times New Roman" w:cs="Times New Roman"/>
          <w:sz w:val="28"/>
          <w:szCs w:val="28"/>
        </w:rPr>
        <w:t xml:space="preserve"> </w:t>
      </w:r>
      <w:r w:rsidRPr="00C62F8E">
        <w:rPr>
          <w:rFonts w:ascii="Times New Roman" w:hAnsi="Times New Roman" w:cs="Times New Roman"/>
          <w:sz w:val="28"/>
          <w:szCs w:val="28"/>
        </w:rPr>
        <w:t>работодател</w:t>
      </w:r>
      <w:r w:rsidR="000177D9">
        <w:rPr>
          <w:rFonts w:ascii="Times New Roman" w:hAnsi="Times New Roman" w:cs="Times New Roman"/>
          <w:sz w:val="28"/>
          <w:szCs w:val="28"/>
        </w:rPr>
        <w:t>я</w:t>
      </w:r>
      <w:r w:rsidRPr="00C62F8E">
        <w:rPr>
          <w:rFonts w:ascii="Times New Roman" w:hAnsi="Times New Roman" w:cs="Times New Roman"/>
          <w:sz w:val="28"/>
          <w:szCs w:val="28"/>
        </w:rPr>
        <w:t>, 1</w:t>
      </w:r>
      <w:r w:rsidR="000177D9">
        <w:rPr>
          <w:rFonts w:ascii="Times New Roman" w:hAnsi="Times New Roman" w:cs="Times New Roman"/>
          <w:sz w:val="28"/>
          <w:szCs w:val="28"/>
        </w:rPr>
        <w:t>20</w:t>
      </w:r>
      <w:r w:rsidRPr="00C62F8E">
        <w:rPr>
          <w:rFonts w:ascii="Times New Roman" w:hAnsi="Times New Roman" w:cs="Times New Roman"/>
          <w:sz w:val="28"/>
          <w:szCs w:val="28"/>
        </w:rPr>
        <w:t xml:space="preserve"> из них – индивидуальные предприниматели.</w:t>
      </w:r>
    </w:p>
    <w:p w:rsidR="00C62F8E" w:rsidRDefault="00361A95" w:rsidP="00C62F8E">
      <w:pPr>
        <w:pStyle w:val="1"/>
        <w:pBdr>
          <w:top w:val="dotted" w:sz="6" w:space="8" w:color="A9A9A9"/>
          <w:bottom w:val="dotted" w:sz="6" w:space="8" w:color="A9A9A9"/>
        </w:pBdr>
        <w:shd w:val="clear" w:color="auto" w:fill="F8F8F8"/>
        <w:spacing w:before="0" w:beforeAutospacing="0" w:after="0" w:afterAutospacing="0"/>
        <w:ind w:firstLine="709"/>
        <w:jc w:val="both"/>
        <w:rPr>
          <w:b w:val="0"/>
          <w:bCs w:val="0"/>
          <w:color w:val="212529"/>
          <w:sz w:val="28"/>
          <w:szCs w:val="28"/>
        </w:rPr>
      </w:pPr>
      <w:r w:rsidRPr="00C62F8E">
        <w:rPr>
          <w:b w:val="0"/>
          <w:sz w:val="28"/>
          <w:szCs w:val="28"/>
        </w:rPr>
        <w:t>Численность работников у зарегистрированных работодателей 7</w:t>
      </w:r>
      <w:r w:rsidR="000177D9">
        <w:rPr>
          <w:b w:val="0"/>
          <w:sz w:val="28"/>
          <w:szCs w:val="28"/>
        </w:rPr>
        <w:t>390</w:t>
      </w:r>
      <w:r w:rsidR="00C62F8E" w:rsidRPr="00C62F8E">
        <w:rPr>
          <w:b w:val="0"/>
          <w:sz w:val="28"/>
          <w:szCs w:val="28"/>
        </w:rPr>
        <w:t xml:space="preserve">чел. из них </w:t>
      </w:r>
      <w:r w:rsidR="000177D9">
        <w:rPr>
          <w:b w:val="0"/>
          <w:sz w:val="28"/>
          <w:szCs w:val="28"/>
        </w:rPr>
        <w:t>914</w:t>
      </w:r>
      <w:r w:rsidR="00C62F8E" w:rsidRPr="00C62F8E">
        <w:rPr>
          <w:b w:val="0"/>
          <w:sz w:val="28"/>
          <w:szCs w:val="28"/>
        </w:rPr>
        <w:t xml:space="preserve"> чел. осуществляют  свою трудовую деятельность на рабочих местах с вредными условиями труда</w:t>
      </w:r>
      <w:r w:rsidR="00C62F8E">
        <w:rPr>
          <w:b w:val="0"/>
          <w:sz w:val="28"/>
          <w:szCs w:val="28"/>
        </w:rPr>
        <w:t>.</w:t>
      </w:r>
      <w:r w:rsidR="00C62F8E" w:rsidRPr="00C62F8E">
        <w:rPr>
          <w:b w:val="0"/>
          <w:sz w:val="28"/>
          <w:szCs w:val="28"/>
        </w:rPr>
        <w:t xml:space="preserve"> Такое положение дел связано </w:t>
      </w:r>
      <w:proofErr w:type="gramStart"/>
      <w:r w:rsidR="00C62F8E" w:rsidRPr="00C62F8E">
        <w:rPr>
          <w:b w:val="0"/>
          <w:sz w:val="28"/>
          <w:szCs w:val="28"/>
        </w:rPr>
        <w:t>со</w:t>
      </w:r>
      <w:proofErr w:type="gramEnd"/>
      <w:r w:rsidR="00C62F8E" w:rsidRPr="00C62F8E">
        <w:rPr>
          <w:b w:val="0"/>
          <w:sz w:val="28"/>
          <w:szCs w:val="28"/>
        </w:rPr>
        <w:t xml:space="preserve"> структурой видов экономической деятельности муниципального района, в которой преобладают виды деятельности, объективно связанные с наличием опасных и вредных производственных факторов, таких как сельское хозяйство, здравоохранение, </w:t>
      </w:r>
      <w:proofErr w:type="gramStart"/>
      <w:r w:rsidR="00C62F8E" w:rsidRPr="00C62F8E">
        <w:rPr>
          <w:b w:val="0"/>
          <w:color w:val="000000" w:themeColor="text1"/>
          <w:sz w:val="28"/>
          <w:szCs w:val="28"/>
        </w:rPr>
        <w:t>о</w:t>
      </w:r>
      <w:hyperlink r:id="rId6" w:anchor="4" w:history="1">
        <w:r w:rsidR="00C62F8E" w:rsidRPr="00C62F8E">
          <w:rPr>
            <w:rStyle w:val="a7"/>
            <w:b w:val="0"/>
            <w:color w:val="000000" w:themeColor="text1"/>
            <w:sz w:val="28"/>
            <w:szCs w:val="28"/>
            <w:u w:val="none"/>
            <w:shd w:val="clear" w:color="auto" w:fill="F8F8F8"/>
          </w:rPr>
          <w:t>беспечение</w:t>
        </w:r>
        <w:proofErr w:type="gramEnd"/>
        <w:r w:rsidR="00C62F8E" w:rsidRPr="00C62F8E">
          <w:rPr>
            <w:rStyle w:val="a7"/>
            <w:b w:val="0"/>
            <w:color w:val="000000" w:themeColor="text1"/>
            <w:sz w:val="28"/>
            <w:szCs w:val="28"/>
            <w:u w:val="none"/>
            <w:shd w:val="clear" w:color="auto" w:fill="F8F8F8"/>
          </w:rPr>
          <w:t xml:space="preserve"> электрической энергией, газом и паром,</w:t>
        </w:r>
      </w:hyperlink>
      <w:r w:rsidR="00C62F8E" w:rsidRPr="00C62F8E">
        <w:rPr>
          <w:b w:val="0"/>
          <w:sz w:val="28"/>
          <w:szCs w:val="28"/>
        </w:rPr>
        <w:t xml:space="preserve"> добыча полезных ископаемых, обрабатывающие производства, </w:t>
      </w:r>
      <w:r w:rsidR="00C62F8E" w:rsidRPr="00C62F8E">
        <w:rPr>
          <w:b w:val="0"/>
          <w:bCs w:val="0"/>
          <w:color w:val="212529"/>
          <w:sz w:val="28"/>
          <w:szCs w:val="28"/>
        </w:rPr>
        <w:t>водоснабжение, водоотведение, организация сбора и утилизации отходов, деятельность по ликвидации загрязнений</w:t>
      </w:r>
      <w:r w:rsidR="006D02CA">
        <w:rPr>
          <w:b w:val="0"/>
          <w:bCs w:val="0"/>
          <w:color w:val="212529"/>
          <w:sz w:val="28"/>
          <w:szCs w:val="28"/>
        </w:rPr>
        <w:t>.</w:t>
      </w:r>
    </w:p>
    <w:p w:rsidR="00C62F8E" w:rsidRDefault="00C62F8E" w:rsidP="00C62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в организациях </w:t>
      </w:r>
      <w:r w:rsidRPr="00EA181E">
        <w:rPr>
          <w:rFonts w:ascii="Times New Roman" w:hAnsi="Times New Roman" w:cs="Times New Roman"/>
          <w:sz w:val="28"/>
          <w:szCs w:val="28"/>
        </w:rPr>
        <w:t xml:space="preserve">осуществляющих свою деятельность на территории </w:t>
      </w:r>
      <w:proofErr w:type="spellStart"/>
      <w:r w:rsidRPr="00EA181E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EA181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зарегистрированы</w:t>
      </w:r>
      <w:r w:rsidR="000177D9">
        <w:rPr>
          <w:rFonts w:ascii="Times New Roman" w:hAnsi="Times New Roman" w:cs="Times New Roman"/>
          <w:sz w:val="28"/>
          <w:szCs w:val="28"/>
        </w:rPr>
        <w:t xml:space="preserve"> 3 несчастных случая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41" w:type="dxa"/>
        <w:jc w:val="center"/>
        <w:tblInd w:w="-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1701"/>
        <w:gridCol w:w="1418"/>
        <w:gridCol w:w="2142"/>
        <w:gridCol w:w="1827"/>
      </w:tblGrid>
      <w:tr w:rsidR="000177D9" w:rsidRPr="000177D9" w:rsidTr="000177D9">
        <w:trPr>
          <w:trHeight w:val="517"/>
          <w:jc w:val="center"/>
        </w:trPr>
        <w:tc>
          <w:tcPr>
            <w:tcW w:w="195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77D9" w:rsidRPr="000177D9" w:rsidRDefault="000177D9" w:rsidP="009B3CC2">
            <w:pPr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>Наименов</w:t>
            </w:r>
            <w:r w:rsidRPr="000177D9">
              <w:rPr>
                <w:rFonts w:ascii="Times New Roman" w:hAnsi="Times New Roman" w:cs="Times New Roman"/>
              </w:rPr>
              <w:t>а</w:t>
            </w:r>
            <w:r w:rsidRPr="000177D9">
              <w:rPr>
                <w:rFonts w:ascii="Times New Roman" w:hAnsi="Times New Roman" w:cs="Times New Roman"/>
              </w:rPr>
              <w:t>ние</w:t>
            </w:r>
          </w:p>
          <w:p w:rsidR="000177D9" w:rsidRPr="000177D9" w:rsidRDefault="000177D9" w:rsidP="009B3CC2">
            <w:pPr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>работодат</w:t>
            </w:r>
            <w:r w:rsidRPr="000177D9">
              <w:rPr>
                <w:rFonts w:ascii="Times New Roman" w:hAnsi="Times New Roman" w:cs="Times New Roman"/>
              </w:rPr>
              <w:t>е</w:t>
            </w:r>
            <w:r w:rsidRPr="000177D9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77D9" w:rsidRPr="000177D9" w:rsidRDefault="000177D9" w:rsidP="009B3CC2">
            <w:pPr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>Категория несчастного случая</w:t>
            </w:r>
          </w:p>
          <w:p w:rsidR="000177D9" w:rsidRPr="000177D9" w:rsidRDefault="000177D9" w:rsidP="009B3C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77D9">
              <w:rPr>
                <w:rFonts w:ascii="Times New Roman" w:hAnsi="Times New Roman" w:cs="Times New Roman"/>
              </w:rPr>
              <w:t>(легкий/ тяжелый/</w:t>
            </w:r>
            <w:proofErr w:type="gramEnd"/>
          </w:p>
          <w:p w:rsidR="000177D9" w:rsidRPr="000177D9" w:rsidRDefault="000177D9" w:rsidP="009B3CC2">
            <w:pPr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>смертельный/ групповой)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77D9" w:rsidRPr="000177D9" w:rsidRDefault="000177D9" w:rsidP="009B3CC2">
            <w:pPr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177D9">
              <w:rPr>
                <w:rFonts w:ascii="Times New Roman" w:hAnsi="Times New Roman" w:cs="Times New Roman"/>
              </w:rPr>
              <w:t>пострадав-</w:t>
            </w:r>
            <w:proofErr w:type="spellStart"/>
            <w:r w:rsidRPr="000177D9">
              <w:rPr>
                <w:rFonts w:ascii="Times New Roman" w:hAnsi="Times New Roman" w:cs="Times New Roman"/>
              </w:rPr>
              <w:t>ших</w:t>
            </w:r>
            <w:proofErr w:type="spellEnd"/>
            <w:proofErr w:type="gramEnd"/>
            <w:r w:rsidRPr="000177D9">
              <w:rPr>
                <w:rFonts w:ascii="Times New Roman" w:hAnsi="Times New Roman" w:cs="Times New Roman"/>
              </w:rPr>
              <w:t>, чел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0177D9" w:rsidRPr="000177D9" w:rsidRDefault="000177D9" w:rsidP="009B3CC2">
            <w:pPr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>Дата несчастного случая</w:t>
            </w:r>
          </w:p>
        </w:tc>
        <w:tc>
          <w:tcPr>
            <w:tcW w:w="18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77D9" w:rsidRPr="000177D9" w:rsidRDefault="000177D9" w:rsidP="009B3CC2">
            <w:pPr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>Вид происшествия при несчастном случае</w:t>
            </w:r>
          </w:p>
        </w:tc>
      </w:tr>
      <w:tr w:rsidR="000177D9" w:rsidRPr="000177D9" w:rsidTr="000177D9">
        <w:trPr>
          <w:trHeight w:val="2131"/>
          <w:jc w:val="center"/>
        </w:trPr>
        <w:tc>
          <w:tcPr>
            <w:tcW w:w="1953" w:type="dxa"/>
            <w:vMerge/>
            <w:shd w:val="clear" w:color="auto" w:fill="auto"/>
            <w:vAlign w:val="center"/>
          </w:tcPr>
          <w:p w:rsidR="000177D9" w:rsidRPr="000177D9" w:rsidRDefault="000177D9" w:rsidP="009B3C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77D9" w:rsidRPr="000177D9" w:rsidRDefault="000177D9" w:rsidP="009B3C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77D9" w:rsidRPr="000177D9" w:rsidRDefault="000177D9" w:rsidP="009B3C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0177D9" w:rsidRPr="000177D9" w:rsidRDefault="000177D9" w:rsidP="009B3C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0177D9" w:rsidRPr="000177D9" w:rsidRDefault="000177D9" w:rsidP="009B3C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7D9" w:rsidRPr="000177D9" w:rsidTr="000177D9">
        <w:trPr>
          <w:trHeight w:val="253"/>
          <w:jc w:val="center"/>
        </w:trPr>
        <w:tc>
          <w:tcPr>
            <w:tcW w:w="1953" w:type="dxa"/>
            <w:shd w:val="clear" w:color="auto" w:fill="auto"/>
            <w:vAlign w:val="center"/>
          </w:tcPr>
          <w:p w:rsidR="000177D9" w:rsidRPr="000177D9" w:rsidRDefault="000177D9" w:rsidP="009B3C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7D9" w:rsidRPr="000177D9" w:rsidRDefault="000177D9" w:rsidP="009B3C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77D9" w:rsidRPr="000177D9" w:rsidRDefault="000177D9" w:rsidP="009B3C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177D9" w:rsidRPr="000177D9" w:rsidRDefault="000177D9" w:rsidP="009B3C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0177D9" w:rsidRPr="000177D9" w:rsidRDefault="000177D9" w:rsidP="009B3C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>6</w:t>
            </w:r>
          </w:p>
        </w:tc>
      </w:tr>
      <w:tr w:rsidR="000177D9" w:rsidRPr="000177D9" w:rsidTr="000177D9">
        <w:trPr>
          <w:trHeight w:val="253"/>
          <w:jc w:val="center"/>
        </w:trPr>
        <w:tc>
          <w:tcPr>
            <w:tcW w:w="1953" w:type="dxa"/>
            <w:shd w:val="clear" w:color="auto" w:fill="auto"/>
            <w:vAlign w:val="center"/>
          </w:tcPr>
          <w:p w:rsidR="000177D9" w:rsidRPr="000177D9" w:rsidRDefault="000177D9" w:rsidP="009B3CC2">
            <w:pPr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 xml:space="preserve">ГБОУ СОШ </w:t>
            </w:r>
            <w:proofErr w:type="gramStart"/>
            <w:r w:rsidRPr="000177D9">
              <w:rPr>
                <w:rFonts w:ascii="Times New Roman" w:hAnsi="Times New Roman" w:cs="Times New Roman"/>
              </w:rPr>
              <w:t>с</w:t>
            </w:r>
            <w:proofErr w:type="gramEnd"/>
            <w:r w:rsidRPr="000177D9">
              <w:rPr>
                <w:rFonts w:ascii="Times New Roman" w:hAnsi="Times New Roman" w:cs="Times New Roman"/>
              </w:rPr>
              <w:t>. Екатериновка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7D9" w:rsidRPr="000177D9" w:rsidRDefault="000177D9" w:rsidP="009B3CC2">
            <w:pPr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>легкий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77D9" w:rsidRPr="000177D9" w:rsidRDefault="000177D9" w:rsidP="009B3CC2">
            <w:pPr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177D9" w:rsidRPr="000177D9" w:rsidRDefault="000177D9" w:rsidP="009B3CC2">
            <w:pPr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0177D9" w:rsidRPr="000177D9" w:rsidRDefault="000177D9" w:rsidP="009B3CC2">
            <w:pPr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>Падение на ровной поверхности одного уровня</w:t>
            </w:r>
          </w:p>
        </w:tc>
      </w:tr>
      <w:tr w:rsidR="000177D9" w:rsidRPr="000177D9" w:rsidTr="000177D9">
        <w:trPr>
          <w:trHeight w:val="253"/>
          <w:jc w:val="center"/>
        </w:trPr>
        <w:tc>
          <w:tcPr>
            <w:tcW w:w="1953" w:type="dxa"/>
            <w:shd w:val="clear" w:color="auto" w:fill="auto"/>
            <w:vAlign w:val="center"/>
          </w:tcPr>
          <w:p w:rsidR="000177D9" w:rsidRPr="000177D9" w:rsidRDefault="000177D9" w:rsidP="009B3CC2">
            <w:pPr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lastRenderedPageBreak/>
              <w:t>ГБУЗ СО «</w:t>
            </w:r>
            <w:proofErr w:type="spellStart"/>
            <w:r w:rsidRPr="000177D9">
              <w:rPr>
                <w:rFonts w:ascii="Times New Roman" w:hAnsi="Times New Roman" w:cs="Times New Roman"/>
              </w:rPr>
              <w:t>Безенчукская</w:t>
            </w:r>
            <w:proofErr w:type="spellEnd"/>
            <w:r w:rsidRPr="000177D9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7D9" w:rsidRPr="000177D9" w:rsidRDefault="000177D9" w:rsidP="009B3CC2">
            <w:pPr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>легкий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77D9" w:rsidRPr="000177D9" w:rsidRDefault="000177D9" w:rsidP="009B3CC2">
            <w:pPr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177D9" w:rsidRPr="000177D9" w:rsidRDefault="000177D9" w:rsidP="009B3CC2">
            <w:pPr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0177D9" w:rsidRPr="000177D9" w:rsidRDefault="000177D9" w:rsidP="009B3CC2">
            <w:pPr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>Падение пострадавшего</w:t>
            </w:r>
          </w:p>
        </w:tc>
      </w:tr>
      <w:tr w:rsidR="000177D9" w:rsidRPr="000177D9" w:rsidTr="000177D9">
        <w:trPr>
          <w:trHeight w:val="253"/>
          <w:jc w:val="center"/>
        </w:trPr>
        <w:tc>
          <w:tcPr>
            <w:tcW w:w="1953" w:type="dxa"/>
            <w:shd w:val="clear" w:color="auto" w:fill="auto"/>
            <w:vAlign w:val="center"/>
          </w:tcPr>
          <w:p w:rsidR="000177D9" w:rsidRPr="000177D9" w:rsidRDefault="000177D9" w:rsidP="009B3CC2">
            <w:pPr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0177D9">
              <w:rPr>
                <w:rFonts w:ascii="Times New Roman" w:hAnsi="Times New Roman" w:cs="Times New Roman"/>
              </w:rPr>
              <w:t>Самараагропромпереработка</w:t>
            </w:r>
            <w:proofErr w:type="spellEnd"/>
            <w:r w:rsidRPr="000177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7D9" w:rsidRPr="000177D9" w:rsidRDefault="000177D9" w:rsidP="009B3CC2">
            <w:pPr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>тяжелый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77D9" w:rsidRPr="000177D9" w:rsidRDefault="000177D9" w:rsidP="009B3CC2">
            <w:pPr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177D9" w:rsidRPr="000177D9" w:rsidRDefault="000177D9" w:rsidP="009B3CC2">
            <w:pPr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0177D9" w:rsidRPr="000177D9" w:rsidRDefault="000177D9" w:rsidP="009B3CC2">
            <w:pPr>
              <w:jc w:val="center"/>
              <w:rPr>
                <w:rFonts w:ascii="Times New Roman" w:hAnsi="Times New Roman" w:cs="Times New Roman"/>
              </w:rPr>
            </w:pPr>
            <w:r w:rsidRPr="000177D9">
              <w:rPr>
                <w:rFonts w:ascii="Times New Roman" w:hAnsi="Times New Roman" w:cs="Times New Roman"/>
                <w:shd w:val="clear" w:color="auto" w:fill="FFFFFF"/>
              </w:rPr>
              <w:t>Падение пострадавшего с высоты</w:t>
            </w:r>
          </w:p>
        </w:tc>
      </w:tr>
    </w:tbl>
    <w:p w:rsidR="000177D9" w:rsidRDefault="000177D9" w:rsidP="00C62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F8E" w:rsidRDefault="00C62F8E" w:rsidP="00C6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Pr="00EA181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18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1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 w:rsidRPr="00C62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тяжёлый </w:t>
      </w:r>
      <w:r w:rsidRPr="00EA181E">
        <w:rPr>
          <w:rFonts w:ascii="Times New Roman" w:hAnsi="Times New Roman" w:cs="Times New Roman"/>
          <w:sz w:val="28"/>
          <w:szCs w:val="28"/>
        </w:rPr>
        <w:t>несчастны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181E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181E">
        <w:rPr>
          <w:rFonts w:ascii="Times New Roman" w:hAnsi="Times New Roman" w:cs="Times New Roman"/>
          <w:sz w:val="28"/>
          <w:szCs w:val="28"/>
        </w:rPr>
        <w:t xml:space="preserve"> пострадал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181E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tbl>
      <w:tblPr>
        <w:tblW w:w="923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1701"/>
        <w:gridCol w:w="1418"/>
        <w:gridCol w:w="1984"/>
        <w:gridCol w:w="1970"/>
      </w:tblGrid>
      <w:tr w:rsidR="00C62F8E" w:rsidRPr="00C62F8E" w:rsidTr="00C62F8E">
        <w:trPr>
          <w:trHeight w:val="481"/>
          <w:jc w:val="center"/>
        </w:trPr>
        <w:tc>
          <w:tcPr>
            <w:tcW w:w="215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2F8E" w:rsidRPr="00C62F8E" w:rsidRDefault="00C62F8E" w:rsidP="00C62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F8E">
              <w:rPr>
                <w:rFonts w:ascii="Times New Roman" w:hAnsi="Times New Roman" w:cs="Times New Roman"/>
              </w:rPr>
              <w:t>Наименование</w:t>
            </w:r>
          </w:p>
          <w:p w:rsidR="00C62F8E" w:rsidRPr="00C62F8E" w:rsidRDefault="00C62F8E" w:rsidP="00C62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F8E">
              <w:rPr>
                <w:rFonts w:ascii="Times New Roman" w:hAnsi="Times New Roman" w:cs="Times New Roman"/>
              </w:rPr>
              <w:t>работодателя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2F8E" w:rsidRPr="00C62F8E" w:rsidRDefault="00C62F8E" w:rsidP="00C62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F8E">
              <w:rPr>
                <w:rFonts w:ascii="Times New Roman" w:hAnsi="Times New Roman" w:cs="Times New Roman"/>
              </w:rPr>
              <w:t>Категория несчастного случая</w:t>
            </w:r>
          </w:p>
          <w:p w:rsidR="00C62F8E" w:rsidRPr="00C62F8E" w:rsidRDefault="00C62F8E" w:rsidP="00C62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2F8E">
              <w:rPr>
                <w:rFonts w:ascii="Times New Roman" w:hAnsi="Times New Roman" w:cs="Times New Roman"/>
              </w:rPr>
              <w:t>(легкий/ тяжелый/</w:t>
            </w:r>
            <w:proofErr w:type="gramEnd"/>
          </w:p>
          <w:p w:rsidR="00C62F8E" w:rsidRPr="00C62F8E" w:rsidRDefault="00C62F8E" w:rsidP="00C62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F8E">
              <w:rPr>
                <w:rFonts w:ascii="Times New Roman" w:hAnsi="Times New Roman" w:cs="Times New Roman"/>
              </w:rPr>
              <w:t>смертельный/ групповой)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2F8E" w:rsidRPr="00C62F8E" w:rsidRDefault="00C62F8E" w:rsidP="00C62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F8E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62F8E">
              <w:rPr>
                <w:rFonts w:ascii="Times New Roman" w:hAnsi="Times New Roman" w:cs="Times New Roman"/>
              </w:rPr>
              <w:t>пострадав-</w:t>
            </w:r>
            <w:proofErr w:type="spellStart"/>
            <w:r w:rsidRPr="00C62F8E">
              <w:rPr>
                <w:rFonts w:ascii="Times New Roman" w:hAnsi="Times New Roman" w:cs="Times New Roman"/>
              </w:rPr>
              <w:t>ших</w:t>
            </w:r>
            <w:proofErr w:type="spellEnd"/>
            <w:proofErr w:type="gramEnd"/>
            <w:r w:rsidRPr="00C62F8E">
              <w:rPr>
                <w:rFonts w:ascii="Times New Roman" w:hAnsi="Times New Roman" w:cs="Times New Roman"/>
              </w:rPr>
              <w:t>, чел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62F8E" w:rsidRPr="00C62F8E" w:rsidRDefault="00C62F8E" w:rsidP="00C62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F8E">
              <w:rPr>
                <w:rFonts w:ascii="Times New Roman" w:hAnsi="Times New Roman" w:cs="Times New Roman"/>
              </w:rPr>
              <w:t>Дата несчастного случая</w:t>
            </w:r>
          </w:p>
        </w:tc>
        <w:tc>
          <w:tcPr>
            <w:tcW w:w="197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2F8E" w:rsidRPr="00C62F8E" w:rsidRDefault="00C62F8E" w:rsidP="00C62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F8E">
              <w:rPr>
                <w:rFonts w:ascii="Times New Roman" w:hAnsi="Times New Roman" w:cs="Times New Roman"/>
              </w:rPr>
              <w:t>Вид происшествия при несчастном случае</w:t>
            </w:r>
          </w:p>
        </w:tc>
      </w:tr>
      <w:tr w:rsidR="00C62F8E" w:rsidRPr="00C62F8E" w:rsidTr="00C62F8E">
        <w:trPr>
          <w:trHeight w:val="1358"/>
          <w:jc w:val="center"/>
        </w:trPr>
        <w:tc>
          <w:tcPr>
            <w:tcW w:w="2157" w:type="dxa"/>
            <w:vMerge/>
            <w:shd w:val="clear" w:color="auto" w:fill="auto"/>
            <w:vAlign w:val="center"/>
          </w:tcPr>
          <w:p w:rsidR="00C62F8E" w:rsidRPr="00C62F8E" w:rsidRDefault="00C62F8E" w:rsidP="00C62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2F8E" w:rsidRPr="00C62F8E" w:rsidRDefault="00C62F8E" w:rsidP="00C62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62F8E" w:rsidRPr="00C62F8E" w:rsidRDefault="00C62F8E" w:rsidP="00C62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62F8E" w:rsidRPr="00C62F8E" w:rsidRDefault="00C62F8E" w:rsidP="00C62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C62F8E" w:rsidRPr="00C62F8E" w:rsidRDefault="00C62F8E" w:rsidP="00C62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F8E" w:rsidRPr="00C62F8E" w:rsidTr="00C62F8E">
        <w:trPr>
          <w:trHeight w:val="1204"/>
          <w:jc w:val="center"/>
        </w:trPr>
        <w:tc>
          <w:tcPr>
            <w:tcW w:w="2157" w:type="dxa"/>
            <w:shd w:val="clear" w:color="auto" w:fill="auto"/>
            <w:vAlign w:val="center"/>
          </w:tcPr>
          <w:p w:rsidR="00C62F8E" w:rsidRPr="00C62F8E" w:rsidRDefault="00C62F8E" w:rsidP="00C62F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F8E">
              <w:rPr>
                <w:rFonts w:ascii="Times New Roman" w:hAnsi="Times New Roman" w:cs="Times New Roman"/>
              </w:rPr>
              <w:t>ООО «Скорпион»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F8E" w:rsidRPr="00C62F8E" w:rsidRDefault="00C62F8E" w:rsidP="00C62F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F8E">
              <w:rPr>
                <w:rFonts w:ascii="Times New Roman" w:hAnsi="Times New Roman" w:cs="Times New Roman"/>
              </w:rPr>
              <w:t>Тяжелый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F8E" w:rsidRPr="00C62F8E" w:rsidRDefault="00C62F8E" w:rsidP="00C62F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2F8E" w:rsidRPr="00C62F8E" w:rsidRDefault="00C62F8E" w:rsidP="00C62F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F8E"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C62F8E" w:rsidRPr="00C62F8E" w:rsidRDefault="00C62F8E" w:rsidP="00C62F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F8E">
              <w:rPr>
                <w:rFonts w:ascii="Times New Roman" w:hAnsi="Times New Roman" w:cs="Times New Roman"/>
              </w:rPr>
              <w:t>Транспортное происшествие на наземном транспорте</w:t>
            </w:r>
          </w:p>
        </w:tc>
      </w:tr>
    </w:tbl>
    <w:p w:rsidR="00C62F8E" w:rsidRDefault="00C62F8E" w:rsidP="00C62F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7D9" w:rsidRPr="000177D9" w:rsidRDefault="000177D9" w:rsidP="000177D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D9">
        <w:rPr>
          <w:rFonts w:ascii="Times New Roman" w:hAnsi="Times New Roman" w:cs="Times New Roman"/>
          <w:sz w:val="28"/>
          <w:szCs w:val="28"/>
        </w:rPr>
        <w:t xml:space="preserve">По данным  территориального отдела Управления </w:t>
      </w:r>
      <w:proofErr w:type="spellStart"/>
      <w:r w:rsidRPr="000177D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177D9">
        <w:rPr>
          <w:rFonts w:ascii="Times New Roman" w:hAnsi="Times New Roman" w:cs="Times New Roman"/>
          <w:sz w:val="28"/>
          <w:szCs w:val="28"/>
        </w:rPr>
        <w:t xml:space="preserve"> в 2019 году на территории муниципального района </w:t>
      </w:r>
      <w:proofErr w:type="spellStart"/>
      <w:r w:rsidRPr="000177D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0177D9">
        <w:rPr>
          <w:rFonts w:ascii="Times New Roman" w:hAnsi="Times New Roman" w:cs="Times New Roman"/>
          <w:sz w:val="28"/>
          <w:szCs w:val="28"/>
        </w:rPr>
        <w:t xml:space="preserve"> зарегистрирован </w:t>
      </w:r>
      <w:r w:rsidRPr="000177D9">
        <w:rPr>
          <w:rFonts w:ascii="Times New Roman" w:eastAsia="Times New Roman" w:hAnsi="Times New Roman" w:cs="Times New Roman"/>
          <w:spacing w:val="-10"/>
          <w:sz w:val="28"/>
          <w:szCs w:val="28"/>
        </w:rPr>
        <w:t>1 случай хронического профессионального заболевания у слесаря-ремонтник</w:t>
      </w:r>
      <w:proofErr w:type="gramStart"/>
      <w:r w:rsidRPr="000177D9">
        <w:rPr>
          <w:rFonts w:ascii="Times New Roman" w:eastAsia="Times New Roman" w:hAnsi="Times New Roman" w:cs="Times New Roman"/>
          <w:spacing w:val="-10"/>
          <w:sz w:val="28"/>
          <w:szCs w:val="28"/>
        </w:rPr>
        <w:t>а ООО</w:t>
      </w:r>
      <w:proofErr w:type="gramEnd"/>
      <w:r w:rsidRPr="000177D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«РН-ремонт НПО». В 2018 году   случаи   хронических профессиональных заболеваний на территории муниципального района </w:t>
      </w:r>
      <w:proofErr w:type="spellStart"/>
      <w:r w:rsidRPr="000177D9">
        <w:rPr>
          <w:rFonts w:ascii="Times New Roman" w:eastAsia="Times New Roman" w:hAnsi="Times New Roman" w:cs="Times New Roman"/>
          <w:spacing w:val="-10"/>
          <w:sz w:val="28"/>
          <w:szCs w:val="28"/>
        </w:rPr>
        <w:t>Безенчукский</w:t>
      </w:r>
      <w:proofErr w:type="spellEnd"/>
      <w:r w:rsidRPr="000177D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не </w:t>
      </w:r>
      <w:r w:rsidRPr="000177D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регистрировались. </w:t>
      </w:r>
      <w:r w:rsidRPr="000177D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Случаи острых профессиональных заболеваний на территории   муниципального </w:t>
      </w:r>
      <w:r w:rsidRPr="000177D9">
        <w:rPr>
          <w:rFonts w:ascii="Times New Roman" w:eastAsia="Times New Roman" w:hAnsi="Times New Roman" w:cs="Times New Roman"/>
          <w:sz w:val="28"/>
          <w:szCs w:val="28"/>
        </w:rPr>
        <w:t>района  не регистрировались.</w:t>
      </w:r>
    </w:p>
    <w:p w:rsidR="00C62F8E" w:rsidRDefault="00C62F8E" w:rsidP="00C62F8E">
      <w:pPr>
        <w:pStyle w:val="ab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улучшения условий и охраны труда, </w:t>
      </w:r>
      <w:r w:rsidRPr="00E962A3">
        <w:rPr>
          <w:sz w:val="28"/>
          <w:szCs w:val="28"/>
        </w:rPr>
        <w:t xml:space="preserve">снижения производственного травматизма и профессиональной заболеваемости работников организаций, расположенных на территории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Безенчукский</w:t>
      </w:r>
      <w:proofErr w:type="spellEnd"/>
      <w:r w:rsidRPr="00E962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реализуется муниципальная программа </w:t>
      </w:r>
      <w:r w:rsidRPr="003151B5">
        <w:rPr>
          <w:sz w:val="28"/>
          <w:szCs w:val="28"/>
        </w:rPr>
        <w:t xml:space="preserve">«Улучшение условий и охраны труда в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3151B5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3151B5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3151B5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в соответствии с которой предприятиями и организациями района за 2019 года на эти цели было направлено 15,8 млн. руб., что на находится</w:t>
      </w:r>
      <w:proofErr w:type="gramEnd"/>
      <w:r>
        <w:rPr>
          <w:sz w:val="28"/>
          <w:szCs w:val="28"/>
        </w:rPr>
        <w:t xml:space="preserve"> на аналогичном уровне прошлого года (15,7 млн. руб.).</w:t>
      </w:r>
    </w:p>
    <w:p w:rsidR="00C62F8E" w:rsidRPr="00361A95" w:rsidRDefault="00C62F8E" w:rsidP="00C62F8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A95">
        <w:rPr>
          <w:rFonts w:ascii="Times New Roman" w:hAnsi="Times New Roman" w:cs="Times New Roman"/>
          <w:sz w:val="28"/>
          <w:szCs w:val="28"/>
        </w:rPr>
        <w:t xml:space="preserve">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 вышеуказанные средства затрачивались на приобретение средств индивидуальной защиты, медицинские осмотры, </w:t>
      </w:r>
      <w:r w:rsidRPr="00361A95">
        <w:rPr>
          <w:rFonts w:ascii="Times New Roman" w:hAnsi="Times New Roman" w:cs="Times New Roman"/>
          <w:color w:val="333333"/>
          <w:sz w:val="28"/>
          <w:szCs w:val="28"/>
        </w:rPr>
        <w:t>улучшение условий труда по результатам специальной оценки условий труда</w:t>
      </w:r>
      <w:r w:rsidRPr="00361A95">
        <w:rPr>
          <w:rFonts w:ascii="Times New Roman" w:hAnsi="Times New Roman" w:cs="Times New Roman"/>
          <w:sz w:val="28"/>
          <w:szCs w:val="28"/>
        </w:rPr>
        <w:t>, лечебно-профилактическое питание, обучение по охране труда,  посещение учреждений физической культуры и спорта.</w:t>
      </w:r>
      <w:proofErr w:type="gramEnd"/>
    </w:p>
    <w:p w:rsidR="000E6458" w:rsidRPr="00BF16C4" w:rsidRDefault="000E6458" w:rsidP="00C62F8E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861EA2">
        <w:rPr>
          <w:color w:val="000000"/>
          <w:sz w:val="28"/>
          <w:szCs w:val="28"/>
        </w:rPr>
        <w:lastRenderedPageBreak/>
        <w:t xml:space="preserve">Важнейшим фактором профилактики и снижения производственного травматизма и профессиональной заболеваемости является </w:t>
      </w:r>
      <w:proofErr w:type="gramStart"/>
      <w:r w:rsidRPr="00861EA2">
        <w:rPr>
          <w:color w:val="000000"/>
          <w:sz w:val="28"/>
          <w:szCs w:val="28"/>
        </w:rPr>
        <w:t>обучение по охране</w:t>
      </w:r>
      <w:proofErr w:type="gramEnd"/>
      <w:r w:rsidRPr="00861EA2">
        <w:rPr>
          <w:color w:val="000000"/>
          <w:sz w:val="28"/>
          <w:szCs w:val="28"/>
        </w:rPr>
        <w:t xml:space="preserve"> труда.  </w:t>
      </w:r>
      <w:r w:rsidR="00C62F8E">
        <w:rPr>
          <w:color w:val="000000"/>
          <w:sz w:val="28"/>
          <w:szCs w:val="28"/>
        </w:rPr>
        <w:t>З</w:t>
      </w:r>
      <w:r w:rsidR="009D6893">
        <w:rPr>
          <w:color w:val="000000"/>
          <w:sz w:val="28"/>
          <w:szCs w:val="28"/>
        </w:rPr>
        <w:t xml:space="preserve">а </w:t>
      </w:r>
      <w:r w:rsidRPr="00861EA2">
        <w:rPr>
          <w:color w:val="000000"/>
          <w:sz w:val="28"/>
          <w:szCs w:val="28"/>
        </w:rPr>
        <w:t>201</w:t>
      </w:r>
      <w:r w:rsidR="009D6893">
        <w:rPr>
          <w:color w:val="000000"/>
          <w:sz w:val="28"/>
          <w:szCs w:val="28"/>
        </w:rPr>
        <w:t>9</w:t>
      </w:r>
      <w:r w:rsidRPr="00861EA2">
        <w:rPr>
          <w:color w:val="000000"/>
          <w:sz w:val="28"/>
          <w:szCs w:val="28"/>
        </w:rPr>
        <w:t xml:space="preserve"> год обучение прошли  </w:t>
      </w:r>
      <w:r w:rsidR="00C73D0E">
        <w:rPr>
          <w:color w:val="000000"/>
          <w:sz w:val="28"/>
          <w:szCs w:val="28"/>
        </w:rPr>
        <w:t>533</w:t>
      </w:r>
      <w:r w:rsidR="00F252D7">
        <w:rPr>
          <w:color w:val="000000"/>
          <w:sz w:val="28"/>
          <w:szCs w:val="28"/>
        </w:rPr>
        <w:t xml:space="preserve"> </w:t>
      </w:r>
      <w:r w:rsidRPr="00861EA2">
        <w:rPr>
          <w:color w:val="000000"/>
          <w:sz w:val="28"/>
          <w:szCs w:val="28"/>
        </w:rPr>
        <w:t>руководител</w:t>
      </w:r>
      <w:r w:rsidR="00C73D0E">
        <w:rPr>
          <w:color w:val="000000"/>
          <w:sz w:val="28"/>
          <w:szCs w:val="28"/>
        </w:rPr>
        <w:t>я</w:t>
      </w:r>
      <w:r w:rsidR="00C62F8E">
        <w:rPr>
          <w:color w:val="000000"/>
          <w:sz w:val="28"/>
          <w:szCs w:val="28"/>
        </w:rPr>
        <w:t xml:space="preserve"> и</w:t>
      </w:r>
      <w:r w:rsidRPr="00861EA2">
        <w:rPr>
          <w:color w:val="000000"/>
          <w:sz w:val="28"/>
          <w:szCs w:val="28"/>
        </w:rPr>
        <w:t xml:space="preserve"> специалистов организаций</w:t>
      </w:r>
      <w:r w:rsidR="00C62F8E">
        <w:rPr>
          <w:color w:val="000000"/>
          <w:sz w:val="28"/>
          <w:szCs w:val="28"/>
        </w:rPr>
        <w:t>,</w:t>
      </w:r>
      <w:r w:rsidRPr="00861EA2">
        <w:rPr>
          <w:color w:val="000000"/>
          <w:sz w:val="28"/>
          <w:szCs w:val="28"/>
        </w:rPr>
        <w:t xml:space="preserve"> </w:t>
      </w:r>
      <w:r w:rsidR="00C62F8E">
        <w:rPr>
          <w:color w:val="000000"/>
          <w:sz w:val="28"/>
          <w:szCs w:val="28"/>
        </w:rPr>
        <w:t>1</w:t>
      </w:r>
      <w:r w:rsidR="00C73D0E">
        <w:rPr>
          <w:color w:val="000000"/>
          <w:sz w:val="28"/>
          <w:szCs w:val="28"/>
        </w:rPr>
        <w:t>522</w:t>
      </w:r>
      <w:r w:rsidR="00C62F8E">
        <w:rPr>
          <w:color w:val="000000"/>
          <w:sz w:val="28"/>
          <w:szCs w:val="28"/>
        </w:rPr>
        <w:t xml:space="preserve"> работников рабочих профессий. </w:t>
      </w:r>
      <w:r w:rsidR="00C62F8E" w:rsidRPr="00BF16C4">
        <w:rPr>
          <w:color w:val="000000"/>
          <w:sz w:val="28"/>
          <w:szCs w:val="28"/>
        </w:rPr>
        <w:t xml:space="preserve"> </w:t>
      </w:r>
    </w:p>
    <w:p w:rsidR="00336D98" w:rsidRPr="00C62F8E" w:rsidRDefault="00336D98" w:rsidP="00C62F8E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F8E">
        <w:rPr>
          <w:rFonts w:ascii="Times New Roman" w:hAnsi="Times New Roman" w:cs="Times New Roman"/>
          <w:sz w:val="28"/>
          <w:szCs w:val="28"/>
        </w:rPr>
        <w:t xml:space="preserve">Федеральным законом № 426-ФЗ от 28.12.2013 «О специальной оценке условий труда» предусмотрена </w:t>
      </w:r>
      <w:r w:rsidRPr="00C62F8E">
        <w:rPr>
          <w:rFonts w:ascii="Times New Roman" w:hAnsi="Times New Roman" w:cs="Times New Roman"/>
          <w:color w:val="000000"/>
          <w:sz w:val="28"/>
          <w:szCs w:val="28"/>
        </w:rPr>
        <w:t>обязанность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труда.</w:t>
      </w:r>
    </w:p>
    <w:p w:rsidR="00336D98" w:rsidRPr="00C62F8E" w:rsidRDefault="00336D98" w:rsidP="00C62F8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2F8E">
        <w:rPr>
          <w:rFonts w:ascii="Times New Roman" w:hAnsi="Times New Roman" w:cs="Times New Roman"/>
          <w:sz w:val="28"/>
          <w:szCs w:val="28"/>
        </w:rPr>
        <w:t>Данная цель достигается путём реализации планов мероприятий по улучшению и оздоровлению условий труда в организации, разрабатываемых в ходе оценки рабочих мест</w:t>
      </w:r>
    </w:p>
    <w:p w:rsidR="00C62F8E" w:rsidRPr="00C62F8E" w:rsidRDefault="000E6458" w:rsidP="00C62F8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F93530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09.01.2020</w:t>
      </w:r>
      <w:r w:rsidRPr="00C6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C62F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специальную оценку условий труда  </w:t>
      </w:r>
      <w:r w:rsidR="00BA52BA" w:rsidRPr="00C62F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провели </w:t>
      </w:r>
      <w:r w:rsidR="00C62F8E">
        <w:rPr>
          <w:rFonts w:ascii="Times New Roman" w:eastAsiaTheme="minorEastAsia" w:hAnsi="Times New Roman" w:cs="Times New Roman"/>
          <w:sz w:val="28"/>
          <w:szCs w:val="28"/>
          <w:lang w:eastAsia="ru-RU"/>
        </w:rPr>
        <w:t>132</w:t>
      </w:r>
      <w:r w:rsidRPr="00C62F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</w:t>
      </w:r>
      <w:r w:rsidR="00BF16C4" w:rsidRPr="00C62F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62F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84C34" w:rsidRPr="00C62F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количество рабочих мест, </w:t>
      </w:r>
      <w:r w:rsidR="00F922AE" w:rsidRPr="00C62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которых проведена оценка условий труда </w:t>
      </w:r>
      <w:r w:rsidR="008B7BBB" w:rsidRPr="00C62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922AE" w:rsidRPr="00C62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0CD">
        <w:rPr>
          <w:rFonts w:ascii="Times New Roman" w:eastAsiaTheme="minorEastAsia" w:hAnsi="Times New Roman" w:cs="Times New Roman"/>
          <w:sz w:val="28"/>
          <w:szCs w:val="28"/>
          <w:lang w:eastAsia="ru-RU"/>
        </w:rPr>
        <w:t>5034</w:t>
      </w:r>
      <w:r w:rsidR="00C62F8E" w:rsidRPr="00C62F8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36D98" w:rsidRPr="00C62F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36D98" w:rsidRPr="00C62F8E">
        <w:rPr>
          <w:rFonts w:ascii="Times New Roman" w:hAnsi="Times New Roman" w:cs="Times New Roman"/>
          <w:sz w:val="28"/>
          <w:szCs w:val="28"/>
        </w:rPr>
        <w:t>что</w:t>
      </w:r>
      <w:r w:rsidR="00C62F8E" w:rsidRPr="00C62F8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336D98" w:rsidRPr="00C62F8E">
        <w:rPr>
          <w:rFonts w:ascii="Times New Roman" w:hAnsi="Times New Roman" w:cs="Times New Roman"/>
          <w:sz w:val="28"/>
          <w:szCs w:val="28"/>
        </w:rPr>
        <w:t xml:space="preserve"> </w:t>
      </w:r>
      <w:r w:rsidR="003A10CD">
        <w:rPr>
          <w:rFonts w:ascii="Times New Roman" w:eastAsiaTheme="minorEastAsia" w:hAnsi="Times New Roman" w:cs="Times New Roman"/>
          <w:sz w:val="28"/>
          <w:szCs w:val="28"/>
          <w:lang w:eastAsia="ru-RU"/>
        </w:rPr>
        <w:t>85</w:t>
      </w:r>
      <w:r w:rsidR="00336D98" w:rsidRPr="00C62F8E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336D98" w:rsidRPr="00C62F8E">
        <w:rPr>
          <w:rFonts w:ascii="Times New Roman" w:hAnsi="Times New Roman" w:cs="Times New Roman"/>
          <w:sz w:val="28"/>
          <w:szCs w:val="28"/>
        </w:rPr>
        <w:t xml:space="preserve"> от общего количества рабочих мест</w:t>
      </w:r>
      <w:r w:rsidRPr="00C62F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 </w:t>
      </w:r>
      <w:r w:rsidR="00884C34" w:rsidRPr="00C62F8E">
        <w:rPr>
          <w:rFonts w:ascii="Times New Roman" w:eastAsiaTheme="minorEastAsia" w:hAnsi="Times New Roman" w:cs="Times New Roman"/>
          <w:sz w:val="28"/>
          <w:szCs w:val="28"/>
          <w:lang w:eastAsia="ru-RU"/>
        </w:rPr>
        <w:t>91</w:t>
      </w:r>
      <w:r w:rsidR="00336D98" w:rsidRPr="00C62F8E">
        <w:rPr>
          <w:rFonts w:ascii="Times New Roman" w:eastAsiaTheme="minorEastAsia" w:hAnsi="Times New Roman" w:cs="Times New Roman"/>
          <w:sz w:val="28"/>
          <w:szCs w:val="28"/>
          <w:lang w:eastAsia="ru-RU"/>
        </w:rPr>
        <w:t>4 (</w:t>
      </w:r>
      <w:r w:rsidR="003A10CD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="00336D98" w:rsidRPr="00C62F8E">
        <w:rPr>
          <w:rFonts w:ascii="Times New Roman" w:eastAsiaTheme="minorEastAsia" w:hAnsi="Times New Roman" w:cs="Times New Roman"/>
          <w:sz w:val="28"/>
          <w:szCs w:val="28"/>
          <w:lang w:eastAsia="ru-RU"/>
        </w:rPr>
        <w:t>%)</w:t>
      </w:r>
      <w:r w:rsidR="00944222" w:rsidRPr="00C62F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766F2" w:rsidRPr="00C62F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413CD6" w:rsidRPr="00C62F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абочих </w:t>
      </w:r>
      <w:r w:rsidR="00D766F2" w:rsidRPr="00C62F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413CD6" w:rsidRPr="00C62F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естах</w:t>
      </w:r>
      <w:r w:rsidRPr="00C62F8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62F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установлены вредные условия труда.  </w:t>
      </w:r>
    </w:p>
    <w:p w:rsidR="000E6458" w:rsidRDefault="00F922AE" w:rsidP="00C62F8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2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Численность работников, занятых на рабочих местах, на которых проведена </w:t>
      </w:r>
      <w:r w:rsidR="00C62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специальная </w:t>
      </w:r>
      <w:r w:rsidRPr="00F922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оценка условий труда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E6458" w:rsidRPr="00861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10CD">
        <w:rPr>
          <w:rFonts w:ascii="Times New Roman" w:eastAsiaTheme="minorEastAsia" w:hAnsi="Times New Roman" w:cs="Times New Roman"/>
          <w:sz w:val="28"/>
          <w:szCs w:val="28"/>
          <w:lang w:eastAsia="ru-RU"/>
        </w:rPr>
        <w:t>6281</w:t>
      </w:r>
      <w:r w:rsidR="009442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E6458" w:rsidRPr="00861E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</w:t>
      </w:r>
      <w:r w:rsidR="00336D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3A10CD">
        <w:rPr>
          <w:rFonts w:ascii="Times New Roman" w:eastAsiaTheme="minorEastAsia" w:hAnsi="Times New Roman" w:cs="Times New Roman"/>
          <w:sz w:val="28"/>
          <w:szCs w:val="28"/>
          <w:lang w:eastAsia="ru-RU"/>
        </w:rPr>
        <w:t>85</w:t>
      </w:r>
      <w:r w:rsidR="00336D98">
        <w:rPr>
          <w:rFonts w:ascii="Times New Roman" w:eastAsiaTheme="minorEastAsia" w:hAnsi="Times New Roman" w:cs="Times New Roman"/>
          <w:sz w:val="28"/>
          <w:szCs w:val="28"/>
          <w:lang w:eastAsia="ru-RU"/>
        </w:rPr>
        <w:t>%)</w:t>
      </w:r>
      <w:r w:rsidR="000E6458" w:rsidRPr="00861E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итогам специальной оценки условий труда  разработаны и реализуются мероприятия по улучшению и оздоровлению условий труда. </w:t>
      </w:r>
    </w:p>
    <w:p w:rsidR="00C62F8E" w:rsidRPr="00C62F8E" w:rsidRDefault="00C62F8E" w:rsidP="00C62F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8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 w:rsidRPr="00C62F8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C62F8E">
        <w:rPr>
          <w:rFonts w:ascii="Times New Roman" w:hAnsi="Times New Roman" w:cs="Times New Roman"/>
          <w:sz w:val="28"/>
          <w:szCs w:val="28"/>
        </w:rPr>
        <w:t xml:space="preserve">  при реализации государственных полномочий осуществляется информирование работодателей и работников по актуальным вопросам охраны труда, в том числе через средства массовой информации.</w:t>
      </w:r>
    </w:p>
    <w:p w:rsidR="00C62F8E" w:rsidRPr="00C62F8E" w:rsidRDefault="00C62F8E" w:rsidP="00C62F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8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C62F8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C62F8E">
        <w:rPr>
          <w:rFonts w:ascii="Times New Roman" w:hAnsi="Times New Roman" w:cs="Times New Roman"/>
          <w:sz w:val="28"/>
          <w:szCs w:val="28"/>
        </w:rPr>
        <w:t xml:space="preserve"> создана и систематически обновляется страница по вопросам  охраны труда. На странице размещены: информация о предстоящих событиях (совещания, конкурсы по охране труда и т.д.) база нормативных правовых актов в области охраны труда; методические материалы, аналитическая информация о состоянии производственного травматизма; статьи по актуальным вопросам охраны труда. Так же информация публикуется в районной газете «Сельский труженик»</w:t>
      </w:r>
    </w:p>
    <w:p w:rsidR="003623A5" w:rsidRPr="003925B7" w:rsidRDefault="00C62F8E" w:rsidP="00C6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AFB" w:rsidRPr="0046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F8E" w:rsidRDefault="00C62F8E" w:rsidP="00C62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в </w:t>
      </w:r>
      <w:r w:rsidRPr="00C62F8E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района </w:t>
      </w:r>
      <w:proofErr w:type="spellStart"/>
      <w:r w:rsidRPr="00C62F8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C62F8E">
        <w:rPr>
          <w:rFonts w:ascii="Times New Roman" w:hAnsi="Times New Roman" w:cs="Times New Roman"/>
          <w:sz w:val="28"/>
          <w:szCs w:val="28"/>
        </w:rPr>
        <w:t xml:space="preserve"> </w:t>
      </w:r>
      <w:r w:rsidRPr="00C6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совещания по охране труда </w:t>
      </w:r>
      <w:r w:rsidRPr="00C62F8E">
        <w:rPr>
          <w:rFonts w:ascii="Times New Roman" w:hAnsi="Times New Roman" w:cs="Times New Roman"/>
          <w:bCs/>
          <w:sz w:val="28"/>
          <w:szCs w:val="28"/>
        </w:rPr>
        <w:t>с работодателями и специалистами организаций.</w:t>
      </w:r>
      <w:r w:rsidRPr="00C6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3F58" w:rsidRPr="00C62F8E" w:rsidRDefault="00C62F8E" w:rsidP="00C6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2F8E">
        <w:rPr>
          <w:rFonts w:ascii="Times New Roman" w:eastAsia="Times New Roman" w:hAnsi="Times New Roman" w:cs="Times New Roman"/>
          <w:sz w:val="28"/>
          <w:szCs w:val="28"/>
        </w:rPr>
        <w:t xml:space="preserve">опросы,  связанные с организацией работы по улучшению условий и охраны труда, отчеты руководителей и специалистов предприятий о состоянии условий и охраны труда, соблюдении трудового законодательства,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62F8E"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C62F8E">
        <w:rPr>
          <w:rFonts w:ascii="Times New Roman" w:eastAsia="Times New Roman" w:hAnsi="Times New Roman" w:cs="Times New Roman"/>
          <w:sz w:val="28"/>
          <w:szCs w:val="28"/>
        </w:rPr>
        <w:t xml:space="preserve"> приняты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62F8E">
        <w:rPr>
          <w:rFonts w:ascii="Times New Roman" w:eastAsia="Times New Roman" w:hAnsi="Times New Roman" w:cs="Times New Roman"/>
          <w:sz w:val="28"/>
          <w:szCs w:val="28"/>
        </w:rPr>
        <w:t xml:space="preserve"> по  снижению производственного травматизма</w:t>
      </w:r>
      <w:r w:rsidRPr="00C62F8E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трехсторонней комиссии по регулированию социально-трудовых отношений в муниципальном районе </w:t>
      </w:r>
      <w:proofErr w:type="spellStart"/>
      <w:r w:rsidRPr="00C62F8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C62F8E">
        <w:rPr>
          <w:rFonts w:ascii="Times New Roman" w:hAnsi="Times New Roman" w:cs="Times New Roman"/>
          <w:sz w:val="28"/>
          <w:szCs w:val="28"/>
        </w:rPr>
        <w:t xml:space="preserve">  и </w:t>
      </w:r>
      <w:r w:rsidRPr="00C62F8E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межведомственной комиссии по охране труда в муниципальном районе </w:t>
      </w:r>
      <w:proofErr w:type="spellStart"/>
      <w:r w:rsidRPr="00C62F8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C62F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62F8E" w:rsidRPr="00D766F2" w:rsidRDefault="00C62F8E" w:rsidP="00AF3E0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C62F8E" w:rsidRPr="00D7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F8C"/>
    <w:multiLevelType w:val="hybridMultilevel"/>
    <w:tmpl w:val="CD62D42A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792553F4"/>
    <w:multiLevelType w:val="multilevel"/>
    <w:tmpl w:val="0324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42803"/>
    <w:multiLevelType w:val="hybridMultilevel"/>
    <w:tmpl w:val="2C24BE6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58"/>
    <w:rsid w:val="00001DC1"/>
    <w:rsid w:val="000177D9"/>
    <w:rsid w:val="00033DB0"/>
    <w:rsid w:val="00050B18"/>
    <w:rsid w:val="00087B1E"/>
    <w:rsid w:val="000E6458"/>
    <w:rsid w:val="000F6FB1"/>
    <w:rsid w:val="000F7372"/>
    <w:rsid w:val="00176FDB"/>
    <w:rsid w:val="001A7881"/>
    <w:rsid w:val="00222DA3"/>
    <w:rsid w:val="00231532"/>
    <w:rsid w:val="00336D98"/>
    <w:rsid w:val="003557C8"/>
    <w:rsid w:val="00361A95"/>
    <w:rsid w:val="003623A5"/>
    <w:rsid w:val="003925B7"/>
    <w:rsid w:val="003A10CD"/>
    <w:rsid w:val="00413CD6"/>
    <w:rsid w:val="00467CDE"/>
    <w:rsid w:val="005E2C1B"/>
    <w:rsid w:val="006D02CA"/>
    <w:rsid w:val="006E6777"/>
    <w:rsid w:val="006E6785"/>
    <w:rsid w:val="00741D8C"/>
    <w:rsid w:val="00747C2E"/>
    <w:rsid w:val="007A50E2"/>
    <w:rsid w:val="007F3F58"/>
    <w:rsid w:val="00861EA2"/>
    <w:rsid w:val="00884C34"/>
    <w:rsid w:val="008B6288"/>
    <w:rsid w:val="008B7BBB"/>
    <w:rsid w:val="008E46BB"/>
    <w:rsid w:val="009230EE"/>
    <w:rsid w:val="00944222"/>
    <w:rsid w:val="0097681D"/>
    <w:rsid w:val="009C7D1A"/>
    <w:rsid w:val="009D6893"/>
    <w:rsid w:val="00A367BD"/>
    <w:rsid w:val="00A42A74"/>
    <w:rsid w:val="00A81C90"/>
    <w:rsid w:val="00AF3E04"/>
    <w:rsid w:val="00B22EF8"/>
    <w:rsid w:val="00B40BC9"/>
    <w:rsid w:val="00BA52BA"/>
    <w:rsid w:val="00BB1AA8"/>
    <w:rsid w:val="00BB7A6A"/>
    <w:rsid w:val="00BF16C4"/>
    <w:rsid w:val="00C06730"/>
    <w:rsid w:val="00C62F8E"/>
    <w:rsid w:val="00C73D0E"/>
    <w:rsid w:val="00CE442F"/>
    <w:rsid w:val="00D766F2"/>
    <w:rsid w:val="00D952A5"/>
    <w:rsid w:val="00DE4FB3"/>
    <w:rsid w:val="00E16055"/>
    <w:rsid w:val="00E57002"/>
    <w:rsid w:val="00EA181E"/>
    <w:rsid w:val="00EB78FD"/>
    <w:rsid w:val="00F252D7"/>
    <w:rsid w:val="00F36AFB"/>
    <w:rsid w:val="00F922AE"/>
    <w:rsid w:val="00F93530"/>
    <w:rsid w:val="00FB4C55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58"/>
  </w:style>
  <w:style w:type="paragraph" w:styleId="1">
    <w:name w:val="heading 1"/>
    <w:basedOn w:val="a"/>
    <w:link w:val="10"/>
    <w:uiPriority w:val="9"/>
    <w:qFormat/>
    <w:rsid w:val="00C62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FB3"/>
    <w:rPr>
      <w:b/>
      <w:bCs/>
    </w:rPr>
  </w:style>
  <w:style w:type="paragraph" w:styleId="a5">
    <w:name w:val="Body Text Indent"/>
    <w:basedOn w:val="a"/>
    <w:link w:val="a6"/>
    <w:semiHidden/>
    <w:rsid w:val="00E570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570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3623A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623A5"/>
  </w:style>
  <w:style w:type="table" w:styleId="a8">
    <w:name w:val="Table Grid"/>
    <w:basedOn w:val="a1"/>
    <w:uiPriority w:val="59"/>
    <w:rsid w:val="0005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0E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557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57C8"/>
  </w:style>
  <w:style w:type="paragraph" w:styleId="ab">
    <w:name w:val="header"/>
    <w:basedOn w:val="a"/>
    <w:link w:val="ac"/>
    <w:uiPriority w:val="99"/>
    <w:rsid w:val="003557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55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2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C62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58"/>
  </w:style>
  <w:style w:type="paragraph" w:styleId="1">
    <w:name w:val="heading 1"/>
    <w:basedOn w:val="a"/>
    <w:link w:val="10"/>
    <w:uiPriority w:val="9"/>
    <w:qFormat/>
    <w:rsid w:val="00C62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FB3"/>
    <w:rPr>
      <w:b/>
      <w:bCs/>
    </w:rPr>
  </w:style>
  <w:style w:type="paragraph" w:styleId="a5">
    <w:name w:val="Body Text Indent"/>
    <w:basedOn w:val="a"/>
    <w:link w:val="a6"/>
    <w:semiHidden/>
    <w:rsid w:val="00E570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570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3623A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623A5"/>
  </w:style>
  <w:style w:type="table" w:styleId="a8">
    <w:name w:val="Table Grid"/>
    <w:basedOn w:val="a1"/>
    <w:uiPriority w:val="59"/>
    <w:rsid w:val="0005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0E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557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57C8"/>
  </w:style>
  <w:style w:type="paragraph" w:styleId="ab">
    <w:name w:val="header"/>
    <w:basedOn w:val="a"/>
    <w:link w:val="ac"/>
    <w:uiPriority w:val="99"/>
    <w:rsid w:val="003557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55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2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C62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dtbec0aczc1l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2019-10-14T12:32:00Z</cp:lastPrinted>
  <dcterms:created xsi:type="dcterms:W3CDTF">2020-03-19T12:44:00Z</dcterms:created>
  <dcterms:modified xsi:type="dcterms:W3CDTF">2020-03-19T12:49:00Z</dcterms:modified>
</cp:coreProperties>
</file>