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99" w:rsidRDefault="001372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7299" w:rsidRDefault="00137299">
      <w:pPr>
        <w:pStyle w:val="ConsPlusNormal"/>
        <w:jc w:val="both"/>
        <w:outlineLvl w:val="0"/>
      </w:pPr>
    </w:p>
    <w:p w:rsidR="00137299" w:rsidRDefault="00137299">
      <w:pPr>
        <w:pStyle w:val="ConsPlusTitle"/>
        <w:jc w:val="center"/>
      </w:pPr>
      <w:r>
        <w:t>ПРАВИТЕЛЬСТВО САМАРСКОЙ ОБЛАСТИ</w:t>
      </w:r>
    </w:p>
    <w:p w:rsidR="00137299" w:rsidRDefault="00137299">
      <w:pPr>
        <w:pStyle w:val="ConsPlusTitle"/>
        <w:jc w:val="both"/>
      </w:pPr>
    </w:p>
    <w:p w:rsidR="00137299" w:rsidRDefault="00137299">
      <w:pPr>
        <w:pStyle w:val="ConsPlusTitle"/>
        <w:jc w:val="center"/>
      </w:pPr>
      <w:r>
        <w:t>ПОСТАНОВЛЕНИЕ</w:t>
      </w:r>
    </w:p>
    <w:p w:rsidR="00137299" w:rsidRDefault="00137299">
      <w:pPr>
        <w:pStyle w:val="ConsPlusTitle"/>
        <w:jc w:val="center"/>
      </w:pPr>
      <w:r>
        <w:t>от 28 апреля 2020 г. N 294</w:t>
      </w:r>
    </w:p>
    <w:p w:rsidR="00137299" w:rsidRDefault="00137299">
      <w:pPr>
        <w:pStyle w:val="ConsPlusTitle"/>
        <w:jc w:val="both"/>
      </w:pPr>
    </w:p>
    <w:p w:rsidR="00137299" w:rsidRDefault="00137299">
      <w:pPr>
        <w:pStyle w:val="ConsPlusTitle"/>
        <w:jc w:val="center"/>
      </w:pPr>
      <w:r>
        <w:t>О МЕРАХ ПОДДЕРЖКИ</w:t>
      </w:r>
    </w:p>
    <w:p w:rsidR="00137299" w:rsidRDefault="00137299">
      <w:pPr>
        <w:pStyle w:val="ConsPlusTitle"/>
        <w:jc w:val="center"/>
      </w:pPr>
      <w:r>
        <w:t>СУБЪЕКТОВ МАЛОГО И СРЕДНЕГО ПРЕДПРИНИМАТЕЛЬСТВА</w:t>
      </w:r>
    </w:p>
    <w:p w:rsidR="00137299" w:rsidRDefault="00137299">
      <w:pPr>
        <w:pStyle w:val="ConsPlusNormal"/>
        <w:jc w:val="both"/>
      </w:pPr>
    </w:p>
    <w:p w:rsidR="00137299" w:rsidRDefault="001372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Комплексом</w:t>
        </w:r>
      </w:hyperlink>
      <w:r>
        <w:t xml:space="preserve"> первоочередных мер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(COVID-19) в Самарской области, утвержденным постановлением Губернатора Самарской области от 08.04.2020 N 77, </w:t>
      </w:r>
      <w:hyperlink r:id="rId6" w:history="1">
        <w:r>
          <w:rPr>
            <w:color w:val="0000FF"/>
          </w:rPr>
          <w:t>пунктом 4</w:t>
        </w:r>
      </w:hyperlink>
      <w:r>
        <w:t xml:space="preserve"> распоряжения Правительства Российской Федерации от 19.03.2020 N 670-р,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 N 439, в целях поддержки субъектов малого и среднего предпринимательства (далее - субъекты МСП), арендующих государственное и муниципальное имущество на территории Самарской области, Правительство Самарской области постановляет: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>1. Органам исполнительной власти Самарской области по договорам аренды имущества, находящегося в собственности Самарской области и составляющего казну Самарской области (включая земельные участки), обеспечить:</w:t>
      </w:r>
    </w:p>
    <w:p w:rsidR="00137299" w:rsidRDefault="00137299">
      <w:pPr>
        <w:pStyle w:val="ConsPlusNormal"/>
        <w:spacing w:before="220"/>
        <w:ind w:firstLine="540"/>
        <w:jc w:val="both"/>
      </w:pPr>
      <w:bookmarkStart w:id="0" w:name="P11"/>
      <w:bookmarkEnd w:id="0"/>
      <w:r>
        <w:t>а) в течение 7 рабочих дней со дня обращения арендаторов 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 и их уплату не ранее 1 января 2021 года и не позднее 1 июля 2022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37299" w:rsidRDefault="00137299">
      <w:pPr>
        <w:pStyle w:val="ConsPlusNormal"/>
        <w:spacing w:before="220"/>
        <w:ind w:firstLine="540"/>
        <w:jc w:val="both"/>
      </w:pPr>
      <w:bookmarkStart w:id="1" w:name="P12"/>
      <w:bookmarkEnd w:id="1"/>
      <w:r>
        <w:t>б) в течение 7 рабочих дней со дня обращения арендаторов - субъектов МСП, включенных в единый реестр субъектов малого и среднего предпринимательства, заключение дополнительных соглашений, предусматривающих освобождение таких арендаторов от уплаты арендных платежей по договорам аренды за апрель - июнь 2020 года;</w:t>
      </w:r>
    </w:p>
    <w:p w:rsidR="00137299" w:rsidRDefault="00137299">
      <w:pPr>
        <w:pStyle w:val="ConsPlusNormal"/>
        <w:spacing w:before="220"/>
        <w:ind w:firstLine="540"/>
        <w:jc w:val="both"/>
      </w:pPr>
      <w:bookmarkStart w:id="2" w:name="P13"/>
      <w:bookmarkEnd w:id="2"/>
      <w:r>
        <w:t xml:space="preserve">в) уведомление в течение 7 рабочих дней со дня вступления в силу настоящего Постановления арендаторов - субъектов МСП о возможности заключения дополнительных соглашений в соответствии с </w:t>
      </w:r>
      <w:hyperlink w:anchor="P1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" w:history="1">
        <w:r>
          <w:rPr>
            <w:color w:val="0000FF"/>
          </w:rPr>
          <w:t>"б"</w:t>
        </w:r>
      </w:hyperlink>
      <w:r>
        <w:t xml:space="preserve"> настоящего пункта путем опубликования сообщения на официальном сайте органов исполнительной власти Самарской области в информационно-телекоммуникационной сети Интернет.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 xml:space="preserve">Уведомление должно содержать указание на то, что арендаторы - субъекты МСП могут получить меры поддержки, указанные как в </w:t>
      </w:r>
      <w:hyperlink w:anchor="P11" w:history="1">
        <w:r>
          <w:rPr>
            <w:color w:val="0000FF"/>
          </w:rPr>
          <w:t>подпункте "а"</w:t>
        </w:r>
      </w:hyperlink>
      <w:r>
        <w:t xml:space="preserve">, так и в </w:t>
      </w:r>
      <w:hyperlink w:anchor="P12" w:history="1">
        <w:r>
          <w:rPr>
            <w:color w:val="0000FF"/>
          </w:rPr>
          <w:t>подпункте "б"</w:t>
        </w:r>
      </w:hyperlink>
      <w:r>
        <w:t xml:space="preserve"> настоящего пункта, одновременно.</w:t>
      </w:r>
    </w:p>
    <w:p w:rsidR="00137299" w:rsidRDefault="00137299">
      <w:pPr>
        <w:pStyle w:val="ConsPlusNormal"/>
        <w:spacing w:before="220"/>
        <w:ind w:firstLine="540"/>
        <w:jc w:val="both"/>
      </w:pPr>
      <w:bookmarkStart w:id="3" w:name="P15"/>
      <w:bookmarkEnd w:id="3"/>
      <w:r>
        <w:t xml:space="preserve">2. Отсрочка уплаты и освобождение от уплаты арендных платежей в соответствии с </w:t>
      </w:r>
      <w:hyperlink w:anchor="P1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" w:history="1">
        <w:r>
          <w:rPr>
            <w:color w:val="0000FF"/>
          </w:rPr>
          <w:t>"б" пункта 1</w:t>
        </w:r>
      </w:hyperlink>
      <w:r>
        <w:t xml:space="preserve"> настоящего Постановления применяются в следующих случаях: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>договор аренды заключен с арендатором - субъектом МСП до 17 марта 2020 года;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 xml:space="preserve">договором аренды предусмотрено предоставление в аренду имущества в целях его </w:t>
      </w:r>
      <w:r>
        <w:lastRenderedPageBreak/>
        <w:t xml:space="preserve">использования для осуществления вида деятельности (видов деятельности), утвержденного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и (или)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08.04.2020 N 77 "О первоочередных мерах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(COVID-19) в Самарской области",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Самарской области по договорам аренды имущества (в том числе земельных участков), находящегося в собственности муниципальных образований Самарской области и составляющего муниципальную казну, обеспечить:</w:t>
      </w:r>
    </w:p>
    <w:p w:rsidR="00137299" w:rsidRDefault="00137299">
      <w:pPr>
        <w:pStyle w:val="ConsPlusNormal"/>
        <w:spacing w:before="220"/>
        <w:ind w:firstLine="540"/>
        <w:jc w:val="both"/>
      </w:pPr>
      <w:bookmarkStart w:id="4" w:name="P19"/>
      <w:bookmarkEnd w:id="4"/>
      <w:r>
        <w:t xml:space="preserve">а) заключение дополнительных соглашений с арендаторами - субъектами МСП в сроки и на условиях, которые предусмотрены </w:t>
      </w:r>
      <w:hyperlink w:anchor="P1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" w:history="1">
        <w:r>
          <w:rPr>
            <w:color w:val="0000FF"/>
          </w:rPr>
          <w:t>"б" пункта 1</w:t>
        </w:r>
      </w:hyperlink>
      <w:r>
        <w:t xml:space="preserve"> и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Постановления;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 xml:space="preserve">б) уведомление арендаторов - субъектов МСП о возможности заключения дополнительных соглашений, предусмотренных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пункта, в порядке и сроки, которые предусмотрены </w:t>
      </w:r>
      <w:hyperlink w:anchor="P13" w:history="1">
        <w:r>
          <w:rPr>
            <w:color w:val="0000FF"/>
          </w:rPr>
          <w:t>подпунктом "в" пункта 1</w:t>
        </w:r>
      </w:hyperlink>
      <w:r>
        <w:t xml:space="preserve"> настоящего Постановления.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>4. Органам местного самоуправления городских округов и муниципальных районов Самарской области (в разрезе городских и сельских поселений, находящихся на территории муниципального района Самарской области) обеспечить направление в министерство имущественных отношений Самарской области ежеквартального отчета о реализации настоящего Постановления не позднее 5 числа месяца, следующего за отчетным, а по итогам года - не позднее 20 января года, следующего за отчетным.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>5. Органам исполнительной власти Самарской области обеспечить представление в министерство экономического развития и инвестиций Самарской области информации о выполнении настоящего Постановления.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>6. Опубликовать настоящее Постановление в средствах массовой информации.</w:t>
      </w:r>
    </w:p>
    <w:p w:rsidR="00137299" w:rsidRDefault="00137299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37299" w:rsidRDefault="00137299">
      <w:pPr>
        <w:pStyle w:val="ConsPlusNormal"/>
        <w:jc w:val="both"/>
      </w:pPr>
    </w:p>
    <w:p w:rsidR="00137299" w:rsidRDefault="00137299">
      <w:pPr>
        <w:pStyle w:val="ConsPlusNormal"/>
        <w:jc w:val="right"/>
      </w:pPr>
      <w:r>
        <w:t>Первый вице-губернатор - председатель</w:t>
      </w:r>
    </w:p>
    <w:p w:rsidR="00137299" w:rsidRDefault="00137299">
      <w:pPr>
        <w:pStyle w:val="ConsPlusNormal"/>
        <w:jc w:val="right"/>
      </w:pPr>
      <w:r>
        <w:t>Правительства Самарской области</w:t>
      </w:r>
    </w:p>
    <w:p w:rsidR="00137299" w:rsidRDefault="00137299">
      <w:pPr>
        <w:pStyle w:val="ConsPlusNormal"/>
        <w:jc w:val="right"/>
      </w:pPr>
      <w:r>
        <w:t>В.В.КУДРЯШОВ</w:t>
      </w:r>
    </w:p>
    <w:p w:rsidR="00137299" w:rsidRDefault="00137299">
      <w:pPr>
        <w:pStyle w:val="ConsPlusNormal"/>
        <w:jc w:val="both"/>
      </w:pPr>
    </w:p>
    <w:p w:rsidR="00137299" w:rsidRDefault="00137299">
      <w:pPr>
        <w:pStyle w:val="ConsPlusNormal"/>
        <w:jc w:val="both"/>
      </w:pPr>
    </w:p>
    <w:p w:rsidR="00137299" w:rsidRDefault="00137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791" w:rsidRDefault="00B62791"/>
    <w:sectPr w:rsidR="00B62791" w:rsidSect="002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299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37299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1B8E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E201C644E0B84A626D2457282A5781DD93F08DE5F24D760E3DE4CB74A9B5744684464D5F74D55BFB0BBBD9DC7M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AE201C644E0B84A626D2457282A5781DD8360BD85A24D760E3DE4CB74A9B5756681C68D5F05354B8A5EDECDB20DE7FCE54C7B560805279C4M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E201C644E0B84A626D2457282A5781DD93E09D95E24D760E3DE4CB74A9B5756681C68D5F05354B3A5EDECDB20DE7FCE54C7B560805279C4M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AE201C644E0B84A626D24660EEF97018D76102DF5C2F863FB4D81BE81A9D0216281A3D96B45E54BAAEB9B9987E872E8D1FCAB0799C527E5CD0C2D1CCM2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AE201C644E0B84A626D24660EEF97018D76102DF5C2F863FB4D81BE81A9D0216281A3D84B40658BAA9A7BD9A6BD17FCBC4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2020-05-07T06:12:00Z</dcterms:created>
  <dcterms:modified xsi:type="dcterms:W3CDTF">2020-05-07T06:12:00Z</dcterms:modified>
</cp:coreProperties>
</file>