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24" w:rsidRDefault="00864C24" w:rsidP="00864C24">
      <w:pPr>
        <w:pStyle w:val="Standard"/>
        <w:ind w:firstLine="567"/>
        <w:jc w:val="center"/>
        <w:rPr>
          <w:rFonts w:ascii="Times New Roman" w:hAnsi="Times New Roman"/>
          <w:b/>
          <w:sz w:val="28"/>
          <w:szCs w:val="28"/>
        </w:rPr>
      </w:pPr>
      <w:r>
        <w:rPr>
          <w:rFonts w:ascii="Times New Roman" w:hAnsi="Times New Roman"/>
          <w:b/>
          <w:sz w:val="28"/>
          <w:szCs w:val="28"/>
        </w:rPr>
        <w:t xml:space="preserve">Обобщение практики осуществления муниципального земельного контроля на территории муниципального района </w:t>
      </w:r>
      <w:proofErr w:type="spellStart"/>
      <w:r>
        <w:rPr>
          <w:rFonts w:ascii="Times New Roman" w:hAnsi="Times New Roman"/>
          <w:b/>
          <w:sz w:val="28"/>
          <w:szCs w:val="28"/>
        </w:rPr>
        <w:t>Безенчукский</w:t>
      </w:r>
      <w:proofErr w:type="spellEnd"/>
      <w:r>
        <w:rPr>
          <w:rFonts w:ascii="Times New Roman" w:hAnsi="Times New Roman"/>
          <w:b/>
          <w:sz w:val="28"/>
          <w:szCs w:val="28"/>
        </w:rPr>
        <w:t xml:space="preserve"> Самарской области за 2017 год</w:t>
      </w:r>
    </w:p>
    <w:p w:rsidR="00864C24" w:rsidRDefault="00864C24" w:rsidP="00864C24">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Обобщение практики осуществления муниципального земельного контроля на территории муниципального района </w:t>
      </w:r>
      <w:proofErr w:type="spellStart"/>
      <w:r>
        <w:rPr>
          <w:rFonts w:ascii="Times New Roman" w:hAnsi="Times New Roman" w:cs="Times New Roman"/>
          <w:sz w:val="24"/>
          <w:szCs w:val="24"/>
        </w:rPr>
        <w:t>Безенчукский</w:t>
      </w:r>
      <w:proofErr w:type="spellEnd"/>
      <w:r>
        <w:rPr>
          <w:rFonts w:ascii="Times New Roman" w:hAnsi="Times New Roman" w:cs="Times New Roman"/>
          <w:sz w:val="24"/>
          <w:szCs w:val="24"/>
        </w:rPr>
        <w:t xml:space="preserve"> за 2017 год подготовлено в соответствии с частью 3 статьи 8.2. Федерального закона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осуществляемой органом муниципального земельного контроля - Комитетом по управлению муниципальным имуществом Администрации  муниципального района </w:t>
      </w:r>
      <w:proofErr w:type="spellStart"/>
      <w:r>
        <w:rPr>
          <w:rFonts w:ascii="Times New Roman" w:hAnsi="Times New Roman" w:cs="Times New Roman"/>
          <w:sz w:val="24"/>
          <w:szCs w:val="24"/>
        </w:rPr>
        <w:t>Безенчукский</w:t>
      </w:r>
      <w:proofErr w:type="spellEnd"/>
      <w:r>
        <w:rPr>
          <w:rFonts w:ascii="Times New Roman" w:hAnsi="Times New Roman" w:cs="Times New Roman"/>
          <w:sz w:val="24"/>
          <w:szCs w:val="24"/>
        </w:rPr>
        <w:t xml:space="preserve"> Самарской области.</w:t>
      </w:r>
    </w:p>
    <w:p w:rsidR="00864C24" w:rsidRDefault="00864C24" w:rsidP="00864C24">
      <w:pPr>
        <w:pStyle w:val="Standard"/>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На территории муниципального района </w:t>
      </w:r>
      <w:proofErr w:type="spellStart"/>
      <w:r>
        <w:rPr>
          <w:rFonts w:ascii="Times New Roman" w:hAnsi="Times New Roman" w:cs="Times New Roman"/>
          <w:sz w:val="24"/>
          <w:szCs w:val="24"/>
          <w:shd w:val="clear" w:color="auto" w:fill="FFFFFF"/>
        </w:rPr>
        <w:t>Безенчукский</w:t>
      </w:r>
      <w:proofErr w:type="spellEnd"/>
      <w:r>
        <w:rPr>
          <w:rFonts w:ascii="Times New Roman" w:hAnsi="Times New Roman" w:cs="Times New Roman"/>
          <w:sz w:val="24"/>
          <w:szCs w:val="24"/>
          <w:shd w:val="clear" w:color="auto" w:fill="FFFFFF"/>
        </w:rPr>
        <w:t xml:space="preserve"> муниципальный земельный контроль осуществляется в соответствии с Законом Самарской области от 31.12.2014г. № 137-ГД «О порядке осуществления муниципального земельного контроля на территории Самарской области», административным регламентом по исполнению муниципальной функции «Осуществление муниципального земельного контроля», утвержденный постановлением Администрации муниципального района </w:t>
      </w:r>
      <w:proofErr w:type="spellStart"/>
      <w:r>
        <w:rPr>
          <w:rFonts w:ascii="Times New Roman" w:hAnsi="Times New Roman" w:cs="Times New Roman"/>
          <w:sz w:val="24"/>
          <w:szCs w:val="24"/>
          <w:shd w:val="clear" w:color="auto" w:fill="FFFFFF"/>
        </w:rPr>
        <w:t>Безенчукский</w:t>
      </w:r>
      <w:proofErr w:type="spellEnd"/>
      <w:r>
        <w:rPr>
          <w:rFonts w:ascii="Times New Roman" w:hAnsi="Times New Roman" w:cs="Times New Roman"/>
          <w:sz w:val="24"/>
          <w:szCs w:val="24"/>
          <w:shd w:val="clear" w:color="auto" w:fill="FFFFFF"/>
        </w:rPr>
        <w:t xml:space="preserve"> от 17.11.2014г. № 1663.</w:t>
      </w:r>
    </w:p>
    <w:p w:rsidR="00864C24" w:rsidRDefault="00864C24" w:rsidP="00864C24">
      <w:pPr>
        <w:pStyle w:val="Standard"/>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Целью муниципального земельного контроля является предупреждение, выявление и пресечение нарушений земельного законодательства.</w:t>
      </w:r>
    </w:p>
    <w:p w:rsidR="00864C24" w:rsidRDefault="00864C24" w:rsidP="00864C24">
      <w:pPr>
        <w:pStyle w:val="Standard"/>
        <w:spacing w:after="0"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Задачей муниципального земельного контроля является контроль за соблюдением юридическими лицами, индивидуальными предпринимателями, гражданами требований земельного законодательства.</w:t>
      </w:r>
    </w:p>
    <w:p w:rsidR="00864C24" w:rsidRDefault="00864C24" w:rsidP="00864C24">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2017 году инспектором муниципального земельного контроля Комитета по управлению муниципальным имуществом Администрации муниципального района </w:t>
      </w:r>
      <w:proofErr w:type="spellStart"/>
      <w:r>
        <w:rPr>
          <w:rFonts w:ascii="Times New Roman" w:hAnsi="Times New Roman" w:cs="Times New Roman"/>
          <w:sz w:val="24"/>
          <w:szCs w:val="24"/>
        </w:rPr>
        <w:t>Безенчукский</w:t>
      </w:r>
      <w:proofErr w:type="spellEnd"/>
      <w:r>
        <w:rPr>
          <w:rFonts w:ascii="Times New Roman" w:hAnsi="Times New Roman" w:cs="Times New Roman"/>
          <w:sz w:val="24"/>
          <w:szCs w:val="24"/>
        </w:rPr>
        <w:t xml:space="preserve"> Самарской области проведены плановые и внеплановые выездные проверки в отношении юридических лиц и физических лиц. При организации и проведении муниципального земельного контроля осуществляется взаимодействие с органами государственной власти, органами местного самоуправления, правоохранительными органами, органами прокуратуры.</w:t>
      </w:r>
    </w:p>
    <w:p w:rsidR="00864C24" w:rsidRDefault="00864C24" w:rsidP="00864C24">
      <w:pPr>
        <w:pStyle w:val="Standard"/>
        <w:spacing w:after="0" w:line="360" w:lineRule="auto"/>
        <w:jc w:val="both"/>
      </w:pPr>
      <w:r>
        <w:rPr>
          <w:rFonts w:ascii="Times New Roman" w:hAnsi="Times New Roman" w:cs="Times New Roman"/>
          <w:bCs/>
          <w:sz w:val="24"/>
          <w:szCs w:val="24"/>
        </w:rPr>
        <w:tab/>
        <w:t xml:space="preserve">При проведении проверок в рамках муниципального земельного </w:t>
      </w:r>
      <w:proofErr w:type="gramStart"/>
      <w:r>
        <w:rPr>
          <w:rFonts w:ascii="Times New Roman" w:hAnsi="Times New Roman" w:cs="Times New Roman"/>
          <w:bCs/>
          <w:sz w:val="24"/>
          <w:szCs w:val="24"/>
        </w:rPr>
        <w:t>контроля  типичными</w:t>
      </w:r>
      <w:proofErr w:type="gramEnd"/>
      <w:r>
        <w:rPr>
          <w:rFonts w:ascii="Times New Roman" w:hAnsi="Times New Roman" w:cs="Times New Roman"/>
          <w:bCs/>
          <w:sz w:val="24"/>
          <w:szCs w:val="24"/>
        </w:rPr>
        <w:t xml:space="preserve"> нарушениями, допускаемыми </w:t>
      </w:r>
      <w:r>
        <w:rPr>
          <w:rFonts w:ascii="Times New Roman" w:eastAsia="Times New Roman" w:hAnsi="Times New Roman" w:cs="Times New Roman"/>
          <w:color w:val="141414"/>
          <w:sz w:val="24"/>
          <w:szCs w:val="24"/>
          <w:shd w:val="clear" w:color="auto" w:fill="FFFFFF"/>
          <w:lang w:eastAsia="ru-RU"/>
        </w:rPr>
        <w:t>юридическими лицами, индивидуальными предпринимателями и физическими лицами</w:t>
      </w:r>
      <w:r>
        <w:rPr>
          <w:rFonts w:ascii="Times New Roman" w:hAnsi="Times New Roman" w:cs="Times New Roman"/>
          <w:bCs/>
          <w:sz w:val="24"/>
          <w:szCs w:val="24"/>
        </w:rPr>
        <w:t xml:space="preserve"> являются:</w:t>
      </w:r>
    </w:p>
    <w:p w:rsidR="00864C24" w:rsidRDefault="00864C24" w:rsidP="00864C24">
      <w:pPr>
        <w:pStyle w:val="a3"/>
        <w:spacing w:after="0" w:line="360" w:lineRule="auto"/>
        <w:ind w:left="0"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Изменение фактических границ земельных участков, в результате которых увеличивается площадь земельного участка за счет самовольного занятия земель, в </w:t>
      </w:r>
      <w:r>
        <w:rPr>
          <w:rFonts w:ascii="Times New Roman" w:hAnsi="Times New Roman" w:cs="Times New Roman"/>
          <w:b/>
          <w:bCs/>
          <w:sz w:val="24"/>
          <w:szCs w:val="24"/>
        </w:rPr>
        <w:lastRenderedPageBreak/>
        <w:t>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864C24" w:rsidRDefault="00864C24" w:rsidP="00864C24">
      <w:pPr>
        <w:pStyle w:val="Standard"/>
        <w:spacing w:after="0" w:line="360" w:lineRule="auto"/>
        <w:ind w:firstLine="567"/>
        <w:jc w:val="both"/>
      </w:pPr>
      <w:r>
        <w:rPr>
          <w:rFonts w:ascii="Times New Roman" w:hAnsi="Times New Roman" w:cs="Times New Roman"/>
          <w:bCs/>
          <w:sz w:val="24"/>
          <w:szCs w:val="24"/>
        </w:rPr>
        <w:t>Ответственность за правонарушение установлена статьей 7.1</w:t>
      </w:r>
      <w:r>
        <w:rPr>
          <w:rFonts w:ascii="Times New Roman" w:hAnsi="Times New Roman" w:cs="Times New Roman"/>
          <w:bCs/>
          <w:color w:val="000000"/>
          <w:sz w:val="24"/>
          <w:szCs w:val="24"/>
        </w:rPr>
        <w:t xml:space="preserve"> </w:t>
      </w:r>
      <w:r>
        <w:rPr>
          <w:rFonts w:ascii="Times New Roman" w:hAnsi="Times New Roman" w:cs="Times New Roman"/>
          <w:bCs/>
          <w:sz w:val="24"/>
          <w:szCs w:val="24"/>
        </w:rPr>
        <w:t>КоАП и 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864C24" w:rsidRDefault="00864C24" w:rsidP="00864C24">
      <w:pPr>
        <w:pStyle w:val="Standard"/>
        <w:spacing w:after="0" w:line="360" w:lineRule="auto"/>
        <w:ind w:firstLine="567"/>
        <w:jc w:val="both"/>
      </w:pPr>
      <w:r>
        <w:rPr>
          <w:rFonts w:ascii="Times New Roman" w:hAnsi="Times New Roman" w:cs="Times New Roman"/>
          <w:bCs/>
          <w:sz w:val="24"/>
          <w:szCs w:val="24"/>
        </w:rPr>
        <w:t>Как показывает анализ, это наиболее часто выявляемое нарушение земельного законодательства. 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личного подсобного хозяйства.</w:t>
      </w:r>
    </w:p>
    <w:p w:rsidR="00864C24" w:rsidRDefault="00864C24" w:rsidP="00864C24">
      <w:pPr>
        <w:pStyle w:val="Standard"/>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указанным в ЕГРН, не пересекают границ смежных земельных участков. Если в сведениях ЕГРН отсутствуют сведения о местоположении границ используемого земельного участка, необходимо обратиться к кадастровому инженеру за проведением кадастровых работ по определению местоположения границ земельного участка.</w:t>
      </w:r>
    </w:p>
    <w:p w:rsidR="00864C24" w:rsidRDefault="00864C24" w:rsidP="00864C24">
      <w:pPr>
        <w:pStyle w:val="Standard"/>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Использование земельного участка не по целевому назначению и (или) не в соответствии с установленным разрешенным использованием.</w:t>
      </w:r>
    </w:p>
    <w:p w:rsidR="00864C24" w:rsidRDefault="00864C24" w:rsidP="00864C24">
      <w:pPr>
        <w:pStyle w:val="Standard"/>
        <w:spacing w:after="0" w:line="360" w:lineRule="auto"/>
        <w:ind w:firstLine="567"/>
        <w:jc w:val="both"/>
      </w:pPr>
      <w:r>
        <w:rPr>
          <w:rFonts w:ascii="Times New Roman" w:hAnsi="Times New Roman" w:cs="Times New Roman"/>
          <w:sz w:val="24"/>
          <w:szCs w:val="24"/>
        </w:rPr>
        <w:t>Ответственность за такой вид правонарушений установлена частью 1 статьи 8.8</w:t>
      </w:r>
      <w:r>
        <w:rPr>
          <w:rFonts w:ascii="Times New Roman" w:hAnsi="Times New Roman" w:cs="Times New Roman"/>
          <w:color w:val="000000"/>
          <w:sz w:val="24"/>
          <w:szCs w:val="24"/>
        </w:rPr>
        <w:t xml:space="preserve"> КоАП и</w:t>
      </w:r>
    </w:p>
    <w:p w:rsidR="00864C24" w:rsidRDefault="00864C24" w:rsidP="00864C24">
      <w:pPr>
        <w:pStyle w:val="Standard"/>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864C24" w:rsidRDefault="00864C24" w:rsidP="00864C24">
      <w:pPr>
        <w:pStyle w:val="Standard"/>
        <w:spacing w:after="0" w:line="360" w:lineRule="auto"/>
        <w:ind w:firstLine="567"/>
        <w:jc w:val="both"/>
      </w:pPr>
      <w:r>
        <w:rPr>
          <w:rFonts w:ascii="Times New Roman" w:hAnsi="Times New Roman" w:cs="Times New Roman"/>
          <w:bCs/>
          <w:sz w:val="24"/>
          <w:szCs w:val="24"/>
        </w:rPr>
        <w:lastRenderedPageBreak/>
        <w:t>В целях недопущения таких нарушений необходимо удостовериться,</w:t>
      </w:r>
      <w:r>
        <w:rPr>
          <w:rFonts w:ascii="Times New Roman" w:hAnsi="Times New Roman" w:cs="Times New Roman"/>
          <w:sz w:val="24"/>
          <w:szCs w:val="24"/>
        </w:rPr>
        <w:t xml:space="preserve"> что фактическое использование земельного участка соответствует правовому режиму земельного участка. В правоустанавливающих документах на землю, а также в ЕГРН, указывается правовой режим земельного участка - его целевое назначение и вид разрешенного использования.</w:t>
      </w:r>
    </w:p>
    <w:p w:rsidR="00864C24" w:rsidRDefault="00864C24" w:rsidP="00864C24">
      <w:pPr>
        <w:pStyle w:val="Standard"/>
        <w:spacing w:after="0" w:line="360" w:lineRule="auto"/>
        <w:ind w:firstLine="567"/>
        <w:jc w:val="both"/>
        <w:rPr>
          <w:b/>
          <w:bCs/>
        </w:rPr>
      </w:pPr>
      <w:r>
        <w:rPr>
          <w:rFonts w:ascii="Times New Roman" w:hAnsi="Times New Roman" w:cs="Times New Roman"/>
          <w:b/>
          <w:bCs/>
          <w:sz w:val="24"/>
          <w:szCs w:val="24"/>
        </w:rPr>
        <w:t>Общие рекомендации правообладателям земельных участков в целях недопущения нарушений земельного законодательства:</w:t>
      </w:r>
    </w:p>
    <w:p w:rsidR="00864C24" w:rsidRDefault="00864C24" w:rsidP="00864C24">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необходимо проверить, имеются ли документы, подтверждающие право владения или пользования земельным участком (договор аренды земли, свидетельство о праве собственности):</w:t>
      </w:r>
    </w:p>
    <w:p w:rsidR="00864C24" w:rsidRDefault="00864C24" w:rsidP="00864C24">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проверить соответствие границ и площади фактически используемого земельного участка на соответствие границам и площади предоставленного участка;</w:t>
      </w:r>
    </w:p>
    <w:p w:rsidR="00864C24" w:rsidRDefault="00864C24" w:rsidP="00864C24">
      <w:pPr>
        <w:pStyle w:val="Standard"/>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проверить, соответствует ли целевое назначение земельного участка, указанное в правоустанавливающих документах на земельный участок, фактическому использованию (например, недопустима </w:t>
      </w:r>
      <w:proofErr w:type="spellStart"/>
      <w:r>
        <w:rPr>
          <w:rFonts w:ascii="Times New Roman" w:hAnsi="Times New Roman" w:cs="Times New Roman"/>
          <w:sz w:val="24"/>
          <w:szCs w:val="24"/>
        </w:rPr>
        <w:t>распащка</w:t>
      </w:r>
      <w:proofErr w:type="spellEnd"/>
      <w:r>
        <w:rPr>
          <w:rFonts w:ascii="Times New Roman" w:hAnsi="Times New Roman" w:cs="Times New Roman"/>
          <w:sz w:val="24"/>
          <w:szCs w:val="24"/>
        </w:rPr>
        <w:t xml:space="preserve"> земельного участка и выращивание на нем культур, выделенного под пастбище или сенокос).</w:t>
      </w:r>
    </w:p>
    <w:p w:rsidR="00864C24" w:rsidRDefault="00864C24" w:rsidP="00864C24">
      <w:pPr>
        <w:pStyle w:val="Standard"/>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Руководитель Комитета по управлению муниципальным имуществом Администрации муниципального района </w:t>
      </w:r>
      <w:proofErr w:type="spellStart"/>
      <w:r>
        <w:rPr>
          <w:rFonts w:ascii="Times New Roman" w:hAnsi="Times New Roman" w:cs="Times New Roman"/>
          <w:color w:val="000000"/>
          <w:sz w:val="24"/>
          <w:szCs w:val="24"/>
        </w:rPr>
        <w:t>Безенчукский</w:t>
      </w:r>
      <w:proofErr w:type="spellEnd"/>
      <w:r>
        <w:rPr>
          <w:rFonts w:ascii="Times New Roman" w:hAnsi="Times New Roman" w:cs="Times New Roman"/>
          <w:color w:val="000000"/>
          <w:sz w:val="24"/>
          <w:szCs w:val="24"/>
        </w:rPr>
        <w:t xml:space="preserve"> проводит консультации и разъяснения по вопросам исполнения земельного законодательства в </w:t>
      </w:r>
      <w:r>
        <w:rPr>
          <w:rFonts w:ascii="Times New Roman" w:hAnsi="Times New Roman" w:cs="Times New Roman"/>
          <w:color w:val="000000"/>
          <w:sz w:val="24"/>
          <w:szCs w:val="24"/>
          <w:shd w:val="clear" w:color="auto" w:fill="FFFFFF"/>
        </w:rPr>
        <w:t>приемный день – каждая среда месяца с 13-00 до 16-00.</w:t>
      </w:r>
    </w:p>
    <w:p w:rsidR="00864C24" w:rsidRDefault="00864C24" w:rsidP="00864C24">
      <w:pPr>
        <w:pStyle w:val="Standard"/>
        <w:ind w:firstLine="567"/>
        <w:jc w:val="both"/>
        <w:rPr>
          <w:rFonts w:ascii="Times New Roman" w:hAnsi="Times New Roman" w:cs="Times New Roman"/>
          <w:color w:val="000000"/>
          <w:sz w:val="24"/>
          <w:szCs w:val="24"/>
          <w:shd w:val="clear" w:color="auto" w:fill="FFFF99"/>
        </w:rPr>
      </w:pPr>
    </w:p>
    <w:p w:rsidR="00864C24" w:rsidRDefault="00864C24" w:rsidP="00864C24">
      <w:pPr>
        <w:pStyle w:val="Standard"/>
        <w:ind w:firstLine="567"/>
        <w:jc w:val="both"/>
        <w:rPr>
          <w:rFonts w:ascii="Times New Roman" w:hAnsi="Times New Roman" w:cs="Times New Roman"/>
          <w:color w:val="000000"/>
          <w:sz w:val="24"/>
          <w:szCs w:val="24"/>
        </w:rPr>
      </w:pPr>
    </w:p>
    <w:p w:rsidR="00864C24" w:rsidRDefault="00864C24" w:rsidP="00864C24">
      <w:pPr>
        <w:pStyle w:val="Standard"/>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Комитета по управлению</w:t>
      </w:r>
    </w:p>
    <w:p w:rsidR="00864C24" w:rsidRDefault="00864C24" w:rsidP="00864C24">
      <w:pPr>
        <w:pStyle w:val="Standard"/>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муниципальным</w:t>
      </w:r>
      <w:proofErr w:type="gramEnd"/>
      <w:r>
        <w:rPr>
          <w:rFonts w:ascii="Times New Roman" w:hAnsi="Times New Roman" w:cs="Times New Roman"/>
          <w:color w:val="000000"/>
          <w:sz w:val="24"/>
          <w:szCs w:val="24"/>
        </w:rPr>
        <w:t xml:space="preserve"> имуществом Администрации</w:t>
      </w:r>
    </w:p>
    <w:p w:rsidR="00864C24" w:rsidRDefault="00864C24" w:rsidP="00864C24">
      <w:pPr>
        <w:pStyle w:val="Standard"/>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муниципального</w:t>
      </w:r>
      <w:proofErr w:type="gramEnd"/>
      <w:r>
        <w:rPr>
          <w:rFonts w:ascii="Times New Roman" w:hAnsi="Times New Roman" w:cs="Times New Roman"/>
          <w:color w:val="000000"/>
          <w:sz w:val="24"/>
          <w:szCs w:val="24"/>
        </w:rPr>
        <w:t xml:space="preserve"> района </w:t>
      </w:r>
      <w:proofErr w:type="spellStart"/>
      <w:r>
        <w:rPr>
          <w:rFonts w:ascii="Times New Roman" w:hAnsi="Times New Roman" w:cs="Times New Roman"/>
          <w:color w:val="000000"/>
          <w:sz w:val="24"/>
          <w:szCs w:val="24"/>
        </w:rPr>
        <w:t>Безенчукский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Л.Д.Васильева</w:t>
      </w:r>
      <w:proofErr w:type="spellEnd"/>
    </w:p>
    <w:p w:rsidR="00864C24" w:rsidRDefault="00864C24" w:rsidP="00864C24">
      <w:pPr>
        <w:pStyle w:val="Standard"/>
        <w:ind w:firstLine="567"/>
        <w:jc w:val="both"/>
      </w:pPr>
    </w:p>
    <w:p w:rsidR="00852A56" w:rsidRDefault="00852A56">
      <w:bookmarkStart w:id="0" w:name="_GoBack"/>
      <w:bookmarkEnd w:id="0"/>
    </w:p>
    <w:sectPr w:rsidR="00852A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9E"/>
    <w:rsid w:val="00852A56"/>
    <w:rsid w:val="00864C24"/>
    <w:rsid w:val="00B02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E1777-95C9-457C-84EA-41EE1AD6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64C24"/>
    <w:pPr>
      <w:suppressAutoHyphens/>
      <w:autoSpaceDN w:val="0"/>
      <w:spacing w:after="200" w:line="276" w:lineRule="auto"/>
    </w:pPr>
    <w:rPr>
      <w:rFonts w:ascii="Calibri" w:eastAsia="Calibri" w:hAnsi="Calibri" w:cs="Tahoma"/>
      <w:kern w:val="3"/>
    </w:rPr>
  </w:style>
  <w:style w:type="paragraph" w:styleId="a3">
    <w:name w:val="List Paragraph"/>
    <w:basedOn w:val="Standard"/>
    <w:qFormat/>
    <w:rsid w:val="00864C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Twim</dc:creator>
  <cp:keywords/>
  <dc:description/>
  <cp:lastModifiedBy>Twim</cp:lastModifiedBy>
  <cp:revision>2</cp:revision>
  <dcterms:created xsi:type="dcterms:W3CDTF">2018-06-08T08:40:00Z</dcterms:created>
  <dcterms:modified xsi:type="dcterms:W3CDTF">2018-06-08T08:41:00Z</dcterms:modified>
</cp:coreProperties>
</file>