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5D5" w:rsidRDefault="005215D5" w:rsidP="005215D5">
      <w:pPr>
        <w:spacing w:before="100" w:beforeAutospacing="1" w:after="100" w:afterAutospacing="1" w:line="240" w:lineRule="auto"/>
        <w:jc w:val="center"/>
        <w:outlineLvl w:val="1"/>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b/>
          <w:bCs/>
          <w:sz w:val="32"/>
          <w:szCs w:val="32"/>
          <w:lang w:eastAsia="ru-RU"/>
        </w:rPr>
        <w:t xml:space="preserve">Об </w:t>
      </w:r>
      <w:proofErr w:type="gramStart"/>
      <w:r w:rsidRPr="005215D5">
        <w:rPr>
          <w:rFonts w:ascii="Times New Roman" w:eastAsia="Times New Roman" w:hAnsi="Times New Roman" w:cs="Times New Roman"/>
          <w:b/>
          <w:bCs/>
          <w:sz w:val="32"/>
          <w:szCs w:val="32"/>
          <w:lang w:eastAsia="ru-RU"/>
        </w:rPr>
        <w:t>обучении по охране</w:t>
      </w:r>
      <w:proofErr w:type="gramEnd"/>
      <w:r w:rsidRPr="005215D5">
        <w:rPr>
          <w:rFonts w:ascii="Times New Roman" w:eastAsia="Times New Roman" w:hAnsi="Times New Roman" w:cs="Times New Roman"/>
          <w:b/>
          <w:bCs/>
          <w:sz w:val="32"/>
          <w:szCs w:val="32"/>
          <w:lang w:eastAsia="ru-RU"/>
        </w:rPr>
        <w:t xml:space="preserve"> труда</w:t>
      </w:r>
      <w:r w:rsidRPr="005215D5">
        <w:rPr>
          <w:rFonts w:ascii="Times New Roman" w:eastAsia="Times New Roman" w:hAnsi="Times New Roman" w:cs="Times New Roman"/>
          <w:b/>
          <w:bCs/>
          <w:sz w:val="32"/>
          <w:szCs w:val="32"/>
          <w:lang w:eastAsia="ru-RU"/>
        </w:rPr>
        <w:t>.</w:t>
      </w:r>
    </w:p>
    <w:p w:rsid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 xml:space="preserve">Правительство РФ приняло постановление от 30 июня 2026 года № 805, вносящее изменения в Правила </w:t>
      </w:r>
      <w:proofErr w:type="gramStart"/>
      <w:r w:rsidRPr="005215D5">
        <w:rPr>
          <w:rFonts w:ascii="Times New Roman" w:eastAsia="Times New Roman" w:hAnsi="Times New Roman" w:cs="Times New Roman"/>
          <w:color w:val="242424"/>
          <w:sz w:val="28"/>
          <w:szCs w:val="28"/>
          <w:lang w:eastAsia="ru-RU"/>
        </w:rPr>
        <w:t>обучения по охране</w:t>
      </w:r>
      <w:proofErr w:type="gramEnd"/>
      <w:r w:rsidRPr="005215D5">
        <w:rPr>
          <w:rFonts w:ascii="Times New Roman" w:eastAsia="Times New Roman" w:hAnsi="Times New Roman" w:cs="Times New Roman"/>
          <w:color w:val="242424"/>
          <w:sz w:val="28"/>
          <w:szCs w:val="28"/>
          <w:lang w:eastAsia="ru-RU"/>
        </w:rPr>
        <w:t xml:space="preserve"> труда и проверки знания требований охраны труда, утвержденные постановлением № 2464 (Постановление № 2464). Документ вступает в силу с 31 августа 2026 года и содержит ряд значимых поправок, направленных на совершенствование системы обучения. В статье знакомим с ключевыми изменениями.</w:t>
      </w:r>
    </w:p>
    <w:p w:rsidR="002523D6" w:rsidRPr="005215D5" w:rsidRDefault="002523D6" w:rsidP="005215D5">
      <w:pPr>
        <w:shd w:val="clear" w:color="auto" w:fill="FFFFFF"/>
        <w:spacing w:after="0"/>
        <w:ind w:firstLine="708"/>
        <w:jc w:val="center"/>
        <w:rPr>
          <w:rFonts w:ascii="Times New Roman" w:eastAsia="Times New Roman" w:hAnsi="Times New Roman" w:cs="Times New Roman"/>
          <w:b/>
          <w:color w:val="242424"/>
          <w:sz w:val="28"/>
          <w:szCs w:val="28"/>
          <w:lang w:eastAsia="ru-RU"/>
        </w:rPr>
      </w:pPr>
      <w:r w:rsidRPr="005215D5">
        <w:rPr>
          <w:rFonts w:ascii="Times New Roman" w:eastAsia="Times New Roman" w:hAnsi="Times New Roman" w:cs="Times New Roman"/>
          <w:b/>
          <w:color w:val="242424"/>
          <w:sz w:val="28"/>
          <w:szCs w:val="28"/>
          <w:lang w:eastAsia="ru-RU"/>
        </w:rPr>
        <w:t>Продление срока действия правил</w:t>
      </w:r>
    </w:p>
    <w:p w:rsid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 xml:space="preserve">Срок действия Правил </w:t>
      </w:r>
      <w:proofErr w:type="gramStart"/>
      <w:r w:rsidRPr="005215D5">
        <w:rPr>
          <w:rFonts w:ascii="Times New Roman" w:eastAsia="Times New Roman" w:hAnsi="Times New Roman" w:cs="Times New Roman"/>
          <w:color w:val="242424"/>
          <w:sz w:val="28"/>
          <w:szCs w:val="28"/>
          <w:lang w:eastAsia="ru-RU"/>
        </w:rPr>
        <w:t>обучения по охране</w:t>
      </w:r>
      <w:proofErr w:type="gramEnd"/>
      <w:r w:rsidRPr="005215D5">
        <w:rPr>
          <w:rFonts w:ascii="Times New Roman" w:eastAsia="Times New Roman" w:hAnsi="Times New Roman" w:cs="Times New Roman"/>
          <w:color w:val="242424"/>
          <w:sz w:val="28"/>
          <w:szCs w:val="28"/>
          <w:lang w:eastAsia="ru-RU"/>
        </w:rPr>
        <w:t xml:space="preserve"> труда и проверки знания требований охраны труда (Правила) продлевается до 1 сентября 2032 года. Ранее они действовали до 1 сентября 2026 года.</w:t>
      </w:r>
    </w:p>
    <w:p w:rsidR="002523D6" w:rsidRPr="005215D5" w:rsidRDefault="002523D6" w:rsidP="005215D5">
      <w:pPr>
        <w:shd w:val="clear" w:color="auto" w:fill="FFFFFF"/>
        <w:spacing w:after="0"/>
        <w:jc w:val="center"/>
        <w:rPr>
          <w:rFonts w:ascii="Times New Roman" w:eastAsia="Times New Roman" w:hAnsi="Times New Roman" w:cs="Times New Roman"/>
          <w:b/>
          <w:color w:val="242424"/>
          <w:sz w:val="28"/>
          <w:szCs w:val="28"/>
          <w:lang w:eastAsia="ru-RU"/>
        </w:rPr>
      </w:pPr>
      <w:r w:rsidRPr="005215D5">
        <w:rPr>
          <w:rFonts w:ascii="Times New Roman" w:eastAsia="Times New Roman" w:hAnsi="Times New Roman" w:cs="Times New Roman"/>
          <w:b/>
          <w:color w:val="242424"/>
          <w:sz w:val="28"/>
          <w:szCs w:val="28"/>
          <w:lang w:eastAsia="ru-RU"/>
        </w:rPr>
        <w:t>Изменения в порядке проведения инструктажей</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proofErr w:type="gramStart"/>
      <w:r w:rsidRPr="005215D5">
        <w:rPr>
          <w:rFonts w:ascii="Times New Roman" w:eastAsia="Times New Roman" w:hAnsi="Times New Roman" w:cs="Times New Roman"/>
          <w:color w:val="242424"/>
          <w:sz w:val="28"/>
          <w:szCs w:val="28"/>
          <w:lang w:eastAsia="ru-RU"/>
        </w:rPr>
        <w:t>Пункт 7 Правил дополнен важным положением: при переводе работника на другую работу (должность), изменении наименования рабочего места или структурного подразделения, а также при оформлении договора на внутреннее совместительство вводный инструктаж, повторное обучение и проверка знания требований охраны труда не требуются, если сохраняются характер выполняемой работы, условия труда, источники опасности и уровни профессиональных рисков, идентифицированные ранее.</w:t>
      </w:r>
      <w:proofErr w:type="gramEnd"/>
      <w:r w:rsidRPr="005215D5">
        <w:rPr>
          <w:rFonts w:ascii="Times New Roman" w:eastAsia="Times New Roman" w:hAnsi="Times New Roman" w:cs="Times New Roman"/>
          <w:color w:val="242424"/>
          <w:sz w:val="28"/>
          <w:szCs w:val="28"/>
          <w:lang w:eastAsia="ru-RU"/>
        </w:rPr>
        <w:t xml:space="preserve"> Это положение устраняет необходимость повторного обучения для внутренних совместителей и существенно упрощает кадровые процедуры.</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Для работников, направляемых частными агентствами занятости к физическому или юридическому лицу, не являющемуся их работодателем, введено специальное правило: инструктажи по охране труда проводятся принимающей стороной (пункт 9).</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Освобождение от первичного инструктажа на рабочем месте теперь допускается, если трудовая деятельность работника связана исключительно с офисной техникой (ПК, копировально-множительная техника, иная офисная оргтехника, бытовая техника, не используемая в технологическом процессе производства), а условия труда по результатам СОУТ признаны оптимальными или допустимыми. Из текста пункта 13 исключено требование об отсутствии других источников опасности.</w:t>
      </w:r>
    </w:p>
    <w:p w:rsid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В пункт 89, касающийся целевых инструктажей, добавлены работы повышенной опасности, на которые требуется оформление распоряжения. Ранее речь шла только о наряде-допуске.</w:t>
      </w:r>
    </w:p>
    <w:p w:rsid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 xml:space="preserve">Для работников, впервые начавших трудовую деятельность и допущенных к выполнению работ повышенной опасности, установлена </w:t>
      </w:r>
      <w:r w:rsidRPr="005215D5">
        <w:rPr>
          <w:rFonts w:ascii="Times New Roman" w:eastAsia="Times New Roman" w:hAnsi="Times New Roman" w:cs="Times New Roman"/>
          <w:color w:val="242424"/>
          <w:sz w:val="28"/>
          <w:szCs w:val="28"/>
          <w:lang w:eastAsia="ru-RU"/>
        </w:rPr>
        <w:lastRenderedPageBreak/>
        <w:t>необходимость проходить повторный инструктаж не реже 1 раза в 3 месяца в течение первого года работы (пункт 14).</w:t>
      </w:r>
    </w:p>
    <w:p w:rsidR="002523D6" w:rsidRPr="005215D5" w:rsidRDefault="002523D6" w:rsidP="005215D5">
      <w:pPr>
        <w:shd w:val="clear" w:color="auto" w:fill="FFFFFF"/>
        <w:spacing w:after="0"/>
        <w:ind w:firstLine="708"/>
        <w:jc w:val="center"/>
        <w:rPr>
          <w:rFonts w:ascii="Times New Roman" w:eastAsia="Times New Roman" w:hAnsi="Times New Roman" w:cs="Times New Roman"/>
          <w:b/>
          <w:color w:val="242424"/>
          <w:sz w:val="28"/>
          <w:szCs w:val="28"/>
          <w:lang w:eastAsia="ru-RU"/>
        </w:rPr>
      </w:pPr>
      <w:r w:rsidRPr="005215D5">
        <w:rPr>
          <w:rFonts w:ascii="Times New Roman" w:eastAsia="Times New Roman" w:hAnsi="Times New Roman" w:cs="Times New Roman"/>
          <w:b/>
          <w:color w:val="242424"/>
          <w:sz w:val="28"/>
          <w:szCs w:val="28"/>
          <w:lang w:eastAsia="ru-RU"/>
        </w:rPr>
        <w:t>Обучение оказанию первой помощи</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Работодатель обязан организовать обучение оказанию первой помощи для вновь принятого работника в течение 60 календарных дней с момента его трудоустройства.</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Пункт 35 дополнен новой категорией специалистов: обучение оказанию первой помощи могут проводить работники, имеющие подготовку по программам дополнительного профессионального образования повышения квалификации по подготовке преподавателей или инструкторов, обучающих приемам оказания первой помощи.</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Программы обучения оказанию первой помощи подлежат актуализации не только в случаях, указанных в пунктах 50 и 51 Правил, но также при вступлении в силу новых нормативных правовых актов в сфере здравоохранения, содержащих требования к порядкам оказания первой помощи, или внесении изменений в указанные акты (пункт 36).</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Кроме того, в пункт 36 внесено уточнение, что доведение до работника информации о новых или измененных требованиях к порядкам оказания первой помощи допускается в рамках внепланового инструктажа по охране труда. В завершение обучения должна быть проведена проверка знаний, умений и навыков оказания первой помощи.</w:t>
      </w:r>
    </w:p>
    <w:p w:rsid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Внесены изменения в пункт 66, которые прямо запрещают использовать дистанционные технологии для практических занятий по оказанию первой помощи. Эти навыки необходимо будет отрабатывать только очно.</w:t>
      </w:r>
    </w:p>
    <w:p w:rsidR="002523D6" w:rsidRPr="005215D5" w:rsidRDefault="002523D6" w:rsidP="005215D5">
      <w:pPr>
        <w:shd w:val="clear" w:color="auto" w:fill="FFFFFF"/>
        <w:spacing w:after="0"/>
        <w:ind w:firstLine="708"/>
        <w:jc w:val="both"/>
        <w:rPr>
          <w:rFonts w:ascii="Times New Roman" w:eastAsia="Times New Roman" w:hAnsi="Times New Roman" w:cs="Times New Roman"/>
          <w:b/>
          <w:color w:val="242424"/>
          <w:sz w:val="28"/>
          <w:szCs w:val="28"/>
          <w:lang w:eastAsia="ru-RU"/>
        </w:rPr>
      </w:pPr>
      <w:r w:rsidRPr="005215D5">
        <w:rPr>
          <w:rFonts w:ascii="Times New Roman" w:eastAsia="Times New Roman" w:hAnsi="Times New Roman" w:cs="Times New Roman"/>
          <w:b/>
          <w:color w:val="242424"/>
          <w:sz w:val="28"/>
          <w:szCs w:val="28"/>
          <w:lang w:eastAsia="ru-RU"/>
        </w:rPr>
        <w:t>Обучение использованию средств индивидуальной защиты</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В новой редакции пункта 39 закреплено, что обучение применению средств индивидуальной защиты (</w:t>
      </w:r>
      <w:proofErr w:type="gramStart"/>
      <w:r w:rsidRPr="005215D5">
        <w:rPr>
          <w:rFonts w:ascii="Times New Roman" w:eastAsia="Times New Roman" w:hAnsi="Times New Roman" w:cs="Times New Roman"/>
          <w:color w:val="242424"/>
          <w:sz w:val="28"/>
          <w:szCs w:val="28"/>
          <w:lang w:eastAsia="ru-RU"/>
        </w:rPr>
        <w:t>СИЗ</w:t>
      </w:r>
      <w:proofErr w:type="gramEnd"/>
      <w:r w:rsidRPr="005215D5">
        <w:rPr>
          <w:rFonts w:ascii="Times New Roman" w:eastAsia="Times New Roman" w:hAnsi="Times New Roman" w:cs="Times New Roman"/>
          <w:color w:val="242424"/>
          <w:sz w:val="28"/>
          <w:szCs w:val="28"/>
          <w:lang w:eastAsia="ru-RU"/>
        </w:rPr>
        <w:t>) должно включать обучение методам использования с обязательной демонстрацией средств защиты и тренировкой работников по обращению с ними.</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 xml:space="preserve">Внеплановое обучение применению СИЗ должно </w:t>
      </w:r>
      <w:proofErr w:type="gramStart"/>
      <w:r w:rsidRPr="005215D5">
        <w:rPr>
          <w:rFonts w:ascii="Times New Roman" w:eastAsia="Times New Roman" w:hAnsi="Times New Roman" w:cs="Times New Roman"/>
          <w:color w:val="242424"/>
          <w:sz w:val="28"/>
          <w:szCs w:val="28"/>
          <w:lang w:eastAsia="ru-RU"/>
        </w:rPr>
        <w:t>быть</w:t>
      </w:r>
      <w:proofErr w:type="gramEnd"/>
      <w:r w:rsidRPr="005215D5">
        <w:rPr>
          <w:rFonts w:ascii="Times New Roman" w:eastAsia="Times New Roman" w:hAnsi="Times New Roman" w:cs="Times New Roman"/>
          <w:color w:val="242424"/>
          <w:sz w:val="28"/>
          <w:szCs w:val="28"/>
          <w:lang w:eastAsia="ru-RU"/>
        </w:rPr>
        <w:t xml:space="preserve"> организовано в течение 60 календарных дней со дня актуализации программы обучения (пункт 41). Допускается доводить до работника информацию о новых или измененных требованиях в рамках внепланового инструктажа по охране труда.</w:t>
      </w:r>
    </w:p>
    <w:p w:rsid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 xml:space="preserve">Изменения в пункте 66, о которых говорилось выше, запрещают также использовать дистанционные технологии для практических занятий по применению </w:t>
      </w:r>
      <w:proofErr w:type="gramStart"/>
      <w:r w:rsidRPr="005215D5">
        <w:rPr>
          <w:rFonts w:ascii="Times New Roman" w:eastAsia="Times New Roman" w:hAnsi="Times New Roman" w:cs="Times New Roman"/>
          <w:color w:val="242424"/>
          <w:sz w:val="28"/>
          <w:szCs w:val="28"/>
          <w:lang w:eastAsia="ru-RU"/>
        </w:rPr>
        <w:t>СИЗ</w:t>
      </w:r>
      <w:proofErr w:type="gramEnd"/>
      <w:r w:rsidRPr="005215D5">
        <w:rPr>
          <w:rFonts w:ascii="Times New Roman" w:eastAsia="Times New Roman" w:hAnsi="Times New Roman" w:cs="Times New Roman"/>
          <w:color w:val="242424"/>
          <w:sz w:val="28"/>
          <w:szCs w:val="28"/>
          <w:lang w:eastAsia="ru-RU"/>
        </w:rPr>
        <w:t xml:space="preserve">. Как и при </w:t>
      </w:r>
      <w:proofErr w:type="gramStart"/>
      <w:r w:rsidRPr="005215D5">
        <w:rPr>
          <w:rFonts w:ascii="Times New Roman" w:eastAsia="Times New Roman" w:hAnsi="Times New Roman" w:cs="Times New Roman"/>
          <w:color w:val="242424"/>
          <w:sz w:val="28"/>
          <w:szCs w:val="28"/>
          <w:lang w:eastAsia="ru-RU"/>
        </w:rPr>
        <w:t>обучении</w:t>
      </w:r>
      <w:proofErr w:type="gramEnd"/>
      <w:r w:rsidRPr="005215D5">
        <w:rPr>
          <w:rFonts w:ascii="Times New Roman" w:eastAsia="Times New Roman" w:hAnsi="Times New Roman" w:cs="Times New Roman"/>
          <w:color w:val="242424"/>
          <w:sz w:val="28"/>
          <w:szCs w:val="28"/>
          <w:lang w:eastAsia="ru-RU"/>
        </w:rPr>
        <w:t xml:space="preserve"> оказанию первой помощи, </w:t>
      </w:r>
      <w:r w:rsidRPr="005215D5">
        <w:rPr>
          <w:rFonts w:ascii="Times New Roman" w:eastAsia="Times New Roman" w:hAnsi="Times New Roman" w:cs="Times New Roman"/>
          <w:color w:val="242424"/>
          <w:sz w:val="28"/>
          <w:szCs w:val="28"/>
          <w:lang w:eastAsia="ru-RU"/>
        </w:rPr>
        <w:lastRenderedPageBreak/>
        <w:t>отрабатывать практические навыки необходимо будет исключительно в очной форме.</w:t>
      </w:r>
    </w:p>
    <w:p w:rsidR="002523D6" w:rsidRPr="005215D5" w:rsidRDefault="002523D6" w:rsidP="005215D5">
      <w:pPr>
        <w:shd w:val="clear" w:color="auto" w:fill="FFFFFF"/>
        <w:spacing w:after="0"/>
        <w:ind w:firstLine="708"/>
        <w:jc w:val="center"/>
        <w:rPr>
          <w:rFonts w:ascii="Times New Roman" w:eastAsia="Times New Roman" w:hAnsi="Times New Roman" w:cs="Times New Roman"/>
          <w:b/>
          <w:color w:val="242424"/>
          <w:sz w:val="28"/>
          <w:szCs w:val="28"/>
          <w:lang w:eastAsia="ru-RU"/>
        </w:rPr>
      </w:pPr>
      <w:r w:rsidRPr="005215D5">
        <w:rPr>
          <w:rFonts w:ascii="Times New Roman" w:eastAsia="Times New Roman" w:hAnsi="Times New Roman" w:cs="Times New Roman"/>
          <w:b/>
          <w:color w:val="242424"/>
          <w:sz w:val="28"/>
          <w:szCs w:val="28"/>
          <w:lang w:eastAsia="ru-RU"/>
        </w:rPr>
        <w:t>Обучение требованиям охраны труда</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В пункте 44 в число обязанных проходить обучение требованиям охраны труда в организации или у индивидуального предпринимателя (ИП), оказывающих услуги по обучению работодателей и работников вопросам охраны труда, добавлены работники, направляемые частным агентством занятости к физическому лицу (юридическому лицу), не являющемуся работодателем данных работников.</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 xml:space="preserve">Внесены изменения в пункт 46, уточняющие, что </w:t>
      </w:r>
      <w:proofErr w:type="gramStart"/>
      <w:r w:rsidRPr="005215D5">
        <w:rPr>
          <w:rFonts w:ascii="Times New Roman" w:eastAsia="Times New Roman" w:hAnsi="Times New Roman" w:cs="Times New Roman"/>
          <w:color w:val="242424"/>
          <w:sz w:val="28"/>
          <w:szCs w:val="28"/>
          <w:lang w:eastAsia="ru-RU"/>
        </w:rPr>
        <w:t>обучение по программе</w:t>
      </w:r>
      <w:proofErr w:type="gramEnd"/>
      <w:r w:rsidRPr="005215D5">
        <w:rPr>
          <w:rFonts w:ascii="Times New Roman" w:eastAsia="Times New Roman" w:hAnsi="Times New Roman" w:cs="Times New Roman"/>
          <w:color w:val="242424"/>
          <w:sz w:val="28"/>
          <w:szCs w:val="28"/>
          <w:lang w:eastAsia="ru-RU"/>
        </w:rPr>
        <w:t> «В» («Безопасные методы и приемы выполнения работ повышенной опасности») проводится в соответствии с нормативными правовыми актами, содержащими государственные нормативные требования охраны труда.</w:t>
      </w:r>
    </w:p>
    <w:p w:rsid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 xml:space="preserve">Периодичность </w:t>
      </w:r>
      <w:proofErr w:type="gramStart"/>
      <w:r w:rsidRPr="005215D5">
        <w:rPr>
          <w:rFonts w:ascii="Times New Roman" w:eastAsia="Times New Roman" w:hAnsi="Times New Roman" w:cs="Times New Roman"/>
          <w:color w:val="242424"/>
          <w:sz w:val="28"/>
          <w:szCs w:val="28"/>
          <w:lang w:eastAsia="ru-RU"/>
        </w:rPr>
        <w:t>обучения по программе</w:t>
      </w:r>
      <w:proofErr w:type="gramEnd"/>
      <w:r w:rsidRPr="005215D5">
        <w:rPr>
          <w:rFonts w:ascii="Times New Roman" w:eastAsia="Times New Roman" w:hAnsi="Times New Roman" w:cs="Times New Roman"/>
          <w:color w:val="242424"/>
          <w:sz w:val="28"/>
          <w:szCs w:val="28"/>
          <w:lang w:eastAsia="ru-RU"/>
        </w:rPr>
        <w:t xml:space="preserve"> «В» – не реже 1 раза в 3 года (пункт 60). Ранее периодичность составляла 1 раз в год.</w:t>
      </w:r>
    </w:p>
    <w:p w:rsidR="002523D6" w:rsidRPr="005215D5" w:rsidRDefault="002523D6" w:rsidP="005215D5">
      <w:pPr>
        <w:shd w:val="clear" w:color="auto" w:fill="FFFFFF"/>
        <w:spacing w:after="0"/>
        <w:ind w:firstLine="708"/>
        <w:jc w:val="center"/>
        <w:rPr>
          <w:rFonts w:ascii="Times New Roman" w:eastAsia="Times New Roman" w:hAnsi="Times New Roman" w:cs="Times New Roman"/>
          <w:b/>
          <w:color w:val="242424"/>
          <w:sz w:val="28"/>
          <w:szCs w:val="28"/>
          <w:lang w:eastAsia="ru-RU"/>
        </w:rPr>
      </w:pPr>
      <w:r w:rsidRPr="005215D5">
        <w:rPr>
          <w:rFonts w:ascii="Times New Roman" w:eastAsia="Times New Roman" w:hAnsi="Times New Roman" w:cs="Times New Roman"/>
          <w:b/>
          <w:color w:val="242424"/>
          <w:sz w:val="28"/>
          <w:szCs w:val="28"/>
          <w:lang w:eastAsia="ru-RU"/>
        </w:rPr>
        <w:t>Оформление результатов обучения</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 xml:space="preserve">Регистрационный номер записи о прохождении </w:t>
      </w:r>
      <w:proofErr w:type="gramStart"/>
      <w:r w:rsidRPr="005215D5">
        <w:rPr>
          <w:rFonts w:ascii="Times New Roman" w:eastAsia="Times New Roman" w:hAnsi="Times New Roman" w:cs="Times New Roman"/>
          <w:color w:val="242424"/>
          <w:sz w:val="28"/>
          <w:szCs w:val="28"/>
          <w:lang w:eastAsia="ru-RU"/>
        </w:rPr>
        <w:t>проверки знания требований охраны труда</w:t>
      </w:r>
      <w:proofErr w:type="gramEnd"/>
      <w:r w:rsidRPr="005215D5">
        <w:rPr>
          <w:rFonts w:ascii="Times New Roman" w:eastAsia="Times New Roman" w:hAnsi="Times New Roman" w:cs="Times New Roman"/>
          <w:color w:val="242424"/>
          <w:sz w:val="28"/>
          <w:szCs w:val="28"/>
          <w:lang w:eastAsia="ru-RU"/>
        </w:rPr>
        <w:t xml:space="preserve"> в реестре обученных лиц должен быть непосредственно указан в протоколе проверки знаний либо должен содержаться в выписке из реестра в качестве приложения к протоколу (подпункт «з» пункта 92).</w:t>
      </w:r>
    </w:p>
    <w:p w:rsid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По запросу работника работодатель, организация или ИП, оказывающие услуги по обучению, предоставляют протокол (выписку из протокола) проверки знания на бумажном носителе. Аналогичное право предоставлено работодателю на получение протокола (выписки) в отношении работников своей организации (пункт 94).</w:t>
      </w:r>
    </w:p>
    <w:p w:rsidR="002523D6" w:rsidRPr="005215D5" w:rsidRDefault="002523D6" w:rsidP="005215D5">
      <w:pPr>
        <w:shd w:val="clear" w:color="auto" w:fill="FFFFFF"/>
        <w:spacing w:after="0"/>
        <w:jc w:val="center"/>
        <w:rPr>
          <w:rFonts w:ascii="Times New Roman" w:eastAsia="Times New Roman" w:hAnsi="Times New Roman" w:cs="Times New Roman"/>
          <w:b/>
          <w:color w:val="242424"/>
          <w:sz w:val="28"/>
          <w:szCs w:val="28"/>
          <w:lang w:eastAsia="ru-RU"/>
        </w:rPr>
      </w:pPr>
      <w:r w:rsidRPr="005215D5">
        <w:rPr>
          <w:rFonts w:ascii="Times New Roman" w:eastAsia="Times New Roman" w:hAnsi="Times New Roman" w:cs="Times New Roman"/>
          <w:b/>
          <w:color w:val="242424"/>
          <w:sz w:val="28"/>
          <w:szCs w:val="28"/>
          <w:lang w:eastAsia="ru-RU"/>
        </w:rPr>
        <w:t>Иные изменения</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 xml:space="preserve">Пункт 5 Постановления № 2464 изложен в новой редакции: </w:t>
      </w:r>
      <w:proofErr w:type="gramStart"/>
      <w:r w:rsidRPr="005215D5">
        <w:rPr>
          <w:rFonts w:ascii="Times New Roman" w:eastAsia="Times New Roman" w:hAnsi="Times New Roman" w:cs="Times New Roman"/>
          <w:color w:val="242424"/>
          <w:sz w:val="28"/>
          <w:szCs w:val="28"/>
          <w:lang w:eastAsia="ru-RU"/>
        </w:rPr>
        <w:t>«Настоящие Правила не распространяются на обучение по ОТ и проверку знания требований ОТ, предусмотренные специальными требованиями к проведению обучения по ОТ, установленными нормативными правовыми актами уполномоченных федеральных органов исполнительной власти и органов государственного контроля (надзора)».</w:t>
      </w:r>
      <w:proofErr w:type="gramEnd"/>
    </w:p>
    <w:p w:rsidR="002523D6" w:rsidRPr="005215D5" w:rsidRDefault="002523D6" w:rsidP="005215D5">
      <w:pPr>
        <w:shd w:val="clear" w:color="auto" w:fill="FFFFFF"/>
        <w:spacing w:after="0"/>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 xml:space="preserve">В пункт 17, регламентирующий внеплановый инструктаж, включено положение, оставляющее определение работников, в отношении которых необходимо проводить внеплановый инструктаж, на усмотрение работодателя. В их число могут быть включены руководители и иные работники структурного подразделения, где произошли авария или </w:t>
      </w:r>
      <w:r w:rsidRPr="005215D5">
        <w:rPr>
          <w:rFonts w:ascii="Times New Roman" w:eastAsia="Times New Roman" w:hAnsi="Times New Roman" w:cs="Times New Roman"/>
          <w:color w:val="242424"/>
          <w:sz w:val="28"/>
          <w:szCs w:val="28"/>
          <w:lang w:eastAsia="ru-RU"/>
        </w:rPr>
        <w:lastRenderedPageBreak/>
        <w:t>несчастный случай на производстве, а также руководители и работники иных структурных подразделений, в которых возможно происшествие аналогичной аварии или несчастного случая.</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Пункт 22 дополнен: в отношении руководителя организации или ее филиала инструктаж по охране труда на рабочем месте может проводиться специалистом по охране труда или иным уполномоченным работником, на которого приказом работодателя возложены обязанности по его проведению.</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Пункт 52 перефразирован:</w:t>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top w:w="75" w:type="dxa"/>
          <w:left w:w="150" w:type="dxa"/>
          <w:bottom w:w="75" w:type="dxa"/>
          <w:right w:w="150" w:type="dxa"/>
        </w:tblCellMar>
        <w:tblLook w:val="04A0" w:firstRow="1" w:lastRow="0" w:firstColumn="1" w:lastColumn="0" w:noHBand="0" w:noVBand="1"/>
      </w:tblPr>
      <w:tblGrid>
        <w:gridCol w:w="4732"/>
        <w:gridCol w:w="4923"/>
      </w:tblGrid>
      <w:tr w:rsidR="002523D6" w:rsidRPr="005215D5" w:rsidTr="002523D6">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523D6" w:rsidRPr="005215D5" w:rsidRDefault="002523D6" w:rsidP="005215D5">
            <w:pPr>
              <w:spacing w:before="450" w:after="0"/>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Было</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523D6" w:rsidRPr="005215D5" w:rsidRDefault="002523D6" w:rsidP="005215D5">
            <w:pPr>
              <w:spacing w:before="450" w:after="0"/>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Стало</w:t>
            </w:r>
          </w:p>
        </w:tc>
      </w:tr>
      <w:tr w:rsidR="002523D6" w:rsidRPr="005215D5" w:rsidTr="002523D6">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523D6" w:rsidRPr="005215D5" w:rsidRDefault="002523D6" w:rsidP="005215D5">
            <w:pPr>
              <w:spacing w:after="0"/>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b/>
                <w:bCs/>
                <w:color w:val="242424"/>
                <w:sz w:val="28"/>
                <w:szCs w:val="28"/>
                <w:lang w:eastAsia="ru-RU"/>
              </w:rPr>
              <w:t>Работники федеральных органов исполнительной власти, органов исполнительной власти</w:t>
            </w:r>
            <w:r w:rsidRPr="005215D5">
              <w:rPr>
                <w:rFonts w:ascii="Times New Roman" w:eastAsia="Times New Roman" w:hAnsi="Times New Roman" w:cs="Times New Roman"/>
                <w:color w:val="242424"/>
                <w:sz w:val="28"/>
                <w:szCs w:val="28"/>
                <w:lang w:eastAsia="ru-RU"/>
              </w:rPr>
              <w:t xml:space="preserve"> субъектов Российской Федерации и </w:t>
            </w:r>
            <w:r w:rsidRPr="005215D5">
              <w:rPr>
                <w:rFonts w:ascii="Times New Roman" w:eastAsia="Times New Roman" w:hAnsi="Times New Roman" w:cs="Times New Roman"/>
                <w:b/>
                <w:bCs/>
                <w:color w:val="242424"/>
                <w:sz w:val="28"/>
                <w:szCs w:val="28"/>
                <w:lang w:eastAsia="ru-RU"/>
              </w:rPr>
              <w:t xml:space="preserve">органов местного самоуправления </w:t>
            </w:r>
            <w:r w:rsidRPr="005215D5">
              <w:rPr>
                <w:rFonts w:ascii="Times New Roman" w:eastAsia="Times New Roman" w:hAnsi="Times New Roman" w:cs="Times New Roman"/>
                <w:color w:val="242424"/>
                <w:sz w:val="28"/>
                <w:szCs w:val="28"/>
                <w:lang w:eastAsia="ru-RU"/>
              </w:rPr>
              <w:t>проходят обучение требованиям охраны труда по следующим программам обучения требованиям охраны труда...</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2523D6" w:rsidRPr="005215D5" w:rsidRDefault="002523D6" w:rsidP="005215D5">
            <w:pPr>
              <w:spacing w:after="0"/>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b/>
                <w:bCs/>
                <w:color w:val="242424"/>
                <w:sz w:val="28"/>
                <w:szCs w:val="28"/>
                <w:lang w:eastAsia="ru-RU"/>
              </w:rPr>
              <w:t>Федеральные государственные гражданские служащие, государственные гражданские служащие</w:t>
            </w:r>
            <w:r w:rsidRPr="005215D5">
              <w:rPr>
                <w:rFonts w:ascii="Times New Roman" w:eastAsia="Times New Roman" w:hAnsi="Times New Roman" w:cs="Times New Roman"/>
                <w:color w:val="242424"/>
                <w:sz w:val="28"/>
                <w:szCs w:val="28"/>
                <w:lang w:eastAsia="ru-RU"/>
              </w:rPr>
              <w:t xml:space="preserve"> субъектов Российской Федерации и </w:t>
            </w:r>
            <w:r w:rsidRPr="005215D5">
              <w:rPr>
                <w:rFonts w:ascii="Times New Roman" w:eastAsia="Times New Roman" w:hAnsi="Times New Roman" w:cs="Times New Roman"/>
                <w:b/>
                <w:bCs/>
                <w:color w:val="242424"/>
                <w:sz w:val="28"/>
                <w:szCs w:val="28"/>
                <w:lang w:eastAsia="ru-RU"/>
              </w:rPr>
              <w:t>муниципальные служащие</w:t>
            </w:r>
            <w:r w:rsidRPr="005215D5">
              <w:rPr>
                <w:rFonts w:ascii="Times New Roman" w:eastAsia="Times New Roman" w:hAnsi="Times New Roman" w:cs="Times New Roman"/>
                <w:color w:val="242424"/>
                <w:sz w:val="28"/>
                <w:szCs w:val="28"/>
                <w:lang w:eastAsia="ru-RU"/>
              </w:rPr>
              <w:t xml:space="preserve"> проходят обучение требованиям охраны труда </w:t>
            </w:r>
            <w:proofErr w:type="gramStart"/>
            <w:r w:rsidRPr="005215D5">
              <w:rPr>
                <w:rFonts w:ascii="Times New Roman" w:eastAsia="Times New Roman" w:hAnsi="Times New Roman" w:cs="Times New Roman"/>
                <w:color w:val="242424"/>
                <w:sz w:val="28"/>
                <w:szCs w:val="28"/>
                <w:lang w:eastAsia="ru-RU"/>
              </w:rPr>
              <w:t>по</w:t>
            </w:r>
            <w:proofErr w:type="gramEnd"/>
            <w:r w:rsidRPr="005215D5">
              <w:rPr>
                <w:rFonts w:ascii="Times New Roman" w:eastAsia="Times New Roman" w:hAnsi="Times New Roman" w:cs="Times New Roman"/>
                <w:color w:val="242424"/>
                <w:sz w:val="28"/>
                <w:szCs w:val="28"/>
                <w:lang w:eastAsia="ru-RU"/>
              </w:rPr>
              <w:t> </w:t>
            </w:r>
            <w:proofErr w:type="gramStart"/>
            <w:r w:rsidRPr="005215D5">
              <w:rPr>
                <w:rFonts w:ascii="Times New Roman" w:eastAsia="Times New Roman" w:hAnsi="Times New Roman" w:cs="Times New Roman"/>
                <w:color w:val="242424"/>
                <w:sz w:val="28"/>
                <w:szCs w:val="28"/>
                <w:lang w:eastAsia="ru-RU"/>
              </w:rPr>
              <w:t>следующим</w:t>
            </w:r>
            <w:proofErr w:type="gramEnd"/>
            <w:r w:rsidRPr="005215D5">
              <w:rPr>
                <w:rFonts w:ascii="Times New Roman" w:eastAsia="Times New Roman" w:hAnsi="Times New Roman" w:cs="Times New Roman"/>
                <w:color w:val="242424"/>
                <w:sz w:val="28"/>
                <w:szCs w:val="28"/>
                <w:lang w:eastAsia="ru-RU"/>
              </w:rPr>
              <w:t xml:space="preserve"> программам обучения требованиям охраны труда...</w:t>
            </w:r>
          </w:p>
        </w:tc>
      </w:tr>
    </w:tbl>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Программы обучения в подпунктах «а», «б» и «в» пункта 52 не изменились.</w:t>
      </w:r>
    </w:p>
    <w:p w:rsidR="002523D6" w:rsidRPr="005215D5" w:rsidRDefault="002523D6" w:rsidP="005215D5">
      <w:pPr>
        <w:shd w:val="clear" w:color="auto" w:fill="FFFFFF"/>
        <w:spacing w:after="0"/>
        <w:ind w:firstLine="708"/>
        <w:jc w:val="both"/>
        <w:rPr>
          <w:rFonts w:ascii="Times New Roman" w:eastAsia="Times New Roman" w:hAnsi="Times New Roman" w:cs="Times New Roman"/>
          <w:color w:val="242424"/>
          <w:sz w:val="28"/>
          <w:szCs w:val="28"/>
          <w:lang w:eastAsia="ru-RU"/>
        </w:rPr>
      </w:pPr>
      <w:r w:rsidRPr="005215D5">
        <w:rPr>
          <w:rFonts w:ascii="Times New Roman" w:eastAsia="Times New Roman" w:hAnsi="Times New Roman" w:cs="Times New Roman"/>
          <w:color w:val="242424"/>
          <w:sz w:val="28"/>
          <w:szCs w:val="28"/>
          <w:lang w:eastAsia="ru-RU"/>
        </w:rPr>
        <w:t xml:space="preserve">Отменен пункт 74, устанавливавший требования к обучению членов комиссий по проверке знания требований охраны труда, поскольку эти указания перенесены в пункт 53. В новой редакции пункта 53 уточняется, что члены комиссий по проверке знаний должны проходить </w:t>
      </w:r>
      <w:proofErr w:type="gramStart"/>
      <w:r w:rsidRPr="005215D5">
        <w:rPr>
          <w:rFonts w:ascii="Times New Roman" w:eastAsia="Times New Roman" w:hAnsi="Times New Roman" w:cs="Times New Roman"/>
          <w:color w:val="242424"/>
          <w:sz w:val="28"/>
          <w:szCs w:val="28"/>
          <w:lang w:eastAsia="ru-RU"/>
        </w:rPr>
        <w:t>обучение по программам</w:t>
      </w:r>
      <w:proofErr w:type="gramEnd"/>
      <w:r w:rsidRPr="005215D5">
        <w:rPr>
          <w:rFonts w:ascii="Times New Roman" w:eastAsia="Times New Roman" w:hAnsi="Times New Roman" w:cs="Times New Roman"/>
          <w:color w:val="242424"/>
          <w:sz w:val="28"/>
          <w:szCs w:val="28"/>
          <w:lang w:eastAsia="ru-RU"/>
        </w:rPr>
        <w:t>, по которым они сами проводят проверку.</w:t>
      </w:r>
    </w:p>
    <w:p w:rsidR="005215D5" w:rsidRPr="005215D5" w:rsidRDefault="002523D6" w:rsidP="005215D5">
      <w:pPr>
        <w:shd w:val="clear" w:color="auto" w:fill="FFFFFF"/>
        <w:spacing w:after="0"/>
        <w:ind w:firstLine="708"/>
        <w:jc w:val="both"/>
        <w:rPr>
          <w:rFonts w:ascii="Times New Roman" w:hAnsi="Times New Roman" w:cs="Times New Roman"/>
          <w:sz w:val="28"/>
          <w:szCs w:val="28"/>
        </w:rPr>
      </w:pPr>
      <w:bookmarkStart w:id="0" w:name="_GoBack"/>
      <w:bookmarkEnd w:id="0"/>
      <w:r w:rsidRPr="005215D5">
        <w:rPr>
          <w:rFonts w:ascii="Times New Roman" w:eastAsia="Times New Roman" w:hAnsi="Times New Roman" w:cs="Times New Roman"/>
          <w:color w:val="242424"/>
          <w:sz w:val="28"/>
          <w:szCs w:val="28"/>
          <w:lang w:eastAsia="ru-RU"/>
        </w:rPr>
        <w:t>Полностью обновлены примерные перечни тем теоретических и практических занятий для обучения первой помощи и требованиям охраны труда (приложения № 2 и № 3 к Правилам). Это означает, что все работодатели должны пересмотреть свои программы обучения.</w:t>
      </w:r>
    </w:p>
    <w:sectPr w:rsidR="005215D5" w:rsidRPr="005215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B2C"/>
    <w:rsid w:val="002523D6"/>
    <w:rsid w:val="002E2D4A"/>
    <w:rsid w:val="005215D5"/>
    <w:rsid w:val="005E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652528">
      <w:bodyDiv w:val="1"/>
      <w:marLeft w:val="0"/>
      <w:marRight w:val="0"/>
      <w:marTop w:val="0"/>
      <w:marBottom w:val="0"/>
      <w:divBdr>
        <w:top w:val="none" w:sz="0" w:space="0" w:color="auto"/>
        <w:left w:val="none" w:sz="0" w:space="0" w:color="auto"/>
        <w:bottom w:val="none" w:sz="0" w:space="0" w:color="auto"/>
        <w:right w:val="none" w:sz="0" w:space="0" w:color="auto"/>
      </w:divBdr>
      <w:divsChild>
        <w:div w:id="1101560584">
          <w:marLeft w:val="0"/>
          <w:marRight w:val="0"/>
          <w:marTop w:val="0"/>
          <w:marBottom w:val="300"/>
          <w:divBdr>
            <w:top w:val="single" w:sz="18" w:space="15" w:color="2A81CF"/>
            <w:left w:val="single" w:sz="18" w:space="23" w:color="2A81CF"/>
            <w:bottom w:val="single" w:sz="18" w:space="15" w:color="2A81CF"/>
            <w:right w:val="single" w:sz="18" w:space="23" w:color="2A81CF"/>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1229</Words>
  <Characters>7006</Characters>
  <Application>Microsoft Office Word</Application>
  <DocSecurity>0</DocSecurity>
  <Lines>58</Lines>
  <Paragraphs>16</Paragraphs>
  <ScaleCrop>false</ScaleCrop>
  <Company/>
  <LinksUpToDate>false</LinksUpToDate>
  <CharactersWithSpaces>8219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Власова Ольга Владимировна</dc:creator>
  <cp:keywords/>
  <dc:description/>
  <cp:lastModifiedBy>Власова Ольга Владимировна</cp:lastModifiedBy>
  <cp:revision>4</cp:revision>
  <dcterms:created xsi:type="dcterms:W3CDTF">2026-09-16T10:44:00Z</dcterms:created>
  <dcterms:modified xsi:type="dcterms:W3CDTF">2026-09-16T12:04:00Z</dcterms:modified>
</cp:coreProperties>
</file>