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4" w:rsidRDefault="00C01084">
      <w:pPr>
        <w:pStyle w:val="ConsPlusNormal"/>
        <w:spacing w:before="280"/>
        <w:jc w:val="right"/>
      </w:pPr>
      <w:r>
        <w:t xml:space="preserve">В __________________________________ районный суд 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r>
        <w:t>Истец: _________________________ (Ф.И.О. потребителя)</w:t>
      </w:r>
    </w:p>
    <w:p w:rsidR="00C01084" w:rsidRDefault="00C01084">
      <w:pPr>
        <w:pStyle w:val="ConsPlusNormal"/>
        <w:jc w:val="right"/>
      </w:pPr>
      <w:r>
        <w:t>адрес: _____________________________________________,</w:t>
      </w:r>
    </w:p>
    <w:p w:rsidR="00C01084" w:rsidRDefault="00C01084">
      <w:pPr>
        <w:pStyle w:val="ConsPlusNormal"/>
        <w:jc w:val="right"/>
      </w:pPr>
      <w:r>
        <w:t>телефон: ________________, факс: ___________________,</w:t>
      </w:r>
    </w:p>
    <w:p w:rsidR="00C01084" w:rsidRDefault="00C01084">
      <w:pPr>
        <w:pStyle w:val="ConsPlusNormal"/>
        <w:jc w:val="right"/>
      </w:pPr>
      <w:r>
        <w:t>адрес электронной почты: ____________________________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r>
        <w:t xml:space="preserve">Представитель истца: ____________________________ </w:t>
      </w:r>
    </w:p>
    <w:p w:rsidR="00C01084" w:rsidRDefault="00C01084">
      <w:pPr>
        <w:pStyle w:val="ConsPlusNormal"/>
        <w:jc w:val="right"/>
      </w:pPr>
      <w:r>
        <w:t>адрес: _____________________________________________,</w:t>
      </w:r>
    </w:p>
    <w:p w:rsidR="00C01084" w:rsidRDefault="00C01084">
      <w:pPr>
        <w:pStyle w:val="ConsPlusNormal"/>
        <w:jc w:val="right"/>
      </w:pPr>
      <w:r>
        <w:t>телефон: ________________, факс: ___________________,</w:t>
      </w:r>
    </w:p>
    <w:p w:rsidR="00C01084" w:rsidRDefault="00C01084">
      <w:pPr>
        <w:pStyle w:val="ConsPlusNormal"/>
        <w:jc w:val="right"/>
      </w:pPr>
      <w:r>
        <w:t>адрес электронной почты: ____________________________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proofErr w:type="gramStart"/>
      <w:r>
        <w:t>Ответчик: __________________ (наименование или Ф.И.О.</w:t>
      </w:r>
      <w:proofErr w:type="gramEnd"/>
    </w:p>
    <w:p w:rsidR="00C01084" w:rsidRDefault="00C01084">
      <w:pPr>
        <w:pStyle w:val="ConsPlusNormal"/>
        <w:jc w:val="right"/>
      </w:pPr>
      <w:r>
        <w:t>продавца)</w:t>
      </w:r>
    </w:p>
    <w:p w:rsidR="00C01084" w:rsidRDefault="00C01084">
      <w:pPr>
        <w:pStyle w:val="ConsPlusNormal"/>
        <w:jc w:val="right"/>
      </w:pPr>
      <w:r>
        <w:t>адрес: _____________________________________________,</w:t>
      </w:r>
    </w:p>
    <w:p w:rsidR="00C01084" w:rsidRDefault="00C01084">
      <w:pPr>
        <w:pStyle w:val="ConsPlusNormal"/>
        <w:jc w:val="right"/>
      </w:pPr>
      <w:r>
        <w:t>телефон: ________________, факс: ___________________,</w:t>
      </w:r>
    </w:p>
    <w:p w:rsidR="00C01084" w:rsidRDefault="00C01084">
      <w:pPr>
        <w:pStyle w:val="ConsPlusNormal"/>
        <w:jc w:val="right"/>
      </w:pPr>
      <w:r>
        <w:t>адрес электронной почты: ____________________________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r>
        <w:t>Вариант для ответчика-гражданина:</w:t>
      </w:r>
    </w:p>
    <w:p w:rsidR="00C01084" w:rsidRDefault="00C01084">
      <w:pPr>
        <w:pStyle w:val="ConsPlusNormal"/>
        <w:jc w:val="right"/>
      </w:pPr>
      <w:r>
        <w:t>дата и место рождения: _____________ (если известны),</w:t>
      </w:r>
    </w:p>
    <w:p w:rsidR="00C01084" w:rsidRDefault="00C01084">
      <w:pPr>
        <w:pStyle w:val="ConsPlusNormal"/>
        <w:jc w:val="right"/>
      </w:pPr>
      <w:r>
        <w:t>место работы: ______________________ (если известно),</w:t>
      </w:r>
    </w:p>
    <w:p w:rsidR="00C01084" w:rsidRDefault="00C01084">
      <w:pPr>
        <w:pStyle w:val="ConsPlusNormal"/>
        <w:jc w:val="right"/>
      </w:pPr>
      <w:r>
        <w:t>идентификатор гражданина: ___________________________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r>
        <w:t>Вариант для ответчика-организации:</w:t>
      </w:r>
    </w:p>
    <w:p w:rsidR="00C01084" w:rsidRDefault="00C01084">
      <w:pPr>
        <w:pStyle w:val="ConsPlusNormal"/>
        <w:jc w:val="right"/>
      </w:pPr>
      <w:r>
        <w:t>ИНН: ____________, ОГРН: ____________ (если известны)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right"/>
      </w:pPr>
      <w:r>
        <w:t xml:space="preserve">Цена иска: _______________________________ рублей 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jc w:val="center"/>
      </w:pPr>
      <w:r>
        <w:t>Исковое заявление</w:t>
      </w:r>
    </w:p>
    <w:p w:rsidR="00C01084" w:rsidRDefault="00C01084">
      <w:pPr>
        <w:pStyle w:val="ConsPlusNormal"/>
        <w:jc w:val="center"/>
      </w:pPr>
      <w:r>
        <w:t>о возврате продавцом денежных средств, уплаченных</w:t>
      </w:r>
    </w:p>
    <w:p w:rsidR="00C01084" w:rsidRDefault="00C01084">
      <w:pPr>
        <w:pStyle w:val="ConsPlusNormal"/>
        <w:jc w:val="center"/>
      </w:pPr>
      <w:r>
        <w:t xml:space="preserve">за товар надлежащего качества 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proofErr w:type="gramStart"/>
      <w:r>
        <w:t>"___"___________ ____ г. истец приобрел у ответчика следующий товар: __________________________________ (наименование, количество товара) (далее - Товар) на сумму _______ (___________) рублей, что подтверждается ______________________.</w:t>
      </w:r>
      <w:proofErr w:type="gramEnd"/>
    </w:p>
    <w:p w:rsidR="00C01084" w:rsidRDefault="00C01084">
      <w:pPr>
        <w:pStyle w:val="ConsPlusNormal"/>
        <w:spacing w:before="220"/>
        <w:ind w:firstLine="540"/>
        <w:jc w:val="both"/>
      </w:pPr>
      <w:r>
        <w:t>Приобретенный Товар надлежащего качества, но не может быть использован истцом, поскольку _______________________________________.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"___"_________ ____ г. истец обратился к ответчику с требованием об обмене Товара, которое удовлетворено не было в связи с отсутствием аналогичного товара в продаже на день обращения, что подтверждается ___________________________________.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</w:t>
      </w:r>
      <w:r>
        <w:lastRenderedPageBreak/>
        <w:t>оплату указанного товара документ.</w:t>
      </w:r>
    </w:p>
    <w:p w:rsidR="00C01084" w:rsidRDefault="00D43A15">
      <w:pPr>
        <w:pStyle w:val="ConsPlusNormal"/>
        <w:spacing w:before="220"/>
        <w:ind w:firstLine="540"/>
        <w:jc w:val="both"/>
      </w:pPr>
      <w:hyperlink r:id="rId6" w:history="1">
        <w:r w:rsidR="00C01084">
          <w:rPr>
            <w:color w:val="0000FF"/>
          </w:rPr>
          <w:t>Перечень</w:t>
        </w:r>
      </w:hyperlink>
      <w:r w:rsidR="00C01084">
        <w:t xml:space="preserve"> товаров, не подлежащих обмену по основаниям, указанным в </w:t>
      </w:r>
      <w:hyperlink r:id="rId7" w:history="1">
        <w:r w:rsidR="00C01084">
          <w:rPr>
            <w:color w:val="0000FF"/>
          </w:rPr>
          <w:t>ст. 25</w:t>
        </w:r>
      </w:hyperlink>
      <w:r w:rsidR="00C01084">
        <w:t xml:space="preserve"> Закона Российской Федерации от 07.02.1992 N 2300-1 "О защите прав потребителей", утверждается Правительством Российской Федерации.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В случае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Товар не входит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обмену.</w:t>
      </w:r>
    </w:p>
    <w:p w:rsidR="00C01084" w:rsidRDefault="00C0108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п. 1</w:t>
        </w:r>
      </w:hyperlink>
      <w:r>
        <w:t xml:space="preserve">, </w:t>
      </w:r>
      <w:hyperlink r:id="rId10" w:history="1">
        <w:r>
          <w:rPr>
            <w:color w:val="0000FF"/>
          </w:rPr>
          <w:t>2 ст. 450.1</w:t>
        </w:r>
      </w:hyperlink>
      <w:r>
        <w:t xml:space="preserve"> Гражданского кодекса Российской Федерации предоставленное Гражданским кодексом Российской Федерации, другими законами, иными правовыми актами или договором право на односторонний отказ от договора (исполнения договора) (</w:t>
      </w:r>
      <w:hyperlink r:id="rId11" w:history="1">
        <w:r>
          <w:rPr>
            <w:color w:val="0000FF"/>
          </w:rPr>
          <w:t>ст. 310</w:t>
        </w:r>
      </w:hyperlink>
      <w:r>
        <w:t xml:space="preserve"> Гражданского кодекса Российской Федерации) может быть осуществлено </w:t>
      </w:r>
      <w:proofErr w:type="spellStart"/>
      <w:r>
        <w:t>управомоченной</w:t>
      </w:r>
      <w:proofErr w:type="spellEnd"/>
      <w:r>
        <w:t xml:space="preserve"> стороной путем уведомления другой стороны об отказе от договора (исполнения договора).</w:t>
      </w:r>
      <w:proofErr w:type="gramEnd"/>
      <w:r>
        <w:t xml:space="preserve"> Договор прекращается с момента получения данного уведомления, если иное не предусмотрено настоящим </w:t>
      </w:r>
      <w:hyperlink r:id="rId12" w:history="1">
        <w:r>
          <w:rPr>
            <w:color w:val="0000FF"/>
          </w:rPr>
          <w:t>Кодексом</w:t>
        </w:r>
      </w:hyperlink>
      <w:r>
        <w:t>, другими законами, иными правовыми актами или договором.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"___"___________ ____ г. истец направил ответчику уведомление об отказе от исполнения договора купли-продажи с </w:t>
      </w:r>
      <w:hyperlink r:id="rId13" w:history="1">
        <w:r>
          <w:rPr>
            <w:color w:val="0000FF"/>
          </w:rPr>
          <w:t>требованием</w:t>
        </w:r>
      </w:hyperlink>
      <w:r>
        <w:t xml:space="preserve"> о возврате уплаченной за Товар денежной суммы в размере</w:t>
      </w:r>
      <w:proofErr w:type="gramStart"/>
      <w:r>
        <w:t xml:space="preserve"> _________ (___________) </w:t>
      </w:r>
      <w:proofErr w:type="gramEnd"/>
      <w:r>
        <w:t>рублей, однако ответчик отказался от приема Товара и возврата уплаченной денежной суммы в добровольном порядке, сославшись на ______________________________ (или: оставил без ответа), что подтверждается ______________________________________.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Истец готов возвратить ответчику Товар в любое время.</w:t>
      </w:r>
    </w:p>
    <w:p w:rsidR="00C01084" w:rsidRDefault="00C01084">
      <w:pPr>
        <w:pStyle w:val="ConsPlusNormal"/>
        <w:spacing w:before="220"/>
        <w:ind w:firstLine="540"/>
        <w:jc w:val="both"/>
      </w:pPr>
      <w:proofErr w:type="gramStart"/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</w:t>
      </w:r>
      <w:proofErr w:type="gramEnd"/>
      <w:r>
        <w:t xml:space="preserve"> </w:t>
      </w:r>
      <w:proofErr w:type="gramStart"/>
      <w:r>
        <w:t>Действия, направленные на примирение, сторонами не предпринимались).</w:t>
      </w:r>
      <w:proofErr w:type="gramEnd"/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4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потребителей", </w:t>
      </w:r>
      <w:hyperlink r:id="rId15" w:history="1">
        <w:r>
          <w:rPr>
            <w:color w:val="0000FF"/>
          </w:rPr>
          <w:t>ст. ст. 131</w:t>
        </w:r>
      </w:hyperlink>
      <w:r>
        <w:t xml:space="preserve"> -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r>
        <w:t xml:space="preserve">взыскать с ответчика в пользу </w:t>
      </w:r>
      <w:proofErr w:type="gramStart"/>
      <w:r>
        <w:t>истца</w:t>
      </w:r>
      <w:proofErr w:type="gramEnd"/>
      <w:r>
        <w:t xml:space="preserve"> уплаченную за Товар сумму в размере ______ (____________) рублей в связи с отсутствием у ответчика аналогичного товара в продаже.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r>
        <w:t>Приложение: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1. Документы, подтверждающие приобретение Товара истцом у ответчика.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2. Документы, подтверждающие сохранение потребительских свойств Товара.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3. Документы, подтверждающие отсутствие аналогичного товара у ответчика.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lastRenderedPageBreak/>
        <w:t>4. Расчет суммы исковых требований.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5. Копия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(претензии) истца об обмене Товара от "___"________ ____ г. N _____.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6. Доказательства отказа ответчика от удовлетворения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(претензии) истца об обмене Товара.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7. Копия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(претензии) истца от "___"________ ____ г. N _____.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 xml:space="preserve">8. Доказательства отказа ответчика от удовлетворения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(претензии) истца.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9. Документы, подтверждающие совершение действий, направленных на примирение (если такие документы имеются).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11. Доверенность представителя (или иные документы, подтверждающие полномочия представителя) от "___"________ ____ г. N _____ (если исковое заявление подписывается представителем истца)</w:t>
      </w:r>
      <w:bookmarkStart w:id="0" w:name="_GoBack"/>
      <w:bookmarkEnd w:id="0"/>
      <w:r>
        <w:t>.</w:t>
      </w:r>
    </w:p>
    <w:p w:rsidR="00C01084" w:rsidRDefault="00C01084">
      <w:pPr>
        <w:pStyle w:val="ConsPlusNormal"/>
        <w:spacing w:before="22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r>
        <w:t>Истец (представитель):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r>
        <w:t>___________________ (подпись) / ___________________ (Ф.И.О.)</w:t>
      </w:r>
    </w:p>
    <w:p w:rsidR="00C01084" w:rsidRDefault="00C01084">
      <w:pPr>
        <w:pStyle w:val="ConsPlusNormal"/>
        <w:ind w:firstLine="540"/>
        <w:jc w:val="both"/>
      </w:pPr>
    </w:p>
    <w:p w:rsidR="00C01084" w:rsidRDefault="00C01084">
      <w:pPr>
        <w:pStyle w:val="ConsPlusNormal"/>
        <w:ind w:firstLine="540"/>
        <w:jc w:val="both"/>
      </w:pPr>
      <w:r>
        <w:t>--------------------------------</w:t>
      </w:r>
    </w:p>
    <w:sectPr w:rsidR="00C01084" w:rsidSect="00C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4"/>
    <w:rsid w:val="0076474D"/>
    <w:rsid w:val="00A11698"/>
    <w:rsid w:val="00BE5F84"/>
    <w:rsid w:val="00C01084"/>
    <w:rsid w:val="00D43A15"/>
    <w:rsid w:val="00D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17E7302ECC72937B58991ED3C900D579E53A80F2E4B6947768DF420F1F803491CF19DAEEE8B6ABF1C87DD80E8AD235F5EBD820664AFA8I4P1E" TargetMode="External"/><Relationship Id="rId13" Type="http://schemas.openxmlformats.org/officeDocument/2006/relationships/hyperlink" Target="consultantplus://offline/ref=FE417E7302ECC72937B59591EA3C900D579D50AA067A1C6B162383F128A1A2135F55FC9BB0EE8E71BA17D1I8PDE" TargetMode="External"/><Relationship Id="rId18" Type="http://schemas.openxmlformats.org/officeDocument/2006/relationships/hyperlink" Target="consultantplus://offline/ref=FE417E7302ECC72937B59591EA3C900D579D50AA067A1C6B162383F128A1A2135F55FC9BB0EE8E71BA17D1I8P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E417E7302ECC72937B58991ED3C900D579D52AB05294B6947768DF420F1F803491CF19DAEEE8B68BF1C87DD80E8AD235F5EBD820664AFA8I4P1E" TargetMode="External"/><Relationship Id="rId12" Type="http://schemas.openxmlformats.org/officeDocument/2006/relationships/hyperlink" Target="consultantplus://offline/ref=FE417E7302ECC72937B58991ED3C900D579E58A60E2D4B6947768DF420F1F8035B1CA991AEE9946FBC09D18CC6IBPCE" TargetMode="External"/><Relationship Id="rId17" Type="http://schemas.openxmlformats.org/officeDocument/2006/relationships/hyperlink" Target="consultantplus://offline/ref=FE417E7302ECC72937B59591EA3C900D579D50AA067A1C6B162383F128A1A2135F55FC9BB0EE8E71BA17D1I8P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417E7302ECC72937B58991ED3C900D579E50AC0A244B6947768DF420F1F803491CF19DACE98B64EC4697D9C9BDA73D5844A3841864IAPEE" TargetMode="External"/><Relationship Id="rId20" Type="http://schemas.openxmlformats.org/officeDocument/2006/relationships/hyperlink" Target="consultantplus://offline/ref=FE417E7302ECC72937B59591EA3C900D579D50AA067A1C6B162383F128A1A2135F55FC9BB0EE8E71BA17D1I8P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17E7302ECC72937B58991ED3C900D579E53A80F2E4B6947768DF420F1F803491CF19DAEEE8B6ABF1C87DD80E8AD235F5EBD820664AFA8I4P1E" TargetMode="External"/><Relationship Id="rId11" Type="http://schemas.openxmlformats.org/officeDocument/2006/relationships/hyperlink" Target="consultantplus://offline/ref=FE417E7302ECC72937B58991ED3C900D579E58A60E2D4B6947768DF420F1F803491CF19DAEEB8B6CB34382C891B0A0244640B9981A66ADIAPBE" TargetMode="External"/><Relationship Id="rId5" Type="http://schemas.openxmlformats.org/officeDocument/2006/relationships/hyperlink" Target="consultantplus://offline/ref=FE417E7302ECC72937B58991ED3C900D579D52AB05294B6947768DF420F1F803491CF19DAEEE8B68BF1C87DD80E8AD235F5EBD820664AFA8I4P1E" TargetMode="External"/><Relationship Id="rId15" Type="http://schemas.openxmlformats.org/officeDocument/2006/relationships/hyperlink" Target="consultantplus://offline/ref=FE417E7302ECC72937B58991ED3C900D579E50AC0A244B6947768DF420F1F803491CF19DAEEE8C6DB01C87DD80E8AD235F5EBD820664AFA8I4P1E" TargetMode="External"/><Relationship Id="rId10" Type="http://schemas.openxmlformats.org/officeDocument/2006/relationships/hyperlink" Target="consultantplus://offline/ref=FE417E7302ECC72937B58991ED3C900D579E58A60E2D4B6947768DF420F1F803491CF19DAEE68E6CB34382C891B0A0244640B9981A66ADIAPBE" TargetMode="External"/><Relationship Id="rId19" Type="http://schemas.openxmlformats.org/officeDocument/2006/relationships/hyperlink" Target="consultantplus://offline/ref=FE417E7302ECC72937B59591EA3C900D579D50AA067A1C6B162383F128A1A2135F55FC9BB0EE8E71BA17D1I8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17E7302ECC72937B58991ED3C900D579E58A60E2D4B6947768DF420F1F803491CF19DAEE68E6DB34382C891B0A0244640B9981A66ADIAPBE" TargetMode="External"/><Relationship Id="rId14" Type="http://schemas.openxmlformats.org/officeDocument/2006/relationships/hyperlink" Target="consultantplus://offline/ref=FE417E7302ECC72937B58991ED3C900D579D52AB05294B6947768DF420F1F803491CF19DAEEE8B68BF1C87DD80E8AD235F5EBD820664AFA8I4P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2021-04-07T04:15:00Z</dcterms:created>
  <dcterms:modified xsi:type="dcterms:W3CDTF">2021-04-07T04:27:00Z</dcterms:modified>
</cp:coreProperties>
</file>