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A7" w:rsidRPr="00B81B22" w:rsidRDefault="00D33C72" w:rsidP="00535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22">
        <w:rPr>
          <w:rFonts w:ascii="Times New Roman" w:hAnsi="Times New Roman" w:cs="Times New Roman"/>
          <w:b/>
          <w:sz w:val="28"/>
          <w:szCs w:val="28"/>
        </w:rPr>
        <w:t>Календарь конкурсов проектов на 202</w:t>
      </w:r>
      <w:r w:rsidR="003B6744">
        <w:rPr>
          <w:rFonts w:ascii="Times New Roman" w:hAnsi="Times New Roman" w:cs="Times New Roman"/>
          <w:b/>
          <w:sz w:val="28"/>
          <w:szCs w:val="28"/>
        </w:rPr>
        <w:t>3</w:t>
      </w:r>
      <w:r w:rsidRPr="00B81B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4976">
        <w:rPr>
          <w:rFonts w:ascii="Times New Roman" w:hAnsi="Times New Roman" w:cs="Times New Roman"/>
          <w:b/>
          <w:sz w:val="28"/>
          <w:szCs w:val="28"/>
        </w:rPr>
        <w:t xml:space="preserve"> для участия СОНКО</w:t>
      </w:r>
    </w:p>
    <w:tbl>
      <w:tblPr>
        <w:tblStyle w:val="a3"/>
        <w:tblW w:w="14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418"/>
        <w:gridCol w:w="3402"/>
        <w:gridCol w:w="1701"/>
        <w:gridCol w:w="2551"/>
        <w:gridCol w:w="2066"/>
      </w:tblGrid>
      <w:tr w:rsidR="002823F6" w:rsidRPr="00B81B22" w:rsidTr="000928A7">
        <w:tc>
          <w:tcPr>
            <w:tcW w:w="498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418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2551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066" w:type="dxa"/>
          </w:tcPr>
          <w:p w:rsidR="002823F6" w:rsidRPr="00B81B22" w:rsidRDefault="009A1820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4314A" w:rsidRPr="00B81B22" w:rsidTr="000928A7">
        <w:tc>
          <w:tcPr>
            <w:tcW w:w="498" w:type="dxa"/>
          </w:tcPr>
          <w:p w:rsidR="0004314A" w:rsidRPr="00B81B22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0928A7" w:rsidRPr="00B81B22" w:rsidRDefault="000928A7" w:rsidP="000928A7">
            <w:pPr>
              <w:ind w:right="175" w:firstLine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Конкурсный отбор общественных проектов развития территорий муниципальных образований в Самарской области «</w:t>
            </w:r>
            <w:r w:rsidR="0004314A" w:rsidRPr="00B81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14A" w:rsidRPr="00B81B22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1B22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рамках государственной программы Самарской области «Поддержка инициатив населения муниципальных образований в Самарской области» на 2017 - 2025 годы».</w:t>
            </w:r>
          </w:p>
          <w:p w:rsidR="0004314A" w:rsidRPr="00B81B22" w:rsidRDefault="0004314A" w:rsidP="000928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14A" w:rsidRPr="00B81B22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  <w:r w:rsidR="004E4696" w:rsidRPr="00B81B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6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314A" w:rsidRPr="00B81B22" w:rsidRDefault="0004314A" w:rsidP="003B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  <w:r w:rsidR="004E4696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B6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696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организация водоснабжения населения и (или) водоотведения;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ним;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1026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обеспечение первичных мер пожарной безопасности;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1026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сохранение объектов культурного наследия (памятников истории и культуры);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освещение улиц, размещение </w:t>
            </w: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 xml:space="preserve">(восстановление) фонтанов, декоративных водоемов и (или) объектов монументального искусства на территориях общего пользования, воспроизводство городских лесов, озеленение территории, размещение малых архитектурных форм; 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создание (восстановление) площадок для игр детей, отдыха взрослых, занятий физической культурой и спортом, выгула и дрессировки собак;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обеспечение условий для развития физической культуры, школьного спорта и массового спорта;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создание (восстановление) </w:t>
            </w: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создание лечебно-оздоровительных местностей и курортов местного значения;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gramStart"/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участие в организации деятельности по сбору твердых коммунальных отходов, в том числе по установке площадок для сбора твердых коммунальных отходов, на территориях населенных пунктов, застроенных объектами индивидуального жилищного строительства, а также </w:t>
            </w: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на земельных участках, являющихся имуществом общего пользования и расположенных в границах территории ведения гражданами садоводства или огородничества для собственных нужд и (или) предназначенных для размещения другого имущества общего пользования;</w:t>
            </w:r>
            <w:proofErr w:type="gramEnd"/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сохранение, возрождение и развитие народных художественных промыслов;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мест захоронения;</w:t>
            </w:r>
          </w:p>
          <w:p w:rsidR="001E53FD" w:rsidRPr="001E53FD" w:rsidRDefault="001E53FD" w:rsidP="00154F9E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организация мероприятий по охране окружающей среды;</w:t>
            </w:r>
          </w:p>
          <w:p w:rsidR="0004314A" w:rsidRPr="00B81B22" w:rsidRDefault="001E53FD" w:rsidP="00154F9E">
            <w:pPr>
              <w:tabs>
                <w:tab w:val="left" w:pos="175"/>
              </w:tabs>
              <w:ind w:left="175" w:righ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организация мероприятий по охране, защите, воспроизводству </w:t>
            </w:r>
            <w:r w:rsidRPr="00B81B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городских лесов, в том числе лесов особо охраняемых природных территорий, расположенных в границах населенных пунктов поселения.</w:t>
            </w:r>
          </w:p>
        </w:tc>
        <w:tc>
          <w:tcPr>
            <w:tcW w:w="1701" w:type="dxa"/>
          </w:tcPr>
          <w:p w:rsidR="0004314A" w:rsidRPr="00E54528" w:rsidRDefault="00E54528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2 000 000,00 </w:t>
            </w:r>
          </w:p>
        </w:tc>
        <w:tc>
          <w:tcPr>
            <w:tcW w:w="2551" w:type="dxa"/>
          </w:tcPr>
          <w:p w:rsidR="0004314A" w:rsidRPr="00E54528" w:rsidRDefault="00E54528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545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https://www.samregion.ru/open_government/institutions-gubernatorskij-proekt-sodejstvie/</w:t>
              </w:r>
            </w:hyperlink>
            <w:r w:rsidRPr="00E5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04314A" w:rsidRPr="00B81B22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RPr="00B81B22" w:rsidTr="000928A7">
        <w:tc>
          <w:tcPr>
            <w:tcW w:w="498" w:type="dxa"/>
          </w:tcPr>
          <w:p w:rsidR="004E4696" w:rsidRPr="00B81B22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8" w:type="dxa"/>
          </w:tcPr>
          <w:p w:rsidR="00A0203F" w:rsidRPr="00B81B22" w:rsidRDefault="00A0203F" w:rsidP="00A0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Конкурс  по отбору социальных проектов социально ориентированных некоммерческих организаций</w:t>
            </w:r>
            <w:r w:rsidR="004A550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и </w:t>
            </w:r>
            <w:r w:rsidR="0079458C"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  <w:r w:rsidR="004A550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4E4696" w:rsidRPr="00B81B22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96" w:rsidRPr="00CB1C9D" w:rsidRDefault="00CB1C9D" w:rsidP="00D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20.03.2023 по 19.04.2023</w:t>
            </w:r>
          </w:p>
        </w:tc>
        <w:tc>
          <w:tcPr>
            <w:tcW w:w="3402" w:type="dxa"/>
          </w:tcPr>
          <w:p w:rsidR="004E4696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обслуживание, социальная поддержка и защита граждан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семьи, материнства, отцовства и детства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граждан, пропаганда здорового образа жизни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проектов в области культуры и искусства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защита животных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институтов гражданского общества, ресурсная поддержка социально ориентированных некоммерческих организаций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деятельность, а также деятельность в области организации и поддержки благотворительности и добровольчества (волонтерства)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патриотического, в том числе военно-патриотического, воспитания</w:t>
            </w:r>
          </w:p>
          <w:p w:rsidR="00CB1C9D" w:rsidRDefault="00CB1C9D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696" w:rsidRPr="001B4BF3" w:rsidRDefault="001B4BF3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Максимальный размер запрашиваемого организацией гранта для всех видов деятельности составляет 2 млн. рублей.</w:t>
            </w:r>
          </w:p>
        </w:tc>
        <w:tc>
          <w:tcPr>
            <w:tcW w:w="2551" w:type="dxa"/>
          </w:tcPr>
          <w:p w:rsidR="004E4696" w:rsidRPr="001B4BF3" w:rsidRDefault="00D9780D" w:rsidP="00535FA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Pr="001B4BF3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https://economy.samregion.ru/activity/NKO/konkurs_nko/konkurs-sonko-2023/</w:t>
              </w:r>
            </w:hyperlink>
            <w:r w:rsidRPr="001B4B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4D4" w:rsidRPr="00B81B22" w:rsidTr="004D6316">
        <w:trPr>
          <w:trHeight w:val="4952"/>
        </w:trPr>
        <w:tc>
          <w:tcPr>
            <w:tcW w:w="498" w:type="dxa"/>
          </w:tcPr>
          <w:p w:rsidR="008774D4" w:rsidRPr="00B81B22" w:rsidRDefault="008774D4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8" w:type="dxa"/>
          </w:tcPr>
          <w:p w:rsidR="008774D4" w:rsidRPr="00B81B22" w:rsidRDefault="008774D4" w:rsidP="00A0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Президентский Фонд культурных инициатив</w:t>
            </w:r>
          </w:p>
        </w:tc>
        <w:tc>
          <w:tcPr>
            <w:tcW w:w="1418" w:type="dxa"/>
          </w:tcPr>
          <w:p w:rsidR="008774D4" w:rsidRPr="00CB1C9D" w:rsidRDefault="008774D4" w:rsidP="00D97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февраля  по 20 марта 2023 года </w:t>
            </w:r>
          </w:p>
        </w:tc>
        <w:tc>
          <w:tcPr>
            <w:tcW w:w="3402" w:type="dxa"/>
          </w:tcPr>
          <w:p w:rsidR="008774D4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Проекты в области культуры и академического (классического) искусства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Межотраслевые, сетевые культурные и </w:t>
            </w:r>
            <w:proofErr w:type="spellStart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кросскультурные</w:t>
            </w:r>
            <w:proofErr w:type="spellEnd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проекты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Проекты, предусматривающие проведение </w:t>
            </w:r>
            <w:proofErr w:type="spellStart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фестивалеи</w:t>
            </w:r>
            <w:proofErr w:type="spellEnd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̆, премий, форумов в области культуры, искусства и креативных индустрий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Проекты по выявлению и поддержке молодых талантов в области культуры, искусства и креативных индустрий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proofErr w:type="spellStart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Стартапы</w:t>
            </w:r>
            <w:proofErr w:type="spellEnd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 области культуры, искусства и креативных индустрий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*</w:t>
            </w:r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Проекты в области современной популярной культуры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4D6316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Образовательные и наставнические проекты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области культуры, искусства и креативных индустрий (включая цифровые технологии)</w:t>
            </w:r>
          </w:p>
          <w:p w:rsidR="004D6316" w:rsidRPr="004D6316" w:rsidRDefault="004D6316" w:rsidP="004D6316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Проекты креативных</w:t>
            </w:r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индустрий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 том числе в области литературы и издательского дела, </w:t>
            </w:r>
            <w:proofErr w:type="spellStart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дизайна</w:t>
            </w:r>
            <w:proofErr w:type="spellEnd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моды, </w:t>
            </w:r>
            <w:proofErr w:type="gramStart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</w:t>
            </w:r>
            <w:proofErr w:type="gramEnd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музыки и </w:t>
            </w:r>
            <w:proofErr w:type="spellStart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саунд-дизайна</w:t>
            </w:r>
            <w:proofErr w:type="spellEnd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архитектуры и </w:t>
            </w:r>
            <w:proofErr w:type="spellStart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урбанистики</w:t>
            </w:r>
            <w:proofErr w:type="spellEnd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новых медиа, мультимедиа технологий, кино, театра, игр, создания и развития инфраструктуры креативных индустрий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4D4" w:rsidRPr="001B4BF3" w:rsidRDefault="008774D4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74D4" w:rsidRPr="001B4BF3" w:rsidRDefault="008774D4" w:rsidP="00535FA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Pr="00FA1F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https://фондкультурныхинициатив.рф/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8774D4" w:rsidRPr="00B81B22" w:rsidRDefault="008774D4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RPr="00B81B22" w:rsidTr="000928A7">
        <w:tc>
          <w:tcPr>
            <w:tcW w:w="498" w:type="dxa"/>
          </w:tcPr>
          <w:p w:rsidR="004E4696" w:rsidRPr="00B81B22" w:rsidRDefault="00B6343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8" w:type="dxa"/>
          </w:tcPr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Фонд Президентских 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грантов</w:t>
            </w:r>
          </w:p>
        </w:tc>
        <w:tc>
          <w:tcPr>
            <w:tcW w:w="1418" w:type="dxa"/>
          </w:tcPr>
          <w:p w:rsidR="004F197E" w:rsidRPr="00B81B22" w:rsidRDefault="003E695C" w:rsidP="004F197E">
            <w:pPr>
              <w:pStyle w:val="11"/>
              <w:spacing w:before="0" w:beforeAutospacing="0" w:after="150" w:afterAutospacing="0"/>
              <w:jc w:val="center"/>
              <w:rPr>
                <w:color w:val="0098A4"/>
                <w:sz w:val="28"/>
                <w:szCs w:val="28"/>
              </w:rPr>
            </w:pPr>
            <w:r w:rsidRPr="00B81B22">
              <w:rPr>
                <w:color w:val="0098A4"/>
                <w:sz w:val="28"/>
                <w:szCs w:val="28"/>
              </w:rPr>
              <w:lastRenderedPageBreak/>
              <w:t>П</w:t>
            </w:r>
            <w:r w:rsidR="004F197E" w:rsidRPr="00B81B22">
              <w:rPr>
                <w:color w:val="0098A4"/>
                <w:sz w:val="28"/>
                <w:szCs w:val="28"/>
              </w:rPr>
              <w:t xml:space="preserve">рием </w:t>
            </w:r>
            <w:r w:rsidR="004F197E" w:rsidRPr="00B81B22">
              <w:rPr>
                <w:color w:val="0098A4"/>
                <w:sz w:val="28"/>
                <w:szCs w:val="28"/>
              </w:rPr>
              <w:lastRenderedPageBreak/>
              <w:t>проектов</w:t>
            </w:r>
          </w:p>
          <w:p w:rsidR="004F197E" w:rsidRPr="00B81B22" w:rsidRDefault="004F197E" w:rsidP="004F197E">
            <w:pPr>
              <w:pStyle w:val="a8"/>
              <w:spacing w:before="0" w:beforeAutospacing="0" w:after="0" w:afterAutospacing="0"/>
              <w:jc w:val="center"/>
              <w:rPr>
                <w:color w:val="282828"/>
                <w:sz w:val="28"/>
                <w:szCs w:val="28"/>
              </w:rPr>
            </w:pPr>
            <w:r w:rsidRPr="00B81B22">
              <w:rPr>
                <w:color w:val="282828"/>
                <w:sz w:val="28"/>
                <w:szCs w:val="28"/>
              </w:rPr>
              <w:t>с 1 февраля по 15 марта</w:t>
            </w:r>
          </w:p>
          <w:p w:rsidR="004F197E" w:rsidRPr="00B81B22" w:rsidRDefault="004F197E" w:rsidP="004F197E">
            <w:pPr>
              <w:pStyle w:val="11"/>
              <w:spacing w:before="0" w:beforeAutospacing="0" w:after="150" w:afterAutospacing="0"/>
              <w:jc w:val="center"/>
              <w:rPr>
                <w:color w:val="0098A4"/>
                <w:sz w:val="28"/>
                <w:szCs w:val="28"/>
              </w:rPr>
            </w:pPr>
            <w:r w:rsidRPr="00B81B22">
              <w:rPr>
                <w:color w:val="0098A4"/>
                <w:sz w:val="28"/>
                <w:szCs w:val="28"/>
              </w:rPr>
              <w:t>объявление результатов</w:t>
            </w:r>
          </w:p>
          <w:p w:rsidR="004F197E" w:rsidRPr="00B81B22" w:rsidRDefault="004F197E" w:rsidP="004F197E">
            <w:pPr>
              <w:pStyle w:val="a8"/>
              <w:spacing w:before="0" w:beforeAutospacing="0" w:after="0" w:afterAutospacing="0"/>
              <w:jc w:val="center"/>
              <w:rPr>
                <w:color w:val="282828"/>
                <w:sz w:val="28"/>
                <w:szCs w:val="28"/>
              </w:rPr>
            </w:pPr>
            <w:r w:rsidRPr="00B81B22">
              <w:rPr>
                <w:color w:val="282828"/>
                <w:sz w:val="28"/>
                <w:szCs w:val="28"/>
              </w:rPr>
              <w:t>июнь</w:t>
            </w:r>
          </w:p>
          <w:p w:rsidR="004F197E" w:rsidRPr="00B81B22" w:rsidRDefault="004F197E" w:rsidP="004F197E">
            <w:pPr>
              <w:pStyle w:val="11"/>
              <w:spacing w:before="0" w:beforeAutospacing="0" w:after="150" w:afterAutospacing="0"/>
              <w:jc w:val="center"/>
              <w:rPr>
                <w:color w:val="0098A4"/>
                <w:sz w:val="28"/>
                <w:szCs w:val="28"/>
              </w:rPr>
            </w:pPr>
            <w:r w:rsidRPr="00B81B22">
              <w:rPr>
                <w:color w:val="0098A4"/>
                <w:sz w:val="28"/>
                <w:szCs w:val="28"/>
              </w:rPr>
              <w:t>старт проектов</w:t>
            </w:r>
          </w:p>
          <w:p w:rsidR="004F197E" w:rsidRPr="00B81B22" w:rsidRDefault="004F197E" w:rsidP="004F197E">
            <w:pPr>
              <w:pStyle w:val="a8"/>
              <w:spacing w:before="0" w:beforeAutospacing="0" w:after="0" w:afterAutospacing="0"/>
              <w:jc w:val="center"/>
              <w:rPr>
                <w:color w:val="282828"/>
                <w:sz w:val="28"/>
                <w:szCs w:val="28"/>
              </w:rPr>
            </w:pPr>
            <w:r w:rsidRPr="00B81B22">
              <w:rPr>
                <w:color w:val="282828"/>
                <w:sz w:val="28"/>
                <w:szCs w:val="28"/>
              </w:rPr>
              <w:t>с 1 июля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Прием проектов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 1 сентября по 15 октября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года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старт проектов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96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 1 февраля следующего года</w:t>
            </w:r>
          </w:p>
        </w:tc>
        <w:tc>
          <w:tcPr>
            <w:tcW w:w="3402" w:type="dxa"/>
          </w:tcPr>
          <w:p w:rsidR="004E4696" w:rsidRPr="00B81B22" w:rsidRDefault="004E4696" w:rsidP="009B687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  <w:lastRenderedPageBreak/>
              <w:t xml:space="preserve">*Социальное </w:t>
            </w: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  <w:lastRenderedPageBreak/>
              <w:t>обслуживание, социальная поддержка и защита граждан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Охрана здоровья граждан, пропаганда здорового образа жизни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семьи, материнства, отцовства и детства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молодежных проектов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проектов в области науки, образования, просвещения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проектов в области культуры и искусства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Сохранение исторической памяти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Защита прав и свобод человека и гражданина, в том числе защита прав заключенных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Охрана окружающей среды и защита животных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Укрепление межнационального и 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lastRenderedPageBreak/>
              <w:t>межрелигиозного согласия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Развитие общественной дипломатии и поддержка соотечественников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Развитие институтов гражданского общества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Выявление и поддержка молодых 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талантов в области культуры и искусства</w:t>
            </w:r>
          </w:p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7E" w:rsidRDefault="004F197E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87" w:rsidRPr="00B81B22" w:rsidRDefault="00CD3687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96" w:rsidRPr="00B81B22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https://президентск</w:t>
            </w: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lastRenderedPageBreak/>
              <w:t>иегранты</w:t>
            </w:r>
            <w:proofErr w:type="gramStart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.р</w:t>
            </w:r>
            <w:proofErr w:type="gramEnd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ф/</w:t>
            </w:r>
          </w:p>
        </w:tc>
        <w:tc>
          <w:tcPr>
            <w:tcW w:w="2066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687" w:rsidRPr="00B81B22" w:rsidTr="000928A7">
        <w:tc>
          <w:tcPr>
            <w:tcW w:w="498" w:type="dxa"/>
          </w:tcPr>
          <w:p w:rsidR="00CD3687" w:rsidRPr="00B81B22" w:rsidRDefault="00CD3687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8" w:type="dxa"/>
          </w:tcPr>
          <w:p w:rsidR="00CD3687" w:rsidRPr="00B81B22" w:rsidRDefault="00CD3687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«Добрый лёд» Фонд Тимченко</w:t>
            </w:r>
          </w:p>
        </w:tc>
        <w:tc>
          <w:tcPr>
            <w:tcW w:w="1418" w:type="dxa"/>
          </w:tcPr>
          <w:p w:rsidR="00CD3687" w:rsidRPr="00B81B22" w:rsidRDefault="00CD3687" w:rsidP="004F197E">
            <w:pPr>
              <w:pStyle w:val="11"/>
              <w:spacing w:before="0" w:beforeAutospacing="0" w:after="150" w:afterAutospacing="0"/>
              <w:jc w:val="center"/>
              <w:rPr>
                <w:color w:val="0098A4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3687" w:rsidRPr="00CD3687" w:rsidRDefault="00CD3687" w:rsidP="009B687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</w:pPr>
            <w:r w:rsidRPr="00CD3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Поддержка инициатив в области развития детского хоккея с шайбой, создающих возможности для занятий спортом для детей из малых городов и сельской местности.</w:t>
            </w:r>
          </w:p>
        </w:tc>
        <w:tc>
          <w:tcPr>
            <w:tcW w:w="1701" w:type="dxa"/>
          </w:tcPr>
          <w:p w:rsidR="00913D1E" w:rsidRPr="00913D1E" w:rsidRDefault="00913D1E" w:rsidP="00913D1E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</w:rPr>
            </w:pPr>
            <w:r w:rsidRPr="00913D1E">
              <w:rPr>
                <w:rFonts w:ascii="inherit" w:eastAsia="Times New Roman" w:hAnsi="inherit" w:cs="Arial"/>
                <w:color w:val="000000"/>
                <w:sz w:val="27"/>
                <w:szCs w:val="27"/>
              </w:rPr>
              <w:t>Максимальный размер запрашиваемого финансирования одного проекта составляет до 2 000 000 рублей.</w:t>
            </w:r>
          </w:p>
          <w:p w:rsidR="00CD3687" w:rsidRPr="00B81B22" w:rsidRDefault="00CD3687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3687" w:rsidRPr="00B81B22" w:rsidRDefault="00CD3687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hyperlink r:id="rId9" w:history="1">
              <w:r w:rsidRPr="00FA1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https://timchenkofoundation.org/konkursy/dobryj-ljod-2/</w:t>
              </w:r>
            </w:hyperlink>
            <w:r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CD3687" w:rsidRPr="00596E71" w:rsidRDefault="00596E71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проводится на всей территории Российской Федерации в малых городах и сёлах (до 200 000 населения).</w:t>
            </w:r>
          </w:p>
        </w:tc>
      </w:tr>
      <w:tr w:rsidR="004E4696" w:rsidRPr="00B81B22" w:rsidTr="000928A7">
        <w:tc>
          <w:tcPr>
            <w:tcW w:w="498" w:type="dxa"/>
          </w:tcPr>
          <w:p w:rsidR="004E4696" w:rsidRPr="00B81B22" w:rsidRDefault="00B6343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4E4696" w:rsidRPr="00B81B22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«Культурная мозаика малых</w:t>
            </w:r>
          </w:p>
          <w:p w:rsidR="004E4696" w:rsidRPr="00B81B22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городов и сел» Фонд 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Тимченко</w:t>
            </w:r>
          </w:p>
          <w:p w:rsidR="004E4696" w:rsidRPr="00B81B22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96" w:rsidRPr="00B81B22" w:rsidRDefault="004E4696" w:rsidP="0074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696" w:rsidRPr="00B81B22" w:rsidRDefault="004E4696" w:rsidP="0074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Pr="00B81B22" w:rsidRDefault="00CD608D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4E4696" w:rsidRPr="00B81B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http://cultmosaic.ru</w:t>
              </w:r>
            </w:hyperlink>
            <w:r w:rsidR="004E4696" w:rsidRPr="00B81B22">
              <w:rPr>
                <w:rFonts w:ascii="Times New Roman" w:hAnsi="Times New Roman" w:cs="Times New Roman"/>
                <w:color w:val="009293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color w:val="009293"/>
                <w:sz w:val="28"/>
                <w:szCs w:val="28"/>
              </w:rPr>
            </w:pPr>
          </w:p>
        </w:tc>
      </w:tr>
      <w:tr w:rsidR="004F197E" w:rsidRPr="00B81B22" w:rsidTr="000928A7">
        <w:tc>
          <w:tcPr>
            <w:tcW w:w="498" w:type="dxa"/>
          </w:tcPr>
          <w:p w:rsidR="004F197E" w:rsidRPr="00B81B22" w:rsidRDefault="00B6343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88" w:type="dxa"/>
          </w:tcPr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gramStart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</w:t>
            </w:r>
            <w:proofErr w:type="gramEnd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культурных</w:t>
            </w:r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ПАО «ЛУКОЙЛ»</w:t>
            </w:r>
          </w:p>
        </w:tc>
        <w:tc>
          <w:tcPr>
            <w:tcW w:w="1418" w:type="dxa"/>
          </w:tcPr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- Духовность и культура</w:t>
            </w:r>
          </w:p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- Спорт</w:t>
            </w:r>
          </w:p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 утверждается дополнительная номинация,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зависимости от тематики года или знаковых дат.</w:t>
            </w:r>
          </w:p>
        </w:tc>
        <w:tc>
          <w:tcPr>
            <w:tcW w:w="1701" w:type="dxa"/>
          </w:tcPr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До 500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http://</w:t>
            </w:r>
          </w:p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www.prokhorovfund.ru/</w:t>
            </w:r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proofErr w:type="spellStart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projects</w:t>
            </w:r>
            <w:proofErr w:type="spellEnd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/</w:t>
            </w:r>
            <w:proofErr w:type="spellStart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contest</w:t>
            </w:r>
            <w:proofErr w:type="spellEnd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/20/</w:t>
            </w:r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4F197E" w:rsidRPr="00B81B22" w:rsidRDefault="004F197E" w:rsidP="00422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7E" w:rsidRPr="00B81B22" w:rsidTr="000928A7">
        <w:tc>
          <w:tcPr>
            <w:tcW w:w="498" w:type="dxa"/>
          </w:tcPr>
          <w:p w:rsidR="004F197E" w:rsidRPr="00B81B22" w:rsidRDefault="00B6343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8" w:type="dxa"/>
          </w:tcPr>
          <w:p w:rsidR="004F197E" w:rsidRPr="00B81B22" w:rsidRDefault="004F197E" w:rsidP="00EB1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Новый театр</w:t>
            </w:r>
          </w:p>
          <w:p w:rsidR="004F197E" w:rsidRPr="00B81B22" w:rsidRDefault="004F197E" w:rsidP="00EB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Михаила Прохорова</w:t>
            </w:r>
          </w:p>
        </w:tc>
        <w:tc>
          <w:tcPr>
            <w:tcW w:w="1418" w:type="dxa"/>
          </w:tcPr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1778B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марта  по </w:t>
            </w:r>
            <w:r w:rsidR="00D1778B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743DB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402" w:type="dxa"/>
          </w:tcPr>
          <w:p w:rsidR="004F197E" w:rsidRPr="00B15B3F" w:rsidRDefault="00B15B3F" w:rsidP="00C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Новый театр — открытый благотворительный конкурс на финансирование российских спектаклей, </w:t>
            </w:r>
            <w:proofErr w:type="spellStart"/>
            <w:r w:rsidRPr="00B15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перформансов</w:t>
            </w:r>
            <w:proofErr w:type="spellEnd"/>
            <w:r w:rsidRPr="00B15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читок, спектаклей-инсталляций, театральных променадов и других постановок в экспериментальных жанрах, а также театральных проектов разного характера: фестивалей, лабораторий и др. </w:t>
            </w:r>
          </w:p>
        </w:tc>
        <w:tc>
          <w:tcPr>
            <w:tcW w:w="1701" w:type="dxa"/>
          </w:tcPr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F197E" w:rsidRPr="00B81B22" w:rsidRDefault="00B15B3F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A1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https://www.prokhorovfund.ru/projects/contest/detail/20/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4F197E" w:rsidRPr="00B81B22" w:rsidRDefault="00716D9C" w:rsidP="00BC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у вас возникли трудности с заполнением заявки, посмотрите раздел «Часто задаваемые вопросы» ниже. Если у вас останутся вопросы, вы можете написать координатору проекта </w:t>
            </w:r>
            <w:r w:rsidRPr="00716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Анне Решетовой</w:t>
            </w:r>
            <w:r w:rsidRPr="00716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2" w:anchor=":~:text=%D0%BD%D0%B0%20%D1%8D%D0%BB%D0%B5%D0%BA%D1%82%D1%80%D0%BE%D0%BD%D0%BD%D1%83%D1%8E%20%D0%BF%D0%BE%D1%87%D1%82%D1%83-,reshetova%40prokhorovfund.ru,-." w:tgtFrame="_blank" w:history="1">
              <w:r w:rsidRPr="00716D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reshetova@prokhorovfund.ru</w:t>
              </w:r>
            </w:hyperlink>
            <w:r w:rsidRPr="00716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+7 </w:t>
            </w:r>
            <w:r w:rsidRPr="00716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903 595-92-47</w:t>
            </w:r>
          </w:p>
        </w:tc>
      </w:tr>
      <w:tr w:rsidR="00781603" w:rsidRPr="00B81B22" w:rsidTr="003C5839">
        <w:tc>
          <w:tcPr>
            <w:tcW w:w="498" w:type="dxa"/>
          </w:tcPr>
          <w:p w:rsidR="00781603" w:rsidRPr="00B81B22" w:rsidRDefault="008734D9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88" w:type="dxa"/>
          </w:tcPr>
          <w:p w:rsidR="00781603" w:rsidRPr="00B81B22" w:rsidRDefault="00781603" w:rsidP="00EF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лаготворительный фонд  </w:t>
            </w:r>
            <w:r w:rsidR="00873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Потанина</w:t>
            </w:r>
          </w:p>
          <w:p w:rsidR="00781603" w:rsidRPr="00B81B22" w:rsidRDefault="00781603" w:rsidP="00EF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8" w:type="dxa"/>
            <w:gridSpan w:val="5"/>
          </w:tcPr>
          <w:p w:rsidR="00781603" w:rsidRPr="00B81B22" w:rsidRDefault="00CD608D" w:rsidP="00EF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81603" w:rsidRPr="001E04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https://www.fondpotanin.ru/competitions/</w:t>
              </w:r>
            </w:hyperlink>
            <w:r w:rsidR="0078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197E" w:rsidRPr="00B81B22" w:rsidTr="000928A7">
        <w:tc>
          <w:tcPr>
            <w:tcW w:w="498" w:type="dxa"/>
          </w:tcPr>
          <w:p w:rsidR="004F197E" w:rsidRPr="00B81B22" w:rsidRDefault="008734D9" w:rsidP="00C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8" w:type="dxa"/>
          </w:tcPr>
          <w:p w:rsidR="004F197E" w:rsidRPr="00B81B22" w:rsidRDefault="00781603" w:rsidP="00FF72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малых грантов «Православная инициатива – 202</w:t>
            </w:r>
            <w:r w:rsidR="00FF7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F197E" w:rsidRPr="00B81B22" w:rsidRDefault="004F197E" w:rsidP="00781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просвещение, духовно-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воспитание,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способностей, становление всесторонне развитой личности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Укрепление в обществе взаимопомощи, милосердия и заботы о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социально незащищенных категорий граждан. Выявление и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распространение лучших практик в сфере оказания социальной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помощи, в том числе при православных приходах и монастырях.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Христианское духовно-нравственное просвещение, свидетельство о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христианских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истинах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культуры и искусства и развитие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центров поддержки православной культуры.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Информационные проекты о жизни Церкви для широкой аудитории,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в особенности для светского общества. Рост числа материалов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православной тематики и посвященных Церкви в светских СМИ.</w:t>
            </w:r>
            <w:proofErr w:type="gramEnd"/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православной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среды, укрепление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профессионального взаимодействия, корпоративного сообщества</w:t>
            </w:r>
          </w:p>
          <w:p w:rsidR="004F197E" w:rsidRPr="00B81B22" w:rsidRDefault="004F197E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журналистов православных СМИ.</w:t>
            </w:r>
          </w:p>
        </w:tc>
        <w:tc>
          <w:tcPr>
            <w:tcW w:w="1701" w:type="dxa"/>
          </w:tcPr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F197E" w:rsidRPr="00B81B22" w:rsidRDefault="00FF72FC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A1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https://pravkonkurs.ru/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4F197E" w:rsidRPr="006A5187" w:rsidRDefault="006A5187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187">
              <w:rPr>
                <w:rFonts w:ascii="Times New Roman" w:hAnsi="Times New Roman" w:cs="Times New Roman"/>
                <w:sz w:val="28"/>
                <w:szCs w:val="28"/>
              </w:rPr>
              <w:t>В Конкурсе могут принимать участие следующие организации: канонические подразделения Русской Православной Церкви; некоммерческие организации, зарегистрированные в качестве юридических лиц; государственные и муниципальные учреждения; негосударстве</w:t>
            </w:r>
            <w:r w:rsidRPr="006A5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организации сферы образования, культуры, здравоохранения, социальной защиты и другие, в том числе организации, созданные Русской Православной Церковью или с ее участием; средства массовой информации; коммерческие организации и индивидуальные предприниматели.</w:t>
            </w:r>
            <w:proofErr w:type="gramEnd"/>
          </w:p>
        </w:tc>
      </w:tr>
      <w:tr w:rsidR="004F197E" w:rsidRPr="00B81B22" w:rsidTr="000928A7">
        <w:tc>
          <w:tcPr>
            <w:tcW w:w="498" w:type="dxa"/>
          </w:tcPr>
          <w:p w:rsidR="004F197E" w:rsidRPr="00B81B22" w:rsidRDefault="004F197E" w:rsidP="0087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734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8" w:type="dxa"/>
          </w:tcPr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gramStart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инновационных</w:t>
            </w:r>
            <w:proofErr w:type="gramEnd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социальных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проектов учреждений и организаций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Фонд помощи детям, оказавшимся </w:t>
            </w:r>
            <w:proofErr w:type="gramStart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трудной</w:t>
            </w:r>
          </w:p>
          <w:p w:rsidR="004F197E" w:rsidRPr="00B81B22" w:rsidRDefault="004F197E" w:rsidP="007416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жизненной ситуации</w:t>
            </w:r>
          </w:p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Свободный график</w:t>
            </w:r>
          </w:p>
        </w:tc>
        <w:tc>
          <w:tcPr>
            <w:tcW w:w="3402" w:type="dxa"/>
          </w:tcPr>
          <w:p w:rsidR="004F197E" w:rsidRPr="00B81B22" w:rsidRDefault="00F14077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</w:t>
            </w:r>
            <w:r w:rsidR="004F197E"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рофилактика семейного неблагополучия и социального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lastRenderedPageBreak/>
              <w:t>сиротства детей, включая профилактику жестокого обращения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с детьми, восстановление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благоприятной</w:t>
            </w:r>
            <w:proofErr w:type="gramEnd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для воспитания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ребенка семейной среды, семейное устройство детей-сирот и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детей, оставшихся без попечения родителей;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социальная поддержка семей с детьми-инвалидами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для</w:t>
            </w:r>
            <w:proofErr w:type="gramEnd"/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обеспечения максимально возможного развития таких детей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</w:t>
            </w:r>
            <w:proofErr w:type="gramEnd"/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условиях</w:t>
            </w:r>
            <w:proofErr w:type="gramEnd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семейного воспитания, их социализации, подготовки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 самостоятельной жизни и интеграции в общество;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социальная реабилитация детей, находящихся в конфликте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</w:t>
            </w:r>
            <w:proofErr w:type="gramEnd"/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законом (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совершивших</w:t>
            </w:r>
            <w:proofErr w:type="gramEnd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правонарушения и преступления),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lastRenderedPageBreak/>
              <w:t>профилактика безнадзорности и беспризорности детей,</w:t>
            </w:r>
          </w:p>
          <w:p w:rsidR="004F197E" w:rsidRPr="00B81B22" w:rsidRDefault="004F197E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преступности несовершеннолетних, в том числе повторной.</w:t>
            </w:r>
          </w:p>
        </w:tc>
        <w:tc>
          <w:tcPr>
            <w:tcW w:w="1701" w:type="dxa"/>
          </w:tcPr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1,5 млн.р.</w:t>
            </w:r>
          </w:p>
        </w:tc>
        <w:tc>
          <w:tcPr>
            <w:tcW w:w="2551" w:type="dxa"/>
          </w:tcPr>
          <w:p w:rsidR="004F197E" w:rsidRPr="00B81B22" w:rsidRDefault="00F14077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77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https://www.fond-detyam.ru/konkursy-fonda/konkursy-</w:t>
            </w:r>
            <w:r w:rsidRPr="00F14077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lastRenderedPageBreak/>
              <w:t>proektov/</w:t>
            </w:r>
          </w:p>
        </w:tc>
        <w:tc>
          <w:tcPr>
            <w:tcW w:w="2066" w:type="dxa"/>
          </w:tcPr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Казенные учреждения и общественные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 могут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принять участие.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Заявители осуществляют деятельность в сфере социальной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защиты, социального развития, здравоохранения,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образования, культуры, молодежной политики, физической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спорта, защиты населения от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gramEnd"/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Опыт деятельности в сфере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детей и семей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детьми,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ситуации, не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менее одного года.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Поддержка от органов власти.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Зарплаты по проекту,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хозрасходы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, аренда помещений,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монтаж оборудования не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финансипуются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Есть методические рекомендации по заполнению заявки!</w:t>
            </w:r>
          </w:p>
          <w:p w:rsidR="004F197E" w:rsidRPr="00B81B22" w:rsidRDefault="004F197E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(см. По ссылке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«Уже победили»)</w:t>
            </w:r>
          </w:p>
        </w:tc>
      </w:tr>
      <w:tr w:rsidR="00CD608D" w:rsidRPr="00B81B22" w:rsidTr="00D0061A">
        <w:tc>
          <w:tcPr>
            <w:tcW w:w="498" w:type="dxa"/>
          </w:tcPr>
          <w:p w:rsidR="00CD608D" w:rsidRPr="004D3E3C" w:rsidRDefault="00CD608D" w:rsidP="0087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4D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CD608D" w:rsidRPr="004D3E3C" w:rsidRDefault="00CD608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премия </w:t>
            </w:r>
            <w:hyperlink r:id="rId15" w:history="1">
              <w:r w:rsidRPr="004D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4D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МыВместе</w:t>
              </w:r>
              <w:proofErr w:type="spellEnd"/>
            </w:hyperlink>
          </w:p>
        </w:tc>
        <w:tc>
          <w:tcPr>
            <w:tcW w:w="1418" w:type="dxa"/>
          </w:tcPr>
          <w:p w:rsidR="00CD608D" w:rsidRPr="004D3E3C" w:rsidRDefault="00CD608D" w:rsidP="0053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08D" w:rsidRPr="00197DC2" w:rsidRDefault="00CD608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A"/>
              </w:rPr>
            </w:pPr>
            <w:r w:rsidRPr="0019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A"/>
              </w:rPr>
              <w:t xml:space="preserve">Для НКО, бизнеса и добровольцев. </w:t>
            </w:r>
          </w:p>
          <w:p w:rsidR="00CD608D" w:rsidRPr="004D3E3C" w:rsidRDefault="00CD608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A"/>
              </w:rPr>
              <w:t>Продолжение одноименной акции взаимопомощи и наследие Всероссийского конкурса «Доброволец России»</w:t>
            </w:r>
          </w:p>
        </w:tc>
        <w:tc>
          <w:tcPr>
            <w:tcW w:w="6318" w:type="dxa"/>
            <w:gridSpan w:val="3"/>
          </w:tcPr>
          <w:p w:rsidR="00CD608D" w:rsidRPr="004D3E3C" w:rsidRDefault="00CD608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A1F10">
                <w:rPr>
                  <w:rStyle w:val="a4"/>
                </w:rPr>
                <w:t>https://премия.мывместе.рф/</w:t>
              </w:r>
            </w:hyperlink>
            <w:r>
              <w:t xml:space="preserve"> </w:t>
            </w:r>
          </w:p>
        </w:tc>
      </w:tr>
      <w:bookmarkEnd w:id="0"/>
    </w:tbl>
    <w:p w:rsidR="007B03C5" w:rsidRPr="00B81B22" w:rsidRDefault="007B03C5" w:rsidP="00535FA7">
      <w:pPr>
        <w:rPr>
          <w:rFonts w:ascii="Times New Roman" w:hAnsi="Times New Roman" w:cs="Times New Roman"/>
          <w:sz w:val="28"/>
          <w:szCs w:val="28"/>
        </w:rPr>
      </w:pPr>
    </w:p>
    <w:sectPr w:rsidR="007B03C5" w:rsidRPr="00B81B22" w:rsidSect="00FC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C30"/>
    <w:multiLevelType w:val="multilevel"/>
    <w:tmpl w:val="8AD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438D7"/>
    <w:multiLevelType w:val="multilevel"/>
    <w:tmpl w:val="827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B13DD"/>
    <w:multiLevelType w:val="multilevel"/>
    <w:tmpl w:val="7F02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A3B6A"/>
    <w:multiLevelType w:val="hybridMultilevel"/>
    <w:tmpl w:val="451EFAD8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C72"/>
    <w:rsid w:val="00024CC4"/>
    <w:rsid w:val="0004314A"/>
    <w:rsid w:val="00051E41"/>
    <w:rsid w:val="000928A7"/>
    <w:rsid w:val="000F5FD9"/>
    <w:rsid w:val="00102341"/>
    <w:rsid w:val="00143E3A"/>
    <w:rsid w:val="00154F9E"/>
    <w:rsid w:val="00197DC2"/>
    <w:rsid w:val="001A326F"/>
    <w:rsid w:val="001B4BF3"/>
    <w:rsid w:val="001E2135"/>
    <w:rsid w:val="001E53FD"/>
    <w:rsid w:val="002049E3"/>
    <w:rsid w:val="00222C6B"/>
    <w:rsid w:val="00235C38"/>
    <w:rsid w:val="002745A8"/>
    <w:rsid w:val="002823F6"/>
    <w:rsid w:val="002C66BB"/>
    <w:rsid w:val="00357987"/>
    <w:rsid w:val="00366E78"/>
    <w:rsid w:val="003B6429"/>
    <w:rsid w:val="003B6744"/>
    <w:rsid w:val="003E1E9C"/>
    <w:rsid w:val="003E595A"/>
    <w:rsid w:val="003E695C"/>
    <w:rsid w:val="003F1A9C"/>
    <w:rsid w:val="00410674"/>
    <w:rsid w:val="0043077A"/>
    <w:rsid w:val="00452E35"/>
    <w:rsid w:val="0046664B"/>
    <w:rsid w:val="004A5502"/>
    <w:rsid w:val="004B41C9"/>
    <w:rsid w:val="004D3E3C"/>
    <w:rsid w:val="004D6316"/>
    <w:rsid w:val="004E4696"/>
    <w:rsid w:val="004F197E"/>
    <w:rsid w:val="00526E01"/>
    <w:rsid w:val="00535FA7"/>
    <w:rsid w:val="00596E71"/>
    <w:rsid w:val="005A4976"/>
    <w:rsid w:val="0069038E"/>
    <w:rsid w:val="006A5187"/>
    <w:rsid w:val="006C7241"/>
    <w:rsid w:val="006D2555"/>
    <w:rsid w:val="00716D9C"/>
    <w:rsid w:val="00741612"/>
    <w:rsid w:val="00742D83"/>
    <w:rsid w:val="00767CF3"/>
    <w:rsid w:val="00781603"/>
    <w:rsid w:val="0079458C"/>
    <w:rsid w:val="007A3974"/>
    <w:rsid w:val="007B03C5"/>
    <w:rsid w:val="007B35B1"/>
    <w:rsid w:val="007E0B0B"/>
    <w:rsid w:val="0085328C"/>
    <w:rsid w:val="008734D9"/>
    <w:rsid w:val="008774D4"/>
    <w:rsid w:val="00910825"/>
    <w:rsid w:val="00913D1E"/>
    <w:rsid w:val="00955156"/>
    <w:rsid w:val="00973958"/>
    <w:rsid w:val="009A1820"/>
    <w:rsid w:val="009B6872"/>
    <w:rsid w:val="00A0203F"/>
    <w:rsid w:val="00A91DB1"/>
    <w:rsid w:val="00A923E1"/>
    <w:rsid w:val="00AC3086"/>
    <w:rsid w:val="00AD3643"/>
    <w:rsid w:val="00B15B3F"/>
    <w:rsid w:val="00B15F38"/>
    <w:rsid w:val="00B5111B"/>
    <w:rsid w:val="00B6343F"/>
    <w:rsid w:val="00B743DB"/>
    <w:rsid w:val="00B81B22"/>
    <w:rsid w:val="00B83E41"/>
    <w:rsid w:val="00BA381E"/>
    <w:rsid w:val="00BC3049"/>
    <w:rsid w:val="00C4172A"/>
    <w:rsid w:val="00C572D2"/>
    <w:rsid w:val="00C72109"/>
    <w:rsid w:val="00CB1C9D"/>
    <w:rsid w:val="00CC3E17"/>
    <w:rsid w:val="00CD3687"/>
    <w:rsid w:val="00CD608D"/>
    <w:rsid w:val="00CF6F39"/>
    <w:rsid w:val="00D1778B"/>
    <w:rsid w:val="00D327E8"/>
    <w:rsid w:val="00D33C72"/>
    <w:rsid w:val="00D9780D"/>
    <w:rsid w:val="00DE6527"/>
    <w:rsid w:val="00DF5006"/>
    <w:rsid w:val="00E259F6"/>
    <w:rsid w:val="00E364CA"/>
    <w:rsid w:val="00E54528"/>
    <w:rsid w:val="00E5589B"/>
    <w:rsid w:val="00E72FEF"/>
    <w:rsid w:val="00E85CCC"/>
    <w:rsid w:val="00EA1D2F"/>
    <w:rsid w:val="00EB1CF4"/>
    <w:rsid w:val="00EF1507"/>
    <w:rsid w:val="00F14077"/>
    <w:rsid w:val="00F67945"/>
    <w:rsid w:val="00F77BD4"/>
    <w:rsid w:val="00FC426D"/>
    <w:rsid w:val="00FD082E"/>
    <w:rsid w:val="00FE2511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D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928A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11">
    <w:name w:val="Название1"/>
    <w:basedOn w:val="a"/>
    <w:rsid w:val="004F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F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CB1C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8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6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6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9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" TargetMode="External"/><Relationship Id="rId13" Type="http://schemas.openxmlformats.org/officeDocument/2006/relationships/hyperlink" Target="https://www.fondpotanin.ru/competition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conomy.samregion.ru/activity/NKO/konkurs_nko/konkurs-sonko-2023/" TargetMode="External"/><Relationship Id="rId12" Type="http://schemas.openxmlformats.org/officeDocument/2006/relationships/hyperlink" Target="https://www.prokhorovfund.ru/projects/contest/20/400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87;&#1088;&#1077;&#1084;&#1080;&#1103;.&#1084;&#1099;&#1074;&#1084;&#1077;&#1089;&#1090;&#1077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mregion.ru/open_government/institutions-gubernatorskij-proekt-sodejstvie/" TargetMode="External"/><Relationship Id="rId11" Type="http://schemas.openxmlformats.org/officeDocument/2006/relationships/hyperlink" Target="https://www.prokhorovfund.ru/projects/contest/detail/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C%D1%8B%D0%92%D0%BC%D0%B5%D1%81%D1%82%D0%B5" TargetMode="External"/><Relationship Id="rId10" Type="http://schemas.openxmlformats.org/officeDocument/2006/relationships/hyperlink" Target="http://cultmosa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mchenkofoundation.org/konkursy/dobryj-ljod-2/" TargetMode="External"/><Relationship Id="rId14" Type="http://schemas.openxmlformats.org/officeDocument/2006/relationships/hyperlink" Target="https://pravkonk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dcterms:created xsi:type="dcterms:W3CDTF">2020-01-10T07:10:00Z</dcterms:created>
  <dcterms:modified xsi:type="dcterms:W3CDTF">2023-04-04T13:30:00Z</dcterms:modified>
</cp:coreProperties>
</file>