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6B" w:rsidRDefault="009D032E">
      <w:pPr>
        <w:suppressAutoHyphens/>
        <w:jc w:val="right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9D032E">
        <w:pict>
          <v:rect id="Поле 27" o:spid="_x0000_s1030" style="position:absolute;left:0;text-align:left;margin-left:-7.6pt;margin-top:-21.1pt;width:237.15pt;height:208.15pt;z-index:251655680" strokecolor="white" strokeweight=".18mm">
            <v:fill color2="black" o:detectmouseclick="t"/>
            <v:textbox style="mso-next-textbox:#Поле 27">
              <w:txbxContent>
                <w:p w:rsidR="00B8356B" w:rsidRDefault="007B43E0">
                  <w:pPr>
                    <w:pStyle w:val="aff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14400" cy="844550"/>
                        <wp:effectExtent l="0" t="0" r="0" b="0"/>
                        <wp:docPr id="4" name="Рисунок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Рисунок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844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8356B" w:rsidRDefault="007B43E0">
                  <w:pPr>
                    <w:pStyle w:val="aff0"/>
                    <w:widowControl w:val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АДМИНИСТРАЦИЯ</w:t>
                  </w:r>
                </w:p>
                <w:p w:rsidR="00B8356B" w:rsidRDefault="007B43E0">
                  <w:pPr>
                    <w:pStyle w:val="aff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муниципального района</w:t>
                  </w:r>
                </w:p>
                <w:p w:rsidR="00B8356B" w:rsidRDefault="007B43E0">
                  <w:pPr>
                    <w:pStyle w:val="aff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Безенчукский</w:t>
                  </w:r>
                </w:p>
                <w:p w:rsidR="00B8356B" w:rsidRDefault="007B43E0">
                  <w:pPr>
                    <w:pStyle w:val="aff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Самарской области</w:t>
                  </w:r>
                </w:p>
                <w:p w:rsidR="00B8356B" w:rsidRDefault="007B43E0">
                  <w:pPr>
                    <w:pStyle w:val="aff0"/>
                    <w:tabs>
                      <w:tab w:val="left" w:pos="360"/>
                    </w:tabs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ПОСТАНОВЛЕНИЕ</w:t>
                  </w:r>
                </w:p>
                <w:p w:rsidR="00B8356B" w:rsidRDefault="007B43E0">
                  <w:pPr>
                    <w:pStyle w:val="aff0"/>
                    <w:tabs>
                      <w:tab w:val="left" w:pos="360"/>
                    </w:tabs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>__________ № _____</w:t>
                  </w:r>
                </w:p>
                <w:p w:rsidR="00B8356B" w:rsidRDefault="00B8356B">
                  <w:pPr>
                    <w:pStyle w:val="aff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8356B" w:rsidRDefault="007B43E0">
                  <w:pPr>
                    <w:pStyle w:val="aff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</w:t>
                  </w:r>
                  <w:proofErr w:type="spellStart"/>
                  <w:r>
                    <w:rPr>
                      <w:rFonts w:ascii="Arial" w:hAnsi="Arial" w:cs="Arial"/>
                    </w:rPr>
                    <w:t>пгт</w:t>
                  </w:r>
                  <w:proofErr w:type="spellEnd"/>
                  <w:r>
                    <w:rPr>
                      <w:rFonts w:ascii="Arial" w:hAnsi="Arial" w:cs="Arial"/>
                    </w:rPr>
                    <w:t>. Безенчук</w:t>
                  </w:r>
                </w:p>
                <w:p w:rsidR="00B8356B" w:rsidRDefault="00B8356B">
                  <w:pPr>
                    <w:pStyle w:val="aff0"/>
                  </w:pPr>
                </w:p>
              </w:txbxContent>
            </v:textbox>
            <w10:wrap type="square"/>
          </v:rect>
        </w:pict>
      </w:r>
      <w:r w:rsidRPr="009D032E">
        <w:pict>
          <v:line id="Прямая соединительная линия 20" o:spid="_x0000_s1029" style="position:absolute;left:0;text-align:left;z-index:251656704" from="-7.95pt,195.1pt" to="1.5pt,195.2pt" strokeweight=".26mm">
            <v:fill o:detectmouseclick="t"/>
            <v:stroke joinstyle="miter"/>
          </v:line>
        </w:pict>
      </w:r>
      <w:r w:rsidRPr="009D032E">
        <w:pict>
          <v:line id="Прямая соединительная линия 17" o:spid="_x0000_s1028" style="position:absolute;left:0;text-align:left;flip:x;z-index:251657728" from="-7.6pt,194.05pt" to="-7.2pt,194.45pt" strokeweight=".26mm">
            <v:fill o:detectmouseclick="t"/>
            <v:stroke joinstyle="miter"/>
          </v:line>
        </w:pict>
      </w:r>
      <w:r w:rsidRPr="009D032E">
        <w:pict>
          <v:line id="Прямая соединительная линия 16" o:spid="_x0000_s1027" style="position:absolute;left:0;text-align:left;flip:x;z-index:251658752" from="234.35pt,196.7pt" to="234.75pt,197.1pt" strokeweight=".26mm">
            <v:fill o:detectmouseclick="t"/>
            <v:stroke joinstyle="miter"/>
          </v:line>
        </w:pict>
      </w:r>
    </w:p>
    <w:p w:rsidR="00B8356B" w:rsidRDefault="00D355A4">
      <w:pPr>
        <w:suppressAutoHyphens/>
        <w:jc w:val="right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Проект</w:t>
      </w:r>
    </w:p>
    <w:p w:rsidR="00B8356B" w:rsidRDefault="00B8356B">
      <w:pPr>
        <w:suppressAutoHyphens/>
        <w:jc w:val="right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B8356B" w:rsidRDefault="00B8356B">
      <w:pPr>
        <w:suppressAutoHyphens/>
        <w:jc w:val="right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B8356B" w:rsidRDefault="00B8356B">
      <w:pPr>
        <w:suppressAutoHyphens/>
        <w:jc w:val="right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B8356B" w:rsidRDefault="00B8356B">
      <w:pPr>
        <w:suppressAutoHyphens/>
        <w:jc w:val="right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B8356B" w:rsidRDefault="00B8356B">
      <w:pPr>
        <w:suppressAutoHyphens/>
        <w:jc w:val="right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B8356B" w:rsidRDefault="00B8356B">
      <w:pPr>
        <w:suppressAutoHyphens/>
        <w:jc w:val="right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B8356B" w:rsidRDefault="00B8356B">
      <w:pPr>
        <w:suppressAutoHyphens/>
        <w:jc w:val="right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B8356B" w:rsidRDefault="00B8356B">
      <w:pPr>
        <w:suppressAutoHyphens/>
        <w:jc w:val="right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B8356B" w:rsidRDefault="00B8356B">
      <w:pPr>
        <w:suppressAutoHyphens/>
        <w:jc w:val="right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B8356B" w:rsidRDefault="00B8356B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B8356B" w:rsidRDefault="007B43E0" w:rsidP="007C1FAD">
      <w:pPr>
        <w:tabs>
          <w:tab w:val="right" w:pos="9921"/>
        </w:tabs>
        <w:suppressAutoHyphens/>
        <w:ind w:left="-142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Административный регламент</w:t>
      </w:r>
      <w:r w:rsidR="007C1FA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B8356B" w:rsidRDefault="007B43E0">
      <w:pPr>
        <w:suppressAutoHyphens/>
        <w:ind w:left="-142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предоставлению муниципальной услуги 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«</w:t>
      </w:r>
      <w:r w:rsidR="00A14BDE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участков, находящихся в муниципальной собственности, а также государственная </w:t>
      </w:r>
      <w:proofErr w:type="gramStart"/>
      <w:r w:rsidR="00A14BDE">
        <w:rPr>
          <w:rFonts w:ascii="Times New Roman" w:eastAsia="MS Mincho" w:hAnsi="Times New Roman" w:cs="Times New Roman"/>
          <w:sz w:val="28"/>
          <w:szCs w:val="28"/>
          <w:lang w:eastAsia="ar-SA"/>
        </w:rPr>
        <w:t>собственность</w:t>
      </w:r>
      <w:proofErr w:type="gramEnd"/>
      <w:r w:rsidR="00A14BDE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на которые не разграничена»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, утвержденный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Администрации муниципального района Безенчукский Самарской области  от 2</w:t>
      </w:r>
      <w:r w:rsidR="00A14BDE">
        <w:rPr>
          <w:rFonts w:ascii="Times New Roman" w:eastAsia="MS Mincho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.</w:t>
      </w:r>
      <w:r w:rsidR="00A14BDE">
        <w:rPr>
          <w:rFonts w:ascii="Times New Roman" w:eastAsia="MS Mincho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0.201</w:t>
      </w:r>
      <w:r w:rsidR="00A14BDE">
        <w:rPr>
          <w:rFonts w:ascii="Times New Roman" w:eastAsia="MS Mincho" w:hAnsi="Times New Roman" w:cs="Times New Roman"/>
          <w:sz w:val="28"/>
          <w:szCs w:val="28"/>
          <w:lang w:eastAsia="ar-SA"/>
        </w:rPr>
        <w:t>8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№ </w:t>
      </w:r>
      <w:r w:rsidR="00A14BDE">
        <w:rPr>
          <w:rFonts w:ascii="Times New Roman" w:eastAsia="MS Mincho" w:hAnsi="Times New Roman" w:cs="Times New Roman"/>
          <w:sz w:val="28"/>
          <w:szCs w:val="28"/>
          <w:lang w:eastAsia="ar-SA"/>
        </w:rPr>
        <w:t>1275</w:t>
      </w:r>
    </w:p>
    <w:p w:rsidR="00B8356B" w:rsidRDefault="00B8356B">
      <w:pPr>
        <w:suppressAutoHyphens/>
        <w:ind w:left="-14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356B" w:rsidRDefault="00501476">
      <w:pPr>
        <w:suppressAutoHyphens/>
        <w:spacing w:line="360" w:lineRule="auto"/>
        <w:ind w:firstLine="709"/>
        <w:jc w:val="both"/>
      </w:pP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Рассмотрев протест прокуратуры Безенчукского района Самарской области от 18.06.2020 № 07-03-482-301/2020, в</w:t>
      </w:r>
      <w:r w:rsidR="007B43E0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соответствии с 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Земельным кодексом Российской Федерации, </w:t>
      </w:r>
      <w:r w:rsidR="007B43E0">
        <w:rPr>
          <w:rFonts w:ascii="Times New Roman" w:eastAsia="MS Mincho" w:hAnsi="Times New Roman" w:cs="Times New Roman"/>
          <w:sz w:val="28"/>
          <w:szCs w:val="28"/>
          <w:lang w:eastAsia="ar-SA"/>
        </w:rPr>
        <w:t>Федеральным законом от 27.07.2010 № 210-ФЗ «Об организации предоставления государственных и муниципальных услуг»,</w:t>
      </w:r>
      <w:r w:rsidR="007B43E0">
        <w:rPr>
          <w:rFonts w:ascii="Times New Roman" w:eastAsia="MS Mincho" w:hAnsi="Times New Roman" w:cs="Times New Roman"/>
          <w:color w:val="0000FF"/>
          <w:sz w:val="28"/>
          <w:szCs w:val="28"/>
          <w:lang w:eastAsia="ar-SA"/>
        </w:rPr>
        <w:t xml:space="preserve"> </w:t>
      </w:r>
      <w:r w:rsidR="007B43E0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руководствуясь Уставом муниципального района Безенчукский Самарской области</w:t>
      </w:r>
    </w:p>
    <w:p w:rsidR="00B8356B" w:rsidRDefault="007B43E0">
      <w:pPr>
        <w:suppressAutoHyphens/>
        <w:jc w:val="center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ПОСТАНОВЛЯЮ:</w:t>
      </w:r>
    </w:p>
    <w:p w:rsidR="00B8356B" w:rsidRDefault="00B8356B">
      <w:pPr>
        <w:suppressAutoHyphens/>
        <w:jc w:val="center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79188D" w:rsidRDefault="0079188D" w:rsidP="00BF1453">
      <w:pPr>
        <w:pStyle w:val="af6"/>
        <w:numPr>
          <w:ilvl w:val="0"/>
          <w:numId w:val="1"/>
        </w:numPr>
        <w:suppressAutoHyphens/>
        <w:spacing w:line="360" w:lineRule="auto"/>
        <w:ind w:left="0" w:firstLine="698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Удовлетворить протест прокуратуры Безенчукского района от 18.06.2020 № 07-03-482-301/2020.</w:t>
      </w:r>
    </w:p>
    <w:p w:rsidR="00B8356B" w:rsidRPr="00C50BA7" w:rsidRDefault="007B43E0" w:rsidP="00BF1453">
      <w:pPr>
        <w:pStyle w:val="af6"/>
        <w:numPr>
          <w:ilvl w:val="0"/>
          <w:numId w:val="1"/>
        </w:numPr>
        <w:suppressAutoHyphens/>
        <w:spacing w:line="360" w:lineRule="auto"/>
        <w:ind w:left="0" w:firstLine="698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C50BA7">
        <w:rPr>
          <w:rFonts w:ascii="Times New Roman" w:eastAsia="MS Mincho" w:hAnsi="Times New Roman" w:cs="Times New Roman"/>
          <w:sz w:val="28"/>
          <w:szCs w:val="28"/>
          <w:lang w:eastAsia="ar-SA"/>
        </w:rPr>
        <w:t>Внести в</w:t>
      </w:r>
      <w:r w:rsidRPr="00C50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Административный регламент по предоставлению муниципальной услуги </w:t>
      </w:r>
      <w:r w:rsidRPr="00C50BA7">
        <w:rPr>
          <w:rFonts w:ascii="Times New Roman" w:eastAsia="MS Mincho" w:hAnsi="Times New Roman" w:cs="Times New Roman"/>
          <w:sz w:val="28"/>
          <w:szCs w:val="28"/>
          <w:lang w:eastAsia="ar-SA"/>
        </w:rPr>
        <w:t>«</w:t>
      </w:r>
      <w:r w:rsidR="00A14BDE" w:rsidRPr="00C50BA7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участков, находящихся в муниципальной собственности, а также государственная </w:t>
      </w:r>
      <w:proofErr w:type="gramStart"/>
      <w:r w:rsidR="00A14BDE" w:rsidRPr="00C50BA7">
        <w:rPr>
          <w:rFonts w:ascii="Times New Roman" w:eastAsia="MS Mincho" w:hAnsi="Times New Roman" w:cs="Times New Roman"/>
          <w:sz w:val="28"/>
          <w:szCs w:val="28"/>
          <w:lang w:eastAsia="ar-SA"/>
        </w:rPr>
        <w:t>собственность</w:t>
      </w:r>
      <w:proofErr w:type="gramEnd"/>
      <w:r w:rsidR="00A14BDE" w:rsidRPr="00C50BA7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на которые не разграничена», утвержденный </w:t>
      </w:r>
      <w:r w:rsidR="00A14BDE" w:rsidRPr="00C50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</w:t>
      </w:r>
      <w:r w:rsidR="00A14BDE" w:rsidRPr="00C50BA7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Администрации </w:t>
      </w:r>
      <w:r w:rsidR="00A14BDE" w:rsidRPr="00C50BA7">
        <w:rPr>
          <w:rFonts w:ascii="Times New Roman" w:eastAsia="MS Mincho" w:hAnsi="Times New Roman" w:cs="Times New Roman"/>
          <w:sz w:val="28"/>
          <w:szCs w:val="28"/>
          <w:lang w:eastAsia="ar-SA"/>
        </w:rPr>
        <w:lastRenderedPageBreak/>
        <w:t>муниципального района Безенчукский Самарской области  от 23.10.2018 № 1275</w:t>
      </w:r>
      <w:r w:rsidR="00A14BDE" w:rsidRPr="00C50BA7">
        <w:rPr>
          <w:sz w:val="28"/>
          <w:szCs w:val="28"/>
        </w:rPr>
        <w:t xml:space="preserve"> </w:t>
      </w:r>
      <w:r w:rsidRPr="00C50BA7">
        <w:rPr>
          <w:rFonts w:ascii="Times New Roman" w:eastAsia="MS Mincho" w:hAnsi="Times New Roman" w:cs="Times New Roman"/>
          <w:sz w:val="28"/>
          <w:szCs w:val="28"/>
          <w:lang w:eastAsia="ar-SA"/>
        </w:rPr>
        <w:t>следующие изменения:</w:t>
      </w:r>
    </w:p>
    <w:p w:rsidR="00C50BA7" w:rsidRDefault="00A658B5" w:rsidP="00A658B5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подпункт 4 </w:t>
      </w:r>
      <w:r w:rsidR="00C50BA7" w:rsidRPr="00C50BA7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50BA7" w:rsidRPr="00C50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C50BA7" w:rsidRPr="00C50BA7">
        <w:rPr>
          <w:rFonts w:ascii="Times New Roman" w:hAnsi="Times New Roman" w:cs="Times New Roman"/>
          <w:sz w:val="28"/>
          <w:szCs w:val="28"/>
        </w:rPr>
        <w:t xml:space="preserve">2. </w:t>
      </w:r>
      <w:r w:rsidR="00C50BA7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  <w:r w:rsidR="00C50BA7" w:rsidRPr="00A658B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658B5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в границах элемента планировочной структуры, застроенного многоквартирными домами, за исключением образования земельного участка для целей, предусмотренных </w:t>
      </w:r>
      <w:hyperlink r:id="rId7" w:history="1">
        <w:r w:rsidRPr="00A658B5">
          <w:rPr>
            <w:rFonts w:ascii="Times New Roman" w:eastAsiaTheme="minorHAnsi" w:hAnsi="Times New Roman" w:cs="Times New Roman"/>
            <w:bCs/>
            <w:color w:val="0000FF"/>
            <w:sz w:val="28"/>
            <w:szCs w:val="28"/>
            <w:lang w:eastAsia="en-US"/>
          </w:rPr>
          <w:t>статьей 13</w:t>
        </w:r>
      </w:hyperlink>
      <w:r w:rsidRPr="00A658B5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Федерального закона от 30 декабря 2004 года 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№</w:t>
      </w:r>
      <w:r w:rsidRPr="00A658B5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214-ФЗ </w:t>
      </w:r>
      <w:r w:rsidR="0050147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«</w:t>
      </w:r>
      <w:r w:rsidRPr="00A658B5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50147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»</w:t>
      </w:r>
      <w:r w:rsidRPr="00A658B5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, образования земельного участка для</w:t>
      </w:r>
      <w:proofErr w:type="gramEnd"/>
      <w:r w:rsidRPr="00A658B5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размещения объектов федерального значения, объектов регионального значения, объектов местного значения, не являющихся линейными объектами, а также образования земельного участка в целях его предоставления собственникам расположенных на нем зданий, сооружений</w:t>
      </w:r>
      <w:r w:rsidR="00C50B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».</w:t>
      </w:r>
    </w:p>
    <w:p w:rsidR="00A24B2C" w:rsidRPr="006929FB" w:rsidRDefault="00A24B2C" w:rsidP="00A24B2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ab/>
        <w:t xml:space="preserve">- пункт 3.29 дополнить абзацем 9 следующего содержания: </w:t>
      </w:r>
      <w:proofErr w:type="gramStart"/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«В</w:t>
      </w:r>
      <w:r w:rsidRPr="006929FB">
        <w:rPr>
          <w:rFonts w:ascii="Times New Roman" w:hAnsi="Times New Roman"/>
          <w:sz w:val="28"/>
          <w:szCs w:val="28"/>
        </w:rPr>
        <w:t xml:space="preserve"> случае отсутствия в распоряжении должностного лица информации о наличии или отсутствии объектов недвижимого имущества на испрашиваемом земельном участке с учетом установленных законодательством требований к предоставлению земельных участков, предусматривающих в отдельных случаях обязательность предоставления земельных участков при отсутствии или при наличии на них объектов недвижимого имущества, обеспечивает осуществление осмотра соответствующего земельного участка на местности на предмет наличия (отсутствия) объектов недвижимого</w:t>
      </w:r>
      <w:proofErr w:type="gramEnd"/>
      <w:r w:rsidRPr="006929FB">
        <w:rPr>
          <w:rFonts w:ascii="Times New Roman" w:hAnsi="Times New Roman"/>
          <w:sz w:val="28"/>
          <w:szCs w:val="28"/>
        </w:rPr>
        <w:t xml:space="preserve"> имущества на испрашиваемом земельном участке</w:t>
      </w:r>
      <w:r>
        <w:rPr>
          <w:rFonts w:ascii="Times New Roman" w:hAnsi="Times New Roman"/>
          <w:sz w:val="28"/>
          <w:szCs w:val="28"/>
        </w:rPr>
        <w:t>».</w:t>
      </w:r>
    </w:p>
    <w:p w:rsidR="00B8356B" w:rsidRPr="009F19CC" w:rsidRDefault="007B43E0" w:rsidP="003F6E84">
      <w:pPr>
        <w:tabs>
          <w:tab w:val="left" w:pos="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9CC">
        <w:rPr>
          <w:rFonts w:ascii="Times New Roman" w:eastAsia="MS Mincho" w:hAnsi="Times New Roman" w:cs="Times New Roman"/>
          <w:sz w:val="28"/>
          <w:szCs w:val="28"/>
          <w:lang w:eastAsia="ar-SA"/>
        </w:rPr>
        <w:t>2. Настоящее постановление вступает в силу со дня его официального опубликования.</w:t>
      </w:r>
    </w:p>
    <w:p w:rsidR="00B8356B" w:rsidRPr="009F19CC" w:rsidRDefault="007B43E0">
      <w:pPr>
        <w:tabs>
          <w:tab w:val="left" w:pos="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9CC">
        <w:rPr>
          <w:rFonts w:ascii="Times New Roman" w:eastAsia="MS Mincho" w:hAnsi="Times New Roman" w:cs="Times New Roman"/>
          <w:sz w:val="28"/>
          <w:szCs w:val="28"/>
          <w:lang w:eastAsia="ar-SA"/>
        </w:rPr>
        <w:t>3. Опубликовать настоящее постановление в газете «</w:t>
      </w:r>
      <w:r w:rsidR="00A14BDE">
        <w:rPr>
          <w:rFonts w:ascii="Times New Roman" w:eastAsia="MS Mincho" w:hAnsi="Times New Roman" w:cs="Times New Roman"/>
          <w:sz w:val="28"/>
          <w:szCs w:val="28"/>
          <w:lang w:eastAsia="ar-SA"/>
        </w:rPr>
        <w:t>Вестник муниципального района Безенчукский</w:t>
      </w:r>
      <w:r w:rsidRPr="009F19CC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» и разместить на официальном сайте Администрации муниципального района Безенчукский Самарской области в сети Интернет </w:t>
      </w:r>
      <w:hyperlink r:id="rId8">
        <w:r w:rsidRPr="009F19CC">
          <w:rPr>
            <w:rStyle w:val="-"/>
            <w:rFonts w:ascii="Times New Roman" w:eastAsia="MS Mincho" w:hAnsi="Times New Roman"/>
            <w:sz w:val="28"/>
            <w:szCs w:val="28"/>
            <w:lang w:val="en-US" w:eastAsia="ar-SA"/>
          </w:rPr>
          <w:t>www</w:t>
        </w:r>
        <w:r w:rsidRPr="009F19CC">
          <w:rPr>
            <w:rStyle w:val="-"/>
            <w:rFonts w:ascii="Times New Roman" w:eastAsia="MS Mincho" w:hAnsi="Times New Roman"/>
            <w:sz w:val="28"/>
            <w:szCs w:val="28"/>
            <w:lang w:eastAsia="ar-SA"/>
          </w:rPr>
          <w:t>.</w:t>
        </w:r>
        <w:proofErr w:type="spellStart"/>
        <w:r w:rsidRPr="009F19CC">
          <w:rPr>
            <w:rStyle w:val="-"/>
            <w:rFonts w:ascii="Times New Roman" w:eastAsia="MS Mincho" w:hAnsi="Times New Roman"/>
            <w:sz w:val="28"/>
            <w:szCs w:val="28"/>
            <w:lang w:val="en-US" w:eastAsia="ar-SA"/>
          </w:rPr>
          <w:t>admbezenchuk</w:t>
        </w:r>
        <w:proofErr w:type="spellEnd"/>
        <w:r w:rsidRPr="009F19CC">
          <w:rPr>
            <w:rStyle w:val="-"/>
            <w:rFonts w:ascii="Times New Roman" w:eastAsia="MS Mincho" w:hAnsi="Times New Roman"/>
            <w:sz w:val="28"/>
            <w:szCs w:val="28"/>
            <w:lang w:eastAsia="ar-SA"/>
          </w:rPr>
          <w:t>.</w:t>
        </w:r>
        <w:proofErr w:type="spellStart"/>
        <w:r w:rsidRPr="009F19CC">
          <w:rPr>
            <w:rStyle w:val="-"/>
            <w:rFonts w:ascii="Times New Roman" w:eastAsia="MS Mincho" w:hAnsi="Times New Roman"/>
            <w:sz w:val="28"/>
            <w:szCs w:val="28"/>
            <w:lang w:val="en-US" w:eastAsia="ar-SA"/>
          </w:rPr>
          <w:t>ru</w:t>
        </w:r>
        <w:proofErr w:type="spellEnd"/>
      </w:hyperlink>
      <w:r w:rsidRPr="009F19CC">
        <w:rPr>
          <w:rFonts w:ascii="Times New Roman" w:eastAsia="MS Mincho" w:hAnsi="Times New Roman" w:cs="Times New Roman"/>
          <w:sz w:val="28"/>
          <w:szCs w:val="28"/>
          <w:lang w:eastAsia="ar-SA"/>
        </w:rPr>
        <w:t>.</w:t>
      </w:r>
    </w:p>
    <w:p w:rsidR="00B8356B" w:rsidRPr="009F19CC" w:rsidRDefault="007B43E0">
      <w:pPr>
        <w:tabs>
          <w:tab w:val="left" w:pos="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9CC">
        <w:rPr>
          <w:rFonts w:ascii="Times New Roman" w:eastAsia="MS Mincho" w:hAnsi="Times New Roman" w:cs="Times New Roman"/>
          <w:sz w:val="28"/>
          <w:szCs w:val="28"/>
          <w:lang w:eastAsia="ar-SA"/>
        </w:rPr>
        <w:lastRenderedPageBreak/>
        <w:t xml:space="preserve">4. </w:t>
      </w:r>
      <w:proofErr w:type="gramStart"/>
      <w:r w:rsidRPr="009F19CC">
        <w:rPr>
          <w:rFonts w:ascii="Times New Roman" w:eastAsia="MS Mincho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9F19CC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руководителя Комитета по управлению муниципальным имуществом Администрации муниципального района Безенчукский Самарской области        (Л.Д. Васильеву).</w:t>
      </w:r>
    </w:p>
    <w:p w:rsidR="00B8356B" w:rsidRDefault="00B8356B">
      <w:pPr>
        <w:suppressAutoHyphens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B8356B" w:rsidRDefault="00B8356B">
      <w:pPr>
        <w:suppressAutoHyphens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DD672E" w:rsidRPr="009F19CC" w:rsidRDefault="007B43E0">
      <w:pPr>
        <w:suppressAutoHyphens/>
        <w:jc w:val="center"/>
      </w:pPr>
      <w:r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          Глава района                                                                             В.В. Аники</w:t>
      </w:r>
      <w:r w:rsidR="009F19CC">
        <w:rPr>
          <w:rFonts w:ascii="Times New Roman" w:eastAsia="MS Mincho" w:hAnsi="Times New Roman" w:cs="Times New Roman"/>
          <w:sz w:val="28"/>
          <w:szCs w:val="28"/>
          <w:lang w:eastAsia="ar-SA"/>
        </w:rPr>
        <w:t>н</w:t>
      </w:r>
    </w:p>
    <w:p w:rsidR="00DD672E" w:rsidRDefault="00DD672E">
      <w:pPr>
        <w:suppressAutoHyphens/>
        <w:jc w:val="center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DD672E" w:rsidRDefault="00DD672E">
      <w:pPr>
        <w:suppressAutoHyphens/>
        <w:jc w:val="center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D355A4" w:rsidRDefault="00D355A4">
      <w:pPr>
        <w:suppressAutoHyphens/>
        <w:jc w:val="center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D355A4" w:rsidRDefault="00D355A4">
      <w:pPr>
        <w:suppressAutoHyphens/>
        <w:jc w:val="center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D355A4" w:rsidRDefault="00D355A4">
      <w:pPr>
        <w:suppressAutoHyphens/>
        <w:jc w:val="center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79188D" w:rsidRDefault="0079188D">
      <w:pPr>
        <w:suppressAutoHyphens/>
        <w:jc w:val="center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79188D" w:rsidRDefault="0079188D">
      <w:pPr>
        <w:suppressAutoHyphens/>
        <w:jc w:val="center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79188D" w:rsidRDefault="0079188D">
      <w:pPr>
        <w:suppressAutoHyphens/>
        <w:jc w:val="center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79188D" w:rsidRDefault="0079188D">
      <w:pPr>
        <w:suppressAutoHyphens/>
        <w:jc w:val="center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79188D" w:rsidRDefault="0079188D">
      <w:pPr>
        <w:suppressAutoHyphens/>
        <w:jc w:val="center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79188D" w:rsidRDefault="0079188D">
      <w:pPr>
        <w:suppressAutoHyphens/>
        <w:jc w:val="center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79188D" w:rsidRDefault="0079188D">
      <w:pPr>
        <w:suppressAutoHyphens/>
        <w:jc w:val="center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79188D" w:rsidRDefault="0079188D">
      <w:pPr>
        <w:suppressAutoHyphens/>
        <w:jc w:val="center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79188D" w:rsidRDefault="0079188D">
      <w:pPr>
        <w:suppressAutoHyphens/>
        <w:jc w:val="center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79188D" w:rsidRDefault="0079188D">
      <w:pPr>
        <w:suppressAutoHyphens/>
        <w:jc w:val="center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79188D" w:rsidRDefault="0079188D">
      <w:pPr>
        <w:suppressAutoHyphens/>
        <w:jc w:val="center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79188D" w:rsidRDefault="0079188D">
      <w:pPr>
        <w:suppressAutoHyphens/>
        <w:jc w:val="center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79188D" w:rsidRDefault="0079188D">
      <w:pPr>
        <w:suppressAutoHyphens/>
        <w:jc w:val="center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79188D" w:rsidRDefault="0079188D">
      <w:pPr>
        <w:suppressAutoHyphens/>
        <w:jc w:val="center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79188D" w:rsidRDefault="0079188D">
      <w:pPr>
        <w:suppressAutoHyphens/>
        <w:jc w:val="center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79188D" w:rsidRDefault="0079188D">
      <w:pPr>
        <w:suppressAutoHyphens/>
        <w:jc w:val="center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79188D" w:rsidRDefault="0079188D">
      <w:pPr>
        <w:suppressAutoHyphens/>
        <w:jc w:val="center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D355A4" w:rsidRDefault="00D355A4">
      <w:pPr>
        <w:suppressAutoHyphens/>
        <w:jc w:val="center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D355A4" w:rsidRDefault="00D355A4">
      <w:pPr>
        <w:suppressAutoHyphens/>
        <w:jc w:val="center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D355A4" w:rsidRDefault="00D355A4">
      <w:pPr>
        <w:suppressAutoHyphens/>
        <w:jc w:val="center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B8356B" w:rsidRPr="00A658B5" w:rsidRDefault="007B43E0" w:rsidP="009F19CC">
      <w:pPr>
        <w:suppressAutoHyphens/>
        <w:jc w:val="both"/>
      </w:pPr>
      <w:r w:rsidRPr="00A658B5">
        <w:rPr>
          <w:rFonts w:ascii="Times New Roman" w:eastAsia="MS Mincho" w:hAnsi="Times New Roman" w:cs="Times New Roman"/>
          <w:lang w:eastAsia="ar-SA"/>
        </w:rPr>
        <w:t xml:space="preserve">     Васильева Л.Д.</w:t>
      </w:r>
      <w:r w:rsidR="009F19CC" w:rsidRPr="00A658B5">
        <w:rPr>
          <w:rFonts w:ascii="Times New Roman" w:eastAsia="MS Mincho" w:hAnsi="Times New Roman" w:cs="Times New Roman"/>
          <w:lang w:eastAsia="ar-SA"/>
        </w:rPr>
        <w:t xml:space="preserve">  </w:t>
      </w:r>
      <w:r w:rsidRPr="00A658B5">
        <w:rPr>
          <w:rFonts w:ascii="Times New Roman" w:eastAsia="MS Mincho" w:hAnsi="Times New Roman" w:cs="Times New Roman"/>
          <w:lang w:eastAsia="ar-SA"/>
        </w:rPr>
        <w:t xml:space="preserve">  8(84676)23308</w:t>
      </w:r>
    </w:p>
    <w:sectPr w:rsidR="00B8356B" w:rsidRPr="00A658B5" w:rsidSect="00B8356B">
      <w:pgSz w:w="11906" w:h="16838"/>
      <w:pgMar w:top="1415" w:right="851" w:bottom="1415" w:left="1134" w:header="0" w:footer="0" w:gutter="0"/>
      <w:cols w:space="720"/>
      <w:formProt w:val="0"/>
      <w:docGrid w:linePitch="60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772B8"/>
    <w:multiLevelType w:val="hybridMultilevel"/>
    <w:tmpl w:val="1B8C4D90"/>
    <w:lvl w:ilvl="0" w:tplc="8A3C9ED0">
      <w:start w:val="1"/>
      <w:numFmt w:val="decimal"/>
      <w:lvlText w:val="%1."/>
      <w:lvlJc w:val="left"/>
      <w:pPr>
        <w:ind w:left="125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56B"/>
    <w:rsid w:val="00035D08"/>
    <w:rsid w:val="001216E9"/>
    <w:rsid w:val="00240E4F"/>
    <w:rsid w:val="00275914"/>
    <w:rsid w:val="00331CFF"/>
    <w:rsid w:val="0035096D"/>
    <w:rsid w:val="0039720B"/>
    <w:rsid w:val="003D7A20"/>
    <w:rsid w:val="003F6E84"/>
    <w:rsid w:val="00445C76"/>
    <w:rsid w:val="00462DE6"/>
    <w:rsid w:val="00501476"/>
    <w:rsid w:val="005B3C76"/>
    <w:rsid w:val="005D4D79"/>
    <w:rsid w:val="006A2E17"/>
    <w:rsid w:val="006B64FB"/>
    <w:rsid w:val="006E3995"/>
    <w:rsid w:val="007207FC"/>
    <w:rsid w:val="0073605A"/>
    <w:rsid w:val="0079188D"/>
    <w:rsid w:val="0079272C"/>
    <w:rsid w:val="007B43E0"/>
    <w:rsid w:val="007C1FAD"/>
    <w:rsid w:val="007E4C2F"/>
    <w:rsid w:val="008571B6"/>
    <w:rsid w:val="0085741C"/>
    <w:rsid w:val="00873108"/>
    <w:rsid w:val="008C102B"/>
    <w:rsid w:val="008F6811"/>
    <w:rsid w:val="008F7914"/>
    <w:rsid w:val="009C043A"/>
    <w:rsid w:val="009C57B0"/>
    <w:rsid w:val="009D032E"/>
    <w:rsid w:val="009E05CF"/>
    <w:rsid w:val="009F19CC"/>
    <w:rsid w:val="00A14BDE"/>
    <w:rsid w:val="00A24B2C"/>
    <w:rsid w:val="00A658B5"/>
    <w:rsid w:val="00B33DC6"/>
    <w:rsid w:val="00B8356B"/>
    <w:rsid w:val="00BF1453"/>
    <w:rsid w:val="00C50BA7"/>
    <w:rsid w:val="00CF2489"/>
    <w:rsid w:val="00D355A4"/>
    <w:rsid w:val="00DD672E"/>
    <w:rsid w:val="00E67562"/>
    <w:rsid w:val="00E7476B"/>
    <w:rsid w:val="00EB2857"/>
    <w:rsid w:val="00ED4B2A"/>
    <w:rsid w:val="00EF4CD2"/>
    <w:rsid w:val="00F6460A"/>
    <w:rsid w:val="00F706F7"/>
    <w:rsid w:val="00F80131"/>
    <w:rsid w:val="00FB2086"/>
    <w:rsid w:val="00FF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92"/>
    <w:rPr>
      <w:rFonts w:ascii="Calibri" w:eastAsiaTheme="minorEastAsia" w:hAnsi="Calibri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unhideWhenUsed/>
    <w:qFormat/>
    <w:rsid w:val="006379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link w:val="3"/>
    <w:uiPriority w:val="9"/>
    <w:unhideWhenUsed/>
    <w:qFormat/>
    <w:rsid w:val="006379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">
    <w:name w:val="Заголовок 2 Знак"/>
    <w:basedOn w:val="a0"/>
    <w:link w:val="21"/>
    <w:uiPriority w:val="9"/>
    <w:qFormat/>
    <w:rsid w:val="006379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Заголовок 3 Знак"/>
    <w:basedOn w:val="a0"/>
    <w:link w:val="Heading3"/>
    <w:uiPriority w:val="9"/>
    <w:qFormat/>
    <w:rsid w:val="006379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637992"/>
    <w:rPr>
      <w:rFonts w:eastAsiaTheme="minorEastAsia"/>
      <w:sz w:val="24"/>
      <w:szCs w:val="24"/>
      <w:lang w:eastAsia="ru-RU"/>
    </w:rPr>
  </w:style>
  <w:style w:type="character" w:styleId="a4">
    <w:name w:val="page number"/>
    <w:basedOn w:val="a0"/>
    <w:uiPriority w:val="99"/>
    <w:semiHidden/>
    <w:unhideWhenUsed/>
    <w:qFormat/>
    <w:rsid w:val="00637992"/>
  </w:style>
  <w:style w:type="character" w:customStyle="1" w:styleId="-">
    <w:name w:val="Интернет-ссылка"/>
    <w:uiPriority w:val="99"/>
    <w:rsid w:val="00637992"/>
    <w:rPr>
      <w:rFonts w:cs="Times New Roman"/>
      <w:color w:val="0000FF"/>
      <w:u w:val="single"/>
    </w:rPr>
  </w:style>
  <w:style w:type="character" w:customStyle="1" w:styleId="a5">
    <w:name w:val="Текст примечания Знак"/>
    <w:basedOn w:val="a0"/>
    <w:uiPriority w:val="99"/>
    <w:qFormat/>
    <w:rsid w:val="00637992"/>
    <w:rPr>
      <w:rFonts w:eastAsiaTheme="minorEastAsia"/>
      <w:sz w:val="24"/>
      <w:szCs w:val="24"/>
      <w:lang w:eastAsia="ru-RU"/>
    </w:rPr>
  </w:style>
  <w:style w:type="character" w:customStyle="1" w:styleId="a6">
    <w:name w:val="Тема примечания Знак"/>
    <w:basedOn w:val="a5"/>
    <w:uiPriority w:val="99"/>
    <w:semiHidden/>
    <w:qFormat/>
    <w:rsid w:val="00637992"/>
    <w:rPr>
      <w:rFonts w:eastAsiaTheme="minorEastAsia"/>
      <w:b/>
      <w:bCs/>
      <w:sz w:val="20"/>
      <w:szCs w:val="20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637992"/>
    <w:rPr>
      <w:rFonts w:ascii="Lucida Grande CY" w:eastAsiaTheme="minorEastAsia" w:hAnsi="Lucida Grande CY" w:cs="Lucida Grande CY"/>
      <w:sz w:val="18"/>
      <w:szCs w:val="18"/>
      <w:lang w:eastAsia="ru-RU"/>
    </w:rPr>
  </w:style>
  <w:style w:type="character" w:styleId="a8">
    <w:name w:val="Strong"/>
    <w:qFormat/>
    <w:rsid w:val="00637992"/>
    <w:rPr>
      <w:b/>
      <w:bCs/>
    </w:rPr>
  </w:style>
  <w:style w:type="character" w:customStyle="1" w:styleId="a9">
    <w:name w:val="Текст сноски Знак"/>
    <w:basedOn w:val="a0"/>
    <w:uiPriority w:val="99"/>
    <w:qFormat/>
    <w:rsid w:val="00637992"/>
    <w:rPr>
      <w:rFonts w:ascii="Calibri" w:eastAsia="MS Mincho" w:hAnsi="Calibri" w:cs="Times New Roman"/>
      <w:sz w:val="20"/>
      <w:szCs w:val="20"/>
      <w:lang w:eastAsia="ru-RU"/>
    </w:rPr>
  </w:style>
  <w:style w:type="character" w:styleId="aa">
    <w:name w:val="footnote reference"/>
    <w:uiPriority w:val="99"/>
    <w:qFormat/>
    <w:rsid w:val="00637992"/>
    <w:rPr>
      <w:rFonts w:cs="Times New Roman"/>
      <w:vertAlign w:val="superscript"/>
    </w:rPr>
  </w:style>
  <w:style w:type="character" w:customStyle="1" w:styleId="20">
    <w:name w:val="Основной текст (2)_"/>
    <w:link w:val="20"/>
    <w:qFormat/>
    <w:locked/>
    <w:rsid w:val="00637992"/>
    <w:rPr>
      <w:sz w:val="28"/>
      <w:szCs w:val="28"/>
      <w:shd w:val="clear" w:color="auto" w:fill="FFFFFF"/>
    </w:rPr>
  </w:style>
  <w:style w:type="character" w:customStyle="1" w:styleId="29pt">
    <w:name w:val="Основной текст (2) + 9 pt"/>
    <w:qFormat/>
    <w:rsid w:val="00637992"/>
    <w:rPr>
      <w:color w:val="000000"/>
      <w:spacing w:val="0"/>
      <w:w w:val="100"/>
      <w:sz w:val="18"/>
      <w:szCs w:val="18"/>
      <w:shd w:val="clear" w:color="auto" w:fill="FFFFFF"/>
      <w:lang w:val="ru-RU" w:eastAsia="ru-RU"/>
    </w:rPr>
  </w:style>
  <w:style w:type="character" w:customStyle="1" w:styleId="ab">
    <w:name w:val="Основной текст с отступом Знак"/>
    <w:basedOn w:val="a0"/>
    <w:uiPriority w:val="99"/>
    <w:qFormat/>
    <w:rsid w:val="0063799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uiPriority w:val="99"/>
    <w:qFormat/>
    <w:rsid w:val="00637992"/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2"/>
    <w:semiHidden/>
    <w:qFormat/>
    <w:rsid w:val="00637992"/>
    <w:rPr>
      <w:rFonts w:ascii="Arial" w:eastAsia="Times New Roman" w:hAnsi="Arial" w:cs="Times New Roman"/>
      <w:sz w:val="18"/>
    </w:rPr>
  </w:style>
  <w:style w:type="character" w:customStyle="1" w:styleId="ListLabel1">
    <w:name w:val="ListLabel 1"/>
    <w:qFormat/>
    <w:rsid w:val="00B8356B"/>
    <w:rPr>
      <w:rFonts w:eastAsia="MS Mincho" w:cs="Times New Roman"/>
    </w:rPr>
  </w:style>
  <w:style w:type="character" w:customStyle="1" w:styleId="ListLabel2">
    <w:name w:val="ListLabel 2"/>
    <w:qFormat/>
    <w:rsid w:val="00B8356B"/>
    <w:rPr>
      <w:rFonts w:eastAsia="MS Mincho" w:cs="Verdana"/>
    </w:rPr>
  </w:style>
  <w:style w:type="character" w:customStyle="1" w:styleId="ad">
    <w:name w:val="Символ сноски"/>
    <w:qFormat/>
    <w:rsid w:val="00B8356B"/>
  </w:style>
  <w:style w:type="character" w:customStyle="1" w:styleId="ae">
    <w:name w:val="Привязка сноски"/>
    <w:rsid w:val="00B8356B"/>
    <w:rPr>
      <w:vertAlign w:val="superscript"/>
    </w:rPr>
  </w:style>
  <w:style w:type="character" w:customStyle="1" w:styleId="af">
    <w:name w:val="Привязка концевой сноски"/>
    <w:rsid w:val="00B8356B"/>
    <w:rPr>
      <w:vertAlign w:val="superscript"/>
    </w:rPr>
  </w:style>
  <w:style w:type="character" w:customStyle="1" w:styleId="af0">
    <w:name w:val="Символы концевой сноски"/>
    <w:qFormat/>
    <w:rsid w:val="00B8356B"/>
  </w:style>
  <w:style w:type="character" w:customStyle="1" w:styleId="af1">
    <w:name w:val="Символ нумерации"/>
    <w:qFormat/>
    <w:rsid w:val="00B8356B"/>
  </w:style>
  <w:style w:type="paragraph" w:customStyle="1" w:styleId="af2">
    <w:name w:val="Заголовок"/>
    <w:basedOn w:val="a"/>
    <w:next w:val="af3"/>
    <w:qFormat/>
    <w:rsid w:val="00B835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Body Text"/>
    <w:basedOn w:val="a"/>
    <w:rsid w:val="00B8356B"/>
    <w:pPr>
      <w:spacing w:after="140" w:line="288" w:lineRule="auto"/>
    </w:pPr>
  </w:style>
  <w:style w:type="paragraph" w:styleId="af4">
    <w:name w:val="List"/>
    <w:basedOn w:val="af3"/>
    <w:rsid w:val="00B8356B"/>
    <w:rPr>
      <w:rFonts w:cs="Mangal"/>
    </w:rPr>
  </w:style>
  <w:style w:type="paragraph" w:customStyle="1" w:styleId="Caption">
    <w:name w:val="Caption"/>
    <w:basedOn w:val="a"/>
    <w:qFormat/>
    <w:rsid w:val="00B8356B"/>
    <w:pPr>
      <w:suppressLineNumbers/>
      <w:spacing w:before="120" w:after="120"/>
    </w:pPr>
    <w:rPr>
      <w:rFonts w:cs="Mangal"/>
      <w:i/>
      <w:iCs/>
    </w:rPr>
  </w:style>
  <w:style w:type="paragraph" w:styleId="af5">
    <w:name w:val="index heading"/>
    <w:basedOn w:val="a"/>
    <w:qFormat/>
    <w:rsid w:val="00B8356B"/>
    <w:pPr>
      <w:suppressLineNumbers/>
    </w:pPr>
    <w:rPr>
      <w:rFonts w:cs="Mangal"/>
    </w:rPr>
  </w:style>
  <w:style w:type="paragraph" w:styleId="af6">
    <w:name w:val="List Paragraph"/>
    <w:basedOn w:val="a"/>
    <w:uiPriority w:val="34"/>
    <w:qFormat/>
    <w:rsid w:val="00637992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63799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637992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en-IN"/>
    </w:rPr>
  </w:style>
  <w:style w:type="paragraph" w:styleId="af7">
    <w:name w:val="annotation text"/>
    <w:basedOn w:val="a"/>
    <w:uiPriority w:val="99"/>
    <w:unhideWhenUsed/>
    <w:qFormat/>
    <w:rsid w:val="00637992"/>
  </w:style>
  <w:style w:type="paragraph" w:styleId="af8">
    <w:name w:val="annotation subject"/>
    <w:basedOn w:val="af7"/>
    <w:uiPriority w:val="99"/>
    <w:semiHidden/>
    <w:unhideWhenUsed/>
    <w:qFormat/>
    <w:rsid w:val="00637992"/>
    <w:rPr>
      <w:b/>
      <w:bCs/>
      <w:sz w:val="20"/>
      <w:szCs w:val="20"/>
    </w:rPr>
  </w:style>
  <w:style w:type="paragraph" w:styleId="af9">
    <w:name w:val="Balloon Text"/>
    <w:basedOn w:val="a"/>
    <w:uiPriority w:val="99"/>
    <w:semiHidden/>
    <w:unhideWhenUsed/>
    <w:qFormat/>
    <w:rsid w:val="00637992"/>
    <w:rPr>
      <w:rFonts w:ascii="Lucida Grande CY" w:hAnsi="Lucida Grande CY" w:cs="Lucida Grande CY"/>
      <w:sz w:val="18"/>
      <w:szCs w:val="18"/>
    </w:rPr>
  </w:style>
  <w:style w:type="paragraph" w:styleId="afa">
    <w:name w:val="Revision"/>
    <w:uiPriority w:val="99"/>
    <w:semiHidden/>
    <w:qFormat/>
    <w:rsid w:val="00637992"/>
    <w:rPr>
      <w:rFonts w:ascii="Calibri" w:eastAsiaTheme="minorEastAsia" w:hAnsi="Calibri"/>
      <w:color w:val="00000A"/>
      <w:sz w:val="24"/>
      <w:szCs w:val="24"/>
      <w:lang w:eastAsia="ru-RU"/>
    </w:rPr>
  </w:style>
  <w:style w:type="paragraph" w:styleId="afb">
    <w:name w:val="Normal (Web)"/>
    <w:basedOn w:val="a"/>
    <w:qFormat/>
    <w:rsid w:val="00637992"/>
    <w:pPr>
      <w:spacing w:after="360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qFormat/>
    <w:rsid w:val="00637992"/>
    <w:rPr>
      <w:rFonts w:ascii="Times New Roman" w:eastAsia="MS Mincho" w:hAnsi="Times New Roman" w:cs="Times New Roman"/>
      <w:color w:val="00000A"/>
      <w:szCs w:val="20"/>
      <w:lang w:eastAsia="ru-RU"/>
    </w:rPr>
  </w:style>
  <w:style w:type="paragraph" w:customStyle="1" w:styleId="afc">
    <w:name w:val="Знак Знак Знак Знак"/>
    <w:basedOn w:val="a"/>
    <w:qFormat/>
    <w:rsid w:val="00637992"/>
    <w:pPr>
      <w:spacing w:beforeAutospacing="1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d">
    <w:name w:val="footnote text"/>
    <w:basedOn w:val="a"/>
    <w:uiPriority w:val="99"/>
    <w:qFormat/>
    <w:rsid w:val="00637992"/>
    <w:rPr>
      <w:rFonts w:eastAsia="MS Mincho" w:cs="Times New Roman"/>
      <w:sz w:val="20"/>
      <w:szCs w:val="20"/>
    </w:rPr>
  </w:style>
  <w:style w:type="paragraph" w:customStyle="1" w:styleId="21">
    <w:name w:val="Основной текст 2 Знак1"/>
    <w:basedOn w:val="a"/>
    <w:link w:val="23"/>
    <w:qFormat/>
    <w:rsid w:val="00637992"/>
    <w:pPr>
      <w:widowControl w:val="0"/>
      <w:shd w:val="clear" w:color="auto" w:fill="FFFFFF"/>
      <w:spacing w:line="326" w:lineRule="exact"/>
      <w:jc w:val="center"/>
    </w:pPr>
    <w:rPr>
      <w:rFonts w:eastAsiaTheme="minorHAnsi"/>
      <w:sz w:val="28"/>
      <w:szCs w:val="28"/>
      <w:lang w:eastAsia="en-US"/>
    </w:rPr>
  </w:style>
  <w:style w:type="paragraph" w:customStyle="1" w:styleId="p17">
    <w:name w:val="p17"/>
    <w:basedOn w:val="a"/>
    <w:qFormat/>
    <w:rsid w:val="00637992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afe">
    <w:name w:val="Нормальный (таблица)"/>
    <w:basedOn w:val="a"/>
    <w:uiPriority w:val="99"/>
    <w:qFormat/>
    <w:rsid w:val="00637992"/>
    <w:pPr>
      <w:widowControl w:val="0"/>
      <w:jc w:val="both"/>
    </w:pPr>
    <w:rPr>
      <w:rFonts w:ascii="Arial" w:eastAsia="Times New Roman" w:hAnsi="Arial" w:cs="Arial"/>
    </w:rPr>
  </w:style>
  <w:style w:type="paragraph" w:styleId="aff">
    <w:name w:val="Body Text Indent"/>
    <w:basedOn w:val="a"/>
    <w:uiPriority w:val="99"/>
    <w:rsid w:val="00637992"/>
    <w:pPr>
      <w:ind w:left="5220"/>
      <w:jc w:val="center"/>
    </w:pPr>
    <w:rPr>
      <w:rFonts w:ascii="Times New Roman" w:eastAsia="Calibri" w:hAnsi="Times New Roman" w:cs="Times New Roman"/>
    </w:rPr>
  </w:style>
  <w:style w:type="paragraph" w:customStyle="1" w:styleId="Footer">
    <w:name w:val="Footer"/>
    <w:basedOn w:val="a"/>
    <w:uiPriority w:val="99"/>
    <w:unhideWhenUsed/>
    <w:rsid w:val="00637992"/>
    <w:pPr>
      <w:tabs>
        <w:tab w:val="center" w:pos="4677"/>
        <w:tab w:val="right" w:pos="9355"/>
      </w:tabs>
    </w:pPr>
    <w:rPr>
      <w:rFonts w:ascii="Cambria" w:eastAsia="MS Mincho" w:hAnsi="Cambria" w:cs="Times New Roman"/>
    </w:rPr>
  </w:style>
  <w:style w:type="paragraph" w:customStyle="1" w:styleId="p26">
    <w:name w:val="p26"/>
    <w:basedOn w:val="a"/>
    <w:qFormat/>
    <w:rsid w:val="00637992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23">
    <w:name w:val="Body Text 2"/>
    <w:basedOn w:val="a"/>
    <w:link w:val="21"/>
    <w:semiHidden/>
    <w:unhideWhenUsed/>
    <w:qFormat/>
    <w:rsid w:val="00637992"/>
    <w:pPr>
      <w:jc w:val="center"/>
    </w:pPr>
    <w:rPr>
      <w:rFonts w:ascii="Arial" w:eastAsia="Times New Roman" w:hAnsi="Arial" w:cs="Times New Roman"/>
      <w:sz w:val="18"/>
      <w:szCs w:val="22"/>
      <w:lang w:eastAsia="en-US"/>
    </w:rPr>
  </w:style>
  <w:style w:type="paragraph" w:customStyle="1" w:styleId="aff0">
    <w:name w:val="Содержимое врезки"/>
    <w:basedOn w:val="a"/>
    <w:qFormat/>
    <w:rsid w:val="00B8356B"/>
  </w:style>
  <w:style w:type="paragraph" w:customStyle="1" w:styleId="FootnoteText">
    <w:name w:val="Footnote Text"/>
    <w:basedOn w:val="a"/>
    <w:rsid w:val="00B8356B"/>
  </w:style>
  <w:style w:type="table" w:styleId="aff1">
    <w:name w:val="Table Grid"/>
    <w:basedOn w:val="a1"/>
    <w:uiPriority w:val="99"/>
    <w:rsid w:val="00637992"/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ezenchuk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6C01C84B65755DEAB711827937AD3CAD53D7DE29DABD82600B1596CD324A31E360DE2997A8E5C82B3E926DB5523662344A5771E9FEA502Bg82B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86273-5F9C-4BB9-A263-55F6686C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RomanovaVY</dc:creator>
  <cp:lastModifiedBy>user</cp:lastModifiedBy>
  <cp:revision>6</cp:revision>
  <cp:lastPrinted>2020-07-02T09:58:00Z</cp:lastPrinted>
  <dcterms:created xsi:type="dcterms:W3CDTF">2020-07-02T09:55:00Z</dcterms:created>
  <dcterms:modified xsi:type="dcterms:W3CDTF">2020-07-03T06:00:00Z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