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640" w:rsidRDefault="00531640" w:rsidP="0053164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69FA">
        <w:rPr>
          <w:rFonts w:ascii="Times New Roman" w:hAnsi="Times New Roman" w:cs="Times New Roman"/>
          <w:color w:val="000000" w:themeColor="text1"/>
          <w:sz w:val="28"/>
          <w:szCs w:val="28"/>
        </w:rPr>
        <w:t>Прокуратура Безенчукского района разъясняет: «</w:t>
      </w:r>
      <w:r w:rsidR="00ED3A00">
        <w:rPr>
          <w:rFonts w:ascii="Times New Roman" w:hAnsi="Times New Roman" w:cs="Times New Roman"/>
          <w:color w:val="000000" w:themeColor="text1"/>
          <w:sz w:val="28"/>
          <w:szCs w:val="28"/>
        </w:rPr>
        <w:t>Право на отпуск без сохранения заработной платы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531640" w:rsidRPr="008A0E92" w:rsidRDefault="00531640" w:rsidP="008A0E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EC080A" w:rsidRPr="00ED3A00" w:rsidRDefault="00556007" w:rsidP="00EC08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статье</w:t>
      </w:r>
      <w:r w:rsidR="00ED3A00" w:rsidRPr="00ED3A00">
        <w:rPr>
          <w:rFonts w:ascii="Times New Roman" w:hAnsi="Times New Roman" w:cs="Times New Roman"/>
          <w:sz w:val="28"/>
          <w:szCs w:val="28"/>
        </w:rPr>
        <w:t xml:space="preserve"> 128 Трудового кодекса РФ закреплено право работника на обращение к работодателю с письменным заявлением о предоставлении отпуска без сохранения заработной платы по семейным обстоятельствам</w:t>
      </w:r>
      <w:r w:rsidR="008A0E92">
        <w:rPr>
          <w:rFonts w:ascii="Times New Roman" w:hAnsi="Times New Roman" w:cs="Times New Roman"/>
          <w:sz w:val="28"/>
          <w:szCs w:val="28"/>
        </w:rPr>
        <w:t xml:space="preserve"> или другой уважительной причине</w:t>
      </w:r>
      <w:r w:rsidR="00ED3A00" w:rsidRPr="00ED3A00">
        <w:rPr>
          <w:rFonts w:ascii="Times New Roman" w:hAnsi="Times New Roman" w:cs="Times New Roman"/>
          <w:sz w:val="28"/>
          <w:szCs w:val="28"/>
        </w:rPr>
        <w:t>, продолжительность которого определяется по соглашению между работником и работодателем.</w:t>
      </w:r>
    </w:p>
    <w:p w:rsidR="00ED3A00" w:rsidRPr="00556007" w:rsidRDefault="00ED3A00" w:rsidP="00125F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A00">
        <w:rPr>
          <w:rFonts w:ascii="Times New Roman" w:hAnsi="Times New Roman" w:cs="Times New Roman"/>
          <w:sz w:val="28"/>
          <w:szCs w:val="28"/>
        </w:rPr>
        <w:tab/>
        <w:t>Одновременно с этим законом определен перечень категорий работников, которым работодатель по заявлению обязан предоставить отпуск без содержания</w:t>
      </w:r>
      <w:r w:rsidR="00556007">
        <w:rPr>
          <w:rFonts w:ascii="Times New Roman" w:hAnsi="Times New Roman" w:cs="Times New Roman"/>
          <w:sz w:val="28"/>
          <w:szCs w:val="28"/>
        </w:rPr>
        <w:t>.</w:t>
      </w:r>
    </w:p>
    <w:p w:rsidR="00ED3A00" w:rsidRPr="00ED3A00" w:rsidRDefault="00ED3A00" w:rsidP="00125F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A0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ED3A00">
        <w:rPr>
          <w:rFonts w:ascii="Times New Roman" w:hAnsi="Times New Roman" w:cs="Times New Roman"/>
          <w:sz w:val="28"/>
          <w:szCs w:val="28"/>
        </w:rPr>
        <w:t>Участники Великой Отечественной войны – до 35 календарных дней в году.</w:t>
      </w:r>
    </w:p>
    <w:p w:rsidR="00ED3A00" w:rsidRPr="00ED3A00" w:rsidRDefault="00ED3A00" w:rsidP="00ED3A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A00">
        <w:rPr>
          <w:rFonts w:ascii="Times New Roman" w:hAnsi="Times New Roman" w:cs="Times New Roman"/>
          <w:sz w:val="28"/>
          <w:szCs w:val="28"/>
        </w:rPr>
        <w:t xml:space="preserve">- Работающие пенсионеры по старости </w:t>
      </w:r>
      <w:r w:rsidR="008A0E92" w:rsidRPr="00ED3A00">
        <w:rPr>
          <w:rFonts w:ascii="Times New Roman" w:hAnsi="Times New Roman" w:cs="Times New Roman"/>
          <w:sz w:val="28"/>
          <w:szCs w:val="28"/>
        </w:rPr>
        <w:t>(по</w:t>
      </w:r>
      <w:r w:rsidRPr="00ED3A00">
        <w:rPr>
          <w:rFonts w:ascii="Times New Roman" w:hAnsi="Times New Roman" w:cs="Times New Roman"/>
          <w:sz w:val="28"/>
          <w:szCs w:val="28"/>
        </w:rPr>
        <w:t xml:space="preserve"> возрасту)- до 14 календарных дней в году</w:t>
      </w:r>
      <w:r w:rsidR="00556007">
        <w:rPr>
          <w:rFonts w:ascii="Times New Roman" w:hAnsi="Times New Roman" w:cs="Times New Roman"/>
          <w:sz w:val="28"/>
          <w:szCs w:val="28"/>
        </w:rPr>
        <w:t>.</w:t>
      </w:r>
    </w:p>
    <w:p w:rsidR="00ED3A00" w:rsidRPr="00ED3A00" w:rsidRDefault="00ED3A00" w:rsidP="00125F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A0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ab/>
      </w:r>
      <w:r w:rsidRPr="00ED3A00">
        <w:rPr>
          <w:rFonts w:ascii="Times New Roman" w:hAnsi="Times New Roman" w:cs="Times New Roman"/>
          <w:sz w:val="28"/>
          <w:szCs w:val="28"/>
        </w:rPr>
        <w:t xml:space="preserve">Родители и жены (мужья) военнослужащих, сотрудников учреждений и органов уголовно-исполнительной системы, органов принудительно исполнения, погибших или умерших вследствие ранения, контузии или увечья, полученных при исполнении обязанностей военной службы, либо </w:t>
      </w:r>
      <w:r w:rsidR="008A0E92" w:rsidRPr="00ED3A00">
        <w:rPr>
          <w:rFonts w:ascii="Times New Roman" w:hAnsi="Times New Roman" w:cs="Times New Roman"/>
          <w:sz w:val="28"/>
          <w:szCs w:val="28"/>
        </w:rPr>
        <w:t>вследствие заболевания,</w:t>
      </w:r>
      <w:r w:rsidRPr="00ED3A00">
        <w:rPr>
          <w:rFonts w:ascii="Times New Roman" w:hAnsi="Times New Roman" w:cs="Times New Roman"/>
          <w:sz w:val="28"/>
          <w:szCs w:val="28"/>
        </w:rPr>
        <w:t xml:space="preserve"> связанного с </w:t>
      </w:r>
      <w:r w:rsidR="008A0E92" w:rsidRPr="00ED3A00">
        <w:rPr>
          <w:rFonts w:ascii="Times New Roman" w:hAnsi="Times New Roman" w:cs="Times New Roman"/>
          <w:sz w:val="28"/>
          <w:szCs w:val="28"/>
        </w:rPr>
        <w:t>прохождением</w:t>
      </w:r>
      <w:r w:rsidRPr="00ED3A00">
        <w:rPr>
          <w:rFonts w:ascii="Times New Roman" w:hAnsi="Times New Roman" w:cs="Times New Roman"/>
          <w:sz w:val="28"/>
          <w:szCs w:val="28"/>
        </w:rPr>
        <w:t xml:space="preserve"> военной службы – до 14 календарных дней в году.</w:t>
      </w:r>
    </w:p>
    <w:p w:rsidR="00ED3A00" w:rsidRPr="00ED3A00" w:rsidRDefault="00ED3A00" w:rsidP="00ED3A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A00">
        <w:rPr>
          <w:rFonts w:ascii="Times New Roman" w:hAnsi="Times New Roman" w:cs="Times New Roman"/>
          <w:sz w:val="28"/>
          <w:szCs w:val="28"/>
        </w:rPr>
        <w:t>- работающие инвалиды до 60 календарных дней в году</w:t>
      </w:r>
    </w:p>
    <w:p w:rsidR="00ED3A00" w:rsidRPr="00ED3A00" w:rsidRDefault="00ED3A00" w:rsidP="00ED3A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A00">
        <w:rPr>
          <w:rFonts w:ascii="Times New Roman" w:hAnsi="Times New Roman" w:cs="Times New Roman"/>
          <w:sz w:val="28"/>
          <w:szCs w:val="28"/>
        </w:rPr>
        <w:t>- работники в случаях рождения ребенка, регистрации брака, смерти близких родственников – до 5 календарных дней</w:t>
      </w:r>
    </w:p>
    <w:p w:rsidR="008A0E92" w:rsidRDefault="00ED3A00" w:rsidP="005560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A00">
        <w:rPr>
          <w:rFonts w:ascii="Times New Roman" w:hAnsi="Times New Roman" w:cs="Times New Roman"/>
          <w:sz w:val="28"/>
          <w:szCs w:val="28"/>
        </w:rPr>
        <w:t>- в других случаях, предусмотренных трудовым кодексом иными федеральными законами либо коллективным договором.</w:t>
      </w:r>
    </w:p>
    <w:p w:rsidR="00EC080A" w:rsidRDefault="00EC080A" w:rsidP="00EC08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случае однократного грубого нарушения работником трудовых обязанностей-прогула, то есть отсутствия на рабочем месте без уважительной причины в период всего рабочего, а также отсутствия на рабочем месте более четырех часов, то согласно подпункту «А» п.6. ч.1. ст. 81 ТК РФ трудовой договор может быть расторгнут работодателем.</w:t>
      </w:r>
    </w:p>
    <w:p w:rsidR="008A0E92" w:rsidRDefault="008A0E92" w:rsidP="008A0E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457F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Таким образом, если работодатель при вышеуказанных обстоятельствах не сообщил работнику об отказе дать отпуск за свой счет, то увольнение за прогул будет являться незаконным.</w:t>
      </w:r>
    </w:p>
    <w:sectPr w:rsidR="008A0E92" w:rsidSect="00C27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983"/>
    <w:rsid w:val="00125FAA"/>
    <w:rsid w:val="003B2147"/>
    <w:rsid w:val="00531640"/>
    <w:rsid w:val="00556007"/>
    <w:rsid w:val="00794C46"/>
    <w:rsid w:val="008A0E92"/>
    <w:rsid w:val="008E090B"/>
    <w:rsid w:val="00CA4893"/>
    <w:rsid w:val="00CB2983"/>
    <w:rsid w:val="00DB4767"/>
    <w:rsid w:val="00EC080A"/>
    <w:rsid w:val="00ED3A00"/>
    <w:rsid w:val="00F6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FC208B-CBFA-4874-8937-126667DE9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64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316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2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2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Тихомирова Виктория Алексеевна</dc:creator>
  <cp:keywords/>
  <dc:description/>
  <cp:lastModifiedBy>Булатов Александр Сергеевич</cp:lastModifiedBy>
  <cp:revision>6</cp:revision>
  <dcterms:created xsi:type="dcterms:W3CDTF">2022-03-23T05:38:00Z</dcterms:created>
  <dcterms:modified xsi:type="dcterms:W3CDTF">2022-05-18T14:14:00Z</dcterms:modified>
</cp:coreProperties>
</file>