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93E76" w14:textId="77777777" w:rsidR="0004025F" w:rsidRPr="00AC0D85" w:rsidRDefault="0004025F" w:rsidP="0004025F">
      <w:pPr>
        <w:jc w:val="right"/>
        <w:rPr>
          <w:rFonts w:ascii="Times New Roman" w:hAnsi="Times New Roman" w:cs="Times New Roman"/>
          <w:sz w:val="28"/>
          <w:szCs w:val="28"/>
        </w:rPr>
      </w:pPr>
      <w:r w:rsidRPr="00AC0D85">
        <w:rPr>
          <w:rFonts w:ascii="Times New Roman" w:hAnsi="Times New Roman" w:cs="Times New Roman"/>
          <w:sz w:val="28"/>
          <w:szCs w:val="28"/>
        </w:rPr>
        <w:t>Приложение 1</w:t>
      </w:r>
    </w:p>
    <w:p w14:paraId="04F4D599" w14:textId="0540643F" w:rsidR="0004025F" w:rsidRPr="00AC0D85" w:rsidRDefault="0044100E" w:rsidP="0004025F">
      <w:pPr>
        <w:jc w:val="right"/>
        <w:rPr>
          <w:rFonts w:ascii="Times New Roman" w:hAnsi="Times New Roman" w:cs="Times New Roman"/>
          <w:sz w:val="28"/>
          <w:szCs w:val="28"/>
        </w:rPr>
      </w:pPr>
      <w:r w:rsidRPr="00AC0D85">
        <w:rPr>
          <w:rFonts w:ascii="Times New Roman" w:hAnsi="Times New Roman" w:cs="Times New Roman"/>
          <w:sz w:val="28"/>
          <w:szCs w:val="28"/>
        </w:rPr>
        <w:t>К постановлению</w:t>
      </w:r>
      <w:r w:rsidR="0004025F" w:rsidRPr="00AC0D85">
        <w:rPr>
          <w:rFonts w:ascii="Times New Roman" w:hAnsi="Times New Roman" w:cs="Times New Roman"/>
          <w:sz w:val="28"/>
          <w:szCs w:val="28"/>
        </w:rPr>
        <w:t xml:space="preserve"> Администрации </w:t>
      </w:r>
    </w:p>
    <w:p w14:paraId="3FB30F05" w14:textId="09E40A5D" w:rsidR="0004025F" w:rsidRPr="00AC0D85" w:rsidRDefault="0004025F" w:rsidP="0004025F">
      <w:pPr>
        <w:jc w:val="right"/>
        <w:rPr>
          <w:rFonts w:ascii="Times New Roman" w:hAnsi="Times New Roman" w:cs="Times New Roman"/>
          <w:sz w:val="28"/>
          <w:szCs w:val="28"/>
        </w:rPr>
      </w:pPr>
      <w:proofErr w:type="spellStart"/>
      <w:r w:rsidRPr="00AC0D85">
        <w:rPr>
          <w:rFonts w:ascii="Times New Roman" w:hAnsi="Times New Roman" w:cs="Times New Roman"/>
          <w:sz w:val="28"/>
          <w:szCs w:val="28"/>
        </w:rPr>
        <w:t>м.р</w:t>
      </w:r>
      <w:proofErr w:type="spellEnd"/>
      <w:r w:rsidRPr="00AC0D85">
        <w:rPr>
          <w:rFonts w:ascii="Times New Roman" w:hAnsi="Times New Roman" w:cs="Times New Roman"/>
          <w:sz w:val="28"/>
          <w:szCs w:val="28"/>
        </w:rPr>
        <w:t>.</w:t>
      </w:r>
      <w:r w:rsidR="005D6DE4" w:rsidRPr="00AC0D85">
        <w:rPr>
          <w:rFonts w:ascii="Times New Roman" w:hAnsi="Times New Roman" w:cs="Times New Roman"/>
          <w:sz w:val="28"/>
          <w:szCs w:val="28"/>
        </w:rPr>
        <w:t xml:space="preserve"> Безенчукский</w:t>
      </w:r>
      <w:r w:rsidRPr="00AC0D85">
        <w:rPr>
          <w:rFonts w:ascii="Times New Roman" w:hAnsi="Times New Roman" w:cs="Times New Roman"/>
          <w:sz w:val="28"/>
          <w:szCs w:val="28"/>
        </w:rPr>
        <w:t xml:space="preserve"> </w:t>
      </w:r>
    </w:p>
    <w:p w14:paraId="2BBA461F" w14:textId="21ED1921" w:rsidR="0004025F" w:rsidRPr="00AC0D85" w:rsidRDefault="00011011" w:rsidP="0004025F">
      <w:pPr>
        <w:jc w:val="right"/>
        <w:rPr>
          <w:rFonts w:ascii="Times New Roman" w:hAnsi="Times New Roman" w:cs="Times New Roman"/>
          <w:sz w:val="28"/>
          <w:szCs w:val="28"/>
        </w:rPr>
      </w:pPr>
      <w:r w:rsidRPr="00AC0D85">
        <w:rPr>
          <w:rFonts w:ascii="Times New Roman" w:hAnsi="Times New Roman" w:cs="Times New Roman"/>
          <w:sz w:val="28"/>
          <w:szCs w:val="28"/>
        </w:rPr>
        <w:t xml:space="preserve">от </w:t>
      </w:r>
      <w:r w:rsidR="00AC0D85">
        <w:rPr>
          <w:rFonts w:ascii="Times New Roman" w:hAnsi="Times New Roman" w:cs="Times New Roman"/>
          <w:sz w:val="28"/>
          <w:szCs w:val="28"/>
        </w:rPr>
        <w:t>____________</w:t>
      </w:r>
      <w:r w:rsidR="0004025F" w:rsidRPr="00AC0D85">
        <w:rPr>
          <w:rFonts w:ascii="Times New Roman" w:hAnsi="Times New Roman" w:cs="Times New Roman"/>
          <w:sz w:val="28"/>
          <w:szCs w:val="28"/>
        </w:rPr>
        <w:t xml:space="preserve"> № </w:t>
      </w:r>
      <w:r w:rsidR="00AC0D85">
        <w:rPr>
          <w:rFonts w:ascii="Times New Roman" w:hAnsi="Times New Roman" w:cs="Times New Roman"/>
          <w:sz w:val="28"/>
          <w:szCs w:val="28"/>
        </w:rPr>
        <w:t>______</w:t>
      </w:r>
    </w:p>
    <w:p w14:paraId="7EB46256" w14:textId="77777777" w:rsidR="005D6DE4" w:rsidRPr="00AC0D85" w:rsidRDefault="005D6DE4" w:rsidP="005D6DE4">
      <w:pPr>
        <w:spacing w:after="0"/>
        <w:jc w:val="center"/>
        <w:rPr>
          <w:rFonts w:ascii="Times New Roman" w:hAnsi="Times New Roman" w:cs="Times New Roman"/>
          <w:sz w:val="28"/>
          <w:szCs w:val="28"/>
        </w:rPr>
      </w:pPr>
      <w:bookmarkStart w:id="0" w:name="_GoBack"/>
      <w:bookmarkEnd w:id="0"/>
    </w:p>
    <w:p w14:paraId="53FBD137" w14:textId="2CBD8C19" w:rsidR="005D6DE4" w:rsidRPr="00AC0D85" w:rsidRDefault="005D6DE4" w:rsidP="005D6DE4">
      <w:pPr>
        <w:spacing w:after="0"/>
        <w:jc w:val="center"/>
        <w:rPr>
          <w:rFonts w:ascii="Times New Roman" w:hAnsi="Times New Roman" w:cs="Times New Roman"/>
          <w:sz w:val="28"/>
          <w:szCs w:val="28"/>
        </w:rPr>
      </w:pPr>
      <w:r w:rsidRPr="00AC0D85">
        <w:rPr>
          <w:rFonts w:ascii="Times New Roman" w:hAnsi="Times New Roman" w:cs="Times New Roman"/>
          <w:sz w:val="28"/>
          <w:szCs w:val="28"/>
        </w:rPr>
        <w:t>План действий</w:t>
      </w:r>
    </w:p>
    <w:p w14:paraId="783AC8A7" w14:textId="692D737A" w:rsidR="005D6DE4" w:rsidRPr="00AC0D85" w:rsidRDefault="005D6DE4" w:rsidP="005D6DE4">
      <w:pPr>
        <w:spacing w:after="0"/>
        <w:jc w:val="center"/>
        <w:rPr>
          <w:rFonts w:ascii="Times New Roman" w:hAnsi="Times New Roman" w:cs="Times New Roman"/>
          <w:sz w:val="28"/>
          <w:szCs w:val="28"/>
        </w:rPr>
      </w:pPr>
      <w:r w:rsidRPr="00AC0D85">
        <w:rPr>
          <w:rFonts w:ascii="Times New Roman" w:hAnsi="Times New Roman" w:cs="Times New Roman"/>
          <w:sz w:val="28"/>
          <w:szCs w:val="28"/>
        </w:rPr>
        <w:t>по ликвидации последствий аварийных ситуаций на системах теплоснабжения с применением электронного моделирования аварийных ситуаций в муниципальном районе Безенчукский.</w:t>
      </w:r>
    </w:p>
    <w:p w14:paraId="0FB40170" w14:textId="77777777" w:rsidR="005D6DE4" w:rsidRPr="00AC0D85" w:rsidRDefault="005D6DE4" w:rsidP="005D6DE4">
      <w:pPr>
        <w:spacing w:after="0"/>
        <w:jc w:val="center"/>
        <w:rPr>
          <w:rFonts w:ascii="Times New Roman" w:hAnsi="Times New Roman" w:cs="Times New Roman"/>
          <w:sz w:val="28"/>
          <w:szCs w:val="28"/>
        </w:rPr>
      </w:pPr>
    </w:p>
    <w:p w14:paraId="60EB3B89" w14:textId="77777777" w:rsidR="005D6DE4" w:rsidRPr="00AC0D85" w:rsidRDefault="005D6DE4" w:rsidP="005D6DE4">
      <w:pPr>
        <w:jc w:val="center"/>
        <w:rPr>
          <w:rFonts w:ascii="Times New Roman" w:hAnsi="Times New Roman" w:cs="Times New Roman"/>
          <w:b/>
          <w:bCs/>
          <w:sz w:val="28"/>
          <w:szCs w:val="28"/>
        </w:rPr>
      </w:pPr>
      <w:bookmarkStart w:id="1" w:name="_Hlk212126685"/>
      <w:r w:rsidRPr="00AC0D85">
        <w:rPr>
          <w:rFonts w:ascii="Times New Roman" w:hAnsi="Times New Roman" w:cs="Times New Roman"/>
          <w:b/>
          <w:bCs/>
          <w:sz w:val="28"/>
          <w:szCs w:val="28"/>
        </w:rPr>
        <w:t>Раздел 1.</w:t>
      </w:r>
    </w:p>
    <w:bookmarkEnd w:id="1"/>
    <w:p w14:paraId="3B57EAFC" w14:textId="77777777" w:rsidR="005D6DE4" w:rsidRPr="00AC0D85" w:rsidRDefault="005D6DE4" w:rsidP="005D6DE4">
      <w:pPr>
        <w:jc w:val="center"/>
        <w:rPr>
          <w:rFonts w:ascii="Times New Roman" w:hAnsi="Times New Roman" w:cs="Times New Roman"/>
          <w:b/>
          <w:bCs/>
          <w:sz w:val="28"/>
          <w:szCs w:val="28"/>
        </w:rPr>
      </w:pPr>
      <w:r w:rsidRPr="00AC0D85">
        <w:rPr>
          <w:rFonts w:ascii="Times New Roman" w:hAnsi="Times New Roman" w:cs="Times New Roman"/>
          <w:b/>
          <w:bCs/>
          <w:sz w:val="28"/>
          <w:szCs w:val="28"/>
        </w:rPr>
        <w:t>Общие сведения</w:t>
      </w:r>
    </w:p>
    <w:p w14:paraId="36DE94D2" w14:textId="77777777" w:rsidR="005D6DE4" w:rsidRPr="00AC0D85" w:rsidRDefault="005D6DE4" w:rsidP="005D6DE4">
      <w:pPr>
        <w:spacing w:after="0"/>
        <w:jc w:val="both"/>
        <w:rPr>
          <w:rFonts w:ascii="Times New Roman" w:hAnsi="Times New Roman" w:cs="Times New Roman"/>
          <w:sz w:val="28"/>
          <w:szCs w:val="28"/>
        </w:rPr>
      </w:pPr>
      <w:r w:rsidRPr="00AC0D85">
        <w:rPr>
          <w:rFonts w:ascii="Times New Roman" w:hAnsi="Times New Roman" w:cs="Times New Roman"/>
          <w:sz w:val="28"/>
          <w:szCs w:val="28"/>
        </w:rPr>
        <w:t>1.1.</w:t>
      </w:r>
      <w:r w:rsidRPr="00AC0D85">
        <w:rPr>
          <w:rFonts w:ascii="Times New Roman" w:hAnsi="Times New Roman" w:cs="Times New Roman"/>
          <w:sz w:val="28"/>
          <w:szCs w:val="28"/>
        </w:rPr>
        <w:tab/>
        <w:t>Основные положения разработки (актуализации) порядка (плана) действий по ликвидации последствий аварийных ситуаций в сфере теплоснабжения (в том числе с применением электронного моделирования аварийных ситуаций).</w:t>
      </w:r>
    </w:p>
    <w:p w14:paraId="14001CE0" w14:textId="77777777" w:rsidR="005D6DE4" w:rsidRPr="00AC0D85" w:rsidRDefault="005D6DE4" w:rsidP="005D6DE4">
      <w:pPr>
        <w:spacing w:after="0"/>
        <w:jc w:val="center"/>
        <w:rPr>
          <w:rFonts w:ascii="Times New Roman" w:hAnsi="Times New Roman" w:cs="Times New Roman"/>
          <w:b/>
          <w:bCs/>
          <w:sz w:val="28"/>
          <w:szCs w:val="28"/>
        </w:rPr>
      </w:pPr>
      <w:r w:rsidRPr="00AC0D85">
        <w:rPr>
          <w:rFonts w:ascii="Times New Roman" w:hAnsi="Times New Roman" w:cs="Times New Roman"/>
          <w:b/>
          <w:bCs/>
          <w:sz w:val="28"/>
          <w:szCs w:val="28"/>
        </w:rPr>
        <w:t>1.1.1.</w:t>
      </w:r>
      <w:r w:rsidRPr="00AC0D85">
        <w:rPr>
          <w:rFonts w:ascii="Times New Roman" w:hAnsi="Times New Roman" w:cs="Times New Roman"/>
          <w:b/>
          <w:bCs/>
          <w:sz w:val="28"/>
          <w:szCs w:val="28"/>
        </w:rPr>
        <w:tab/>
        <w:t>Общие положения</w:t>
      </w:r>
    </w:p>
    <w:p w14:paraId="63607605" w14:textId="510CF892" w:rsidR="005D6DE4" w:rsidRPr="00AC0D85" w:rsidRDefault="005D6DE4" w:rsidP="005D6DE4">
      <w:pPr>
        <w:spacing w:after="0"/>
        <w:jc w:val="both"/>
        <w:rPr>
          <w:rFonts w:ascii="Times New Roman" w:hAnsi="Times New Roman" w:cs="Times New Roman"/>
          <w:sz w:val="28"/>
          <w:szCs w:val="28"/>
        </w:rPr>
      </w:pPr>
      <w:r w:rsidRPr="00AC0D85">
        <w:rPr>
          <w:rFonts w:ascii="Times New Roman" w:hAnsi="Times New Roman" w:cs="Times New Roman"/>
          <w:sz w:val="28"/>
          <w:szCs w:val="28"/>
        </w:rPr>
        <w:t>1.1.1.1.</w:t>
      </w:r>
      <w:r w:rsidRPr="00AC0D85">
        <w:rPr>
          <w:rFonts w:ascii="Times New Roman" w:hAnsi="Times New Roman" w:cs="Times New Roman"/>
          <w:sz w:val="28"/>
          <w:szCs w:val="28"/>
        </w:rPr>
        <w:tab/>
        <w:t>Настоящий «Порядок (план) действий по ликвидации последствий аварийных ситуаций в сфере теплоснабжения в муниципальном районе Безенчукский (далее - ПЛАС) разработан во исполнение требований пункта 1 части 3 статьи 20 Федерального закона от 27.07.2010 № 190-ФЗ «О теплоснабжении», с учетом положений:</w:t>
      </w:r>
    </w:p>
    <w:p w14:paraId="069C83F3" w14:textId="77777777" w:rsidR="005D6DE4" w:rsidRPr="00AC0D85" w:rsidRDefault="005D6DE4" w:rsidP="005D6DE4">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Федерального закона от 06.10.2003 № 131-ФЗ «Об общих принципах организации местного самоуправления в Российской Федерации»;</w:t>
      </w:r>
    </w:p>
    <w:p w14:paraId="3D7EA47E" w14:textId="77777777" w:rsidR="005D6DE4" w:rsidRPr="00AC0D85" w:rsidRDefault="005D6DE4" w:rsidP="005D6DE4">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Федерального закона от 27.07.2006 №149-ФЗ «Об информации, информационных технологиях и о защите информации»;</w:t>
      </w:r>
    </w:p>
    <w:p w14:paraId="3E795DD9" w14:textId="77777777" w:rsidR="005D6DE4" w:rsidRPr="00AC0D85" w:rsidRDefault="005D6DE4" w:rsidP="005D6DE4">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42408F5F" w14:textId="7FC627CF" w:rsidR="005D6DE4" w:rsidRPr="00AC0D85" w:rsidRDefault="005D6DE4" w:rsidP="005D6DE4">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постановления Правительства Российской Федерации от 22.02.2012</w:t>
      </w:r>
      <w:r w:rsidRPr="00AC0D85">
        <w:rPr>
          <w:rFonts w:ascii="Times New Roman" w:hAnsi="Times New Roman" w:cs="Times New Roman"/>
          <w:sz w:val="28"/>
          <w:szCs w:val="28"/>
        </w:rPr>
        <w:tab/>
        <w:t>№</w:t>
      </w:r>
      <w:r w:rsidRPr="00AC0D85">
        <w:rPr>
          <w:rFonts w:ascii="Times New Roman" w:hAnsi="Times New Roman" w:cs="Times New Roman"/>
          <w:sz w:val="28"/>
          <w:szCs w:val="28"/>
        </w:rPr>
        <w:tab/>
        <w:t>154 «О требованиях к схемам теплоснабжения, порядку их разработки и утверждения»;</w:t>
      </w:r>
    </w:p>
    <w:p w14:paraId="41C8F831" w14:textId="77777777" w:rsidR="005D6DE4" w:rsidRPr="00AC0D85" w:rsidRDefault="005D6DE4" w:rsidP="005D6DE4">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постановления Правительства Российской Федерации от 16.05.2014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14:paraId="7FBD9D93" w14:textId="7A08FB81" w:rsidR="005D6DE4" w:rsidRPr="00AC0D85" w:rsidRDefault="005D6DE4" w:rsidP="005D6DE4">
      <w:pPr>
        <w:spacing w:after="0"/>
        <w:jc w:val="both"/>
        <w:rPr>
          <w:rFonts w:ascii="Times New Roman" w:hAnsi="Times New Roman" w:cs="Times New Roman"/>
          <w:sz w:val="28"/>
          <w:szCs w:val="28"/>
        </w:rPr>
      </w:pPr>
      <w:r w:rsidRPr="00AC0D85">
        <w:rPr>
          <w:rFonts w:ascii="Times New Roman" w:hAnsi="Times New Roman" w:cs="Times New Roman"/>
          <w:sz w:val="28"/>
          <w:szCs w:val="28"/>
        </w:rPr>
        <w:lastRenderedPageBreak/>
        <w:t>-</w:t>
      </w:r>
      <w:r w:rsidRPr="00AC0D85">
        <w:rPr>
          <w:rFonts w:ascii="Times New Roman" w:hAnsi="Times New Roman" w:cs="Times New Roman"/>
          <w:sz w:val="28"/>
          <w:szCs w:val="28"/>
        </w:rPr>
        <w:tab/>
        <w:t xml:space="preserve">приказа Министерства энергетики Российской Федерации от </w:t>
      </w:r>
      <w:r w:rsidR="001B2C4F" w:rsidRPr="00AC0D85">
        <w:rPr>
          <w:rFonts w:ascii="Times New Roman" w:hAnsi="Times New Roman" w:cs="Times New Roman"/>
          <w:sz w:val="28"/>
          <w:szCs w:val="28"/>
        </w:rPr>
        <w:t xml:space="preserve">14.05.2025 г. № 511 "Об утверждении Правил технической эксплуатации объектов теплоснабжения и </w:t>
      </w:r>
      <w:proofErr w:type="spellStart"/>
      <w:r w:rsidR="001B2C4F" w:rsidRPr="00AC0D85">
        <w:rPr>
          <w:rFonts w:ascii="Times New Roman" w:hAnsi="Times New Roman" w:cs="Times New Roman"/>
          <w:sz w:val="28"/>
          <w:szCs w:val="28"/>
        </w:rPr>
        <w:t>теплопотребляющих</w:t>
      </w:r>
      <w:proofErr w:type="spellEnd"/>
      <w:r w:rsidR="001B2C4F" w:rsidRPr="00AC0D85">
        <w:rPr>
          <w:rFonts w:ascii="Times New Roman" w:hAnsi="Times New Roman" w:cs="Times New Roman"/>
          <w:sz w:val="28"/>
          <w:szCs w:val="28"/>
        </w:rPr>
        <w:t xml:space="preserve"> установок"</w:t>
      </w:r>
      <w:r w:rsidRPr="00AC0D85">
        <w:rPr>
          <w:rFonts w:ascii="Times New Roman" w:hAnsi="Times New Roman" w:cs="Times New Roman"/>
          <w:sz w:val="28"/>
          <w:szCs w:val="28"/>
        </w:rPr>
        <w:t>;</w:t>
      </w:r>
    </w:p>
    <w:p w14:paraId="12977FC1" w14:textId="764A5A11" w:rsidR="005D6DE4" w:rsidRPr="00AC0D85" w:rsidRDefault="005D6DE4" w:rsidP="005D6DE4">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приказа Министерства энергетики Российской Федерации от 13.11.2024</w:t>
      </w:r>
      <w:r w:rsidR="001B2C4F" w:rsidRPr="00AC0D85">
        <w:rPr>
          <w:rFonts w:ascii="Times New Roman" w:hAnsi="Times New Roman" w:cs="Times New Roman"/>
          <w:sz w:val="28"/>
          <w:szCs w:val="28"/>
        </w:rPr>
        <w:t xml:space="preserve"> </w:t>
      </w:r>
      <w:r w:rsidRPr="00AC0D85">
        <w:rPr>
          <w:rFonts w:ascii="Times New Roman" w:hAnsi="Times New Roman" w:cs="Times New Roman"/>
          <w:sz w:val="28"/>
          <w:szCs w:val="28"/>
        </w:rPr>
        <w:t>№</w:t>
      </w:r>
      <w:r w:rsidRPr="00AC0D85">
        <w:rPr>
          <w:rFonts w:ascii="Times New Roman" w:hAnsi="Times New Roman" w:cs="Times New Roman"/>
          <w:sz w:val="28"/>
          <w:szCs w:val="28"/>
        </w:rPr>
        <w:tab/>
        <w:t>2234</w:t>
      </w:r>
      <w:r w:rsidR="001B2C4F" w:rsidRPr="00AC0D85">
        <w:rPr>
          <w:rFonts w:ascii="Times New Roman" w:hAnsi="Times New Roman" w:cs="Times New Roman"/>
          <w:sz w:val="28"/>
          <w:szCs w:val="28"/>
        </w:rPr>
        <w:t xml:space="preserve"> </w:t>
      </w:r>
      <w:r w:rsidRPr="00AC0D85">
        <w:rPr>
          <w:rFonts w:ascii="Times New Roman" w:hAnsi="Times New Roman" w:cs="Times New Roman"/>
          <w:sz w:val="28"/>
          <w:szCs w:val="28"/>
        </w:rPr>
        <w:t>«Об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590CBB9F" w14:textId="70BCCE07" w:rsidR="005D6DE4" w:rsidRPr="00AC0D85" w:rsidRDefault="005D6DE4" w:rsidP="005D6DE4">
      <w:pPr>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схем теплоснабжения городских и сельских поселений муниципального района Безенчукский, которые актуализируются ежегодно до 01 июля</w:t>
      </w:r>
      <w:r w:rsidR="004C773A" w:rsidRPr="00AC0D85">
        <w:rPr>
          <w:rFonts w:ascii="Times New Roman" w:hAnsi="Times New Roman" w:cs="Times New Roman"/>
          <w:sz w:val="28"/>
          <w:szCs w:val="28"/>
        </w:rPr>
        <w:t>;</w:t>
      </w:r>
    </w:p>
    <w:p w14:paraId="5886988E" w14:textId="615113DC"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иных действующих нормативно-правовых актов по теме документа.</w:t>
      </w:r>
    </w:p>
    <w:p w14:paraId="7E73B9E2" w14:textId="77777777" w:rsidR="00625257" w:rsidRPr="00AC0D85" w:rsidRDefault="00625257" w:rsidP="00625257">
      <w:pPr>
        <w:spacing w:after="0"/>
        <w:jc w:val="both"/>
        <w:rPr>
          <w:rFonts w:ascii="Times New Roman" w:hAnsi="Times New Roman" w:cs="Times New Roman"/>
          <w:sz w:val="28"/>
          <w:szCs w:val="28"/>
        </w:rPr>
      </w:pPr>
    </w:p>
    <w:p w14:paraId="3E97589A" w14:textId="38AF0093"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1.1.1.2.</w:t>
      </w:r>
      <w:r w:rsidRPr="00AC0D85">
        <w:rPr>
          <w:rFonts w:ascii="Times New Roman" w:hAnsi="Times New Roman" w:cs="Times New Roman"/>
          <w:sz w:val="28"/>
          <w:szCs w:val="28"/>
        </w:rPr>
        <w:tab/>
        <w:t xml:space="preserve">Основным документом, регламентирующим требования </w:t>
      </w:r>
      <w:r w:rsidR="004C773A" w:rsidRPr="00AC0D85">
        <w:rPr>
          <w:rFonts w:ascii="Times New Roman" w:hAnsi="Times New Roman" w:cs="Times New Roman"/>
          <w:sz w:val="28"/>
          <w:szCs w:val="28"/>
        </w:rPr>
        <w:t xml:space="preserve">к </w:t>
      </w:r>
      <w:r w:rsidRPr="00AC0D85">
        <w:rPr>
          <w:rFonts w:ascii="Times New Roman" w:hAnsi="Times New Roman" w:cs="Times New Roman"/>
          <w:sz w:val="28"/>
          <w:szCs w:val="28"/>
        </w:rPr>
        <w:t>порядку разработки и утверждения, составу сведений, которые должны содержаться</w:t>
      </w:r>
      <w:r w:rsidR="004C773A" w:rsidRPr="00AC0D85">
        <w:rPr>
          <w:rFonts w:ascii="Times New Roman" w:hAnsi="Times New Roman" w:cs="Times New Roman"/>
          <w:sz w:val="28"/>
          <w:szCs w:val="28"/>
        </w:rPr>
        <w:t xml:space="preserve"> в</w:t>
      </w:r>
      <w:r w:rsidRPr="00AC0D85">
        <w:rPr>
          <w:rFonts w:ascii="Times New Roman" w:hAnsi="Times New Roman" w:cs="Times New Roman"/>
          <w:sz w:val="28"/>
          <w:szCs w:val="28"/>
        </w:rPr>
        <w:t xml:space="preserve"> Плане действий</w:t>
      </w:r>
      <w:r w:rsidR="004C773A" w:rsidRPr="00AC0D85">
        <w:rPr>
          <w:rFonts w:ascii="Times New Roman" w:hAnsi="Times New Roman" w:cs="Times New Roman"/>
          <w:sz w:val="28"/>
          <w:szCs w:val="28"/>
        </w:rPr>
        <w:t>,</w:t>
      </w:r>
      <w:r w:rsidRPr="00AC0D85">
        <w:rPr>
          <w:rFonts w:ascii="Times New Roman" w:hAnsi="Times New Roman" w:cs="Times New Roman"/>
          <w:sz w:val="28"/>
          <w:szCs w:val="28"/>
        </w:rPr>
        <w:t xml:space="preserve"> является Приказ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(далее - Приказ № 2234).</w:t>
      </w:r>
    </w:p>
    <w:p w14:paraId="2CB5C96A" w14:textId="77777777" w:rsidR="00625257" w:rsidRPr="00AC0D85" w:rsidRDefault="00625257" w:rsidP="00625257">
      <w:pPr>
        <w:spacing w:after="0"/>
        <w:jc w:val="both"/>
        <w:rPr>
          <w:rFonts w:ascii="Times New Roman" w:hAnsi="Times New Roman" w:cs="Times New Roman"/>
          <w:sz w:val="28"/>
          <w:szCs w:val="28"/>
        </w:rPr>
      </w:pPr>
    </w:p>
    <w:p w14:paraId="4F2EDDB1"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1.1.1.3.</w:t>
      </w:r>
      <w:r w:rsidRPr="00AC0D85">
        <w:rPr>
          <w:rFonts w:ascii="Times New Roman" w:hAnsi="Times New Roman" w:cs="Times New Roman"/>
          <w:sz w:val="28"/>
          <w:szCs w:val="28"/>
        </w:rPr>
        <w:tab/>
        <w:t>В соответствии с п/п. 8.3.1 п. 8 Приказа № 2234 ПЛАС подлежит ежегодной актуализации, утверждается муниципальным образованием до 01 апреля 2025г. в 2025г., в последующих периодах утверждается до 15 февраля и должен содержать следующие сведения:</w:t>
      </w:r>
    </w:p>
    <w:p w14:paraId="53FBAFA8"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сценарии наиболее вероятных аварий и наиболее опасных по последствиям аварий, а также источники (места) их возникновения;</w:t>
      </w:r>
    </w:p>
    <w:p w14:paraId="798EB07F"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количество сил и средств, используемых для локализации и ликвидации последствий аварий на объекте теплоснабжения (далее - силы и средства);</w:t>
      </w:r>
    </w:p>
    <w:p w14:paraId="7215EAA0"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порядок и процедуру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p>
    <w:p w14:paraId="4DD6EAF2"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состав и дислокация сил и средств;</w:t>
      </w:r>
    </w:p>
    <w:p w14:paraId="49001244"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перечень мероприятий,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14:paraId="22C99811" w14:textId="77777777" w:rsidR="005D6DE4" w:rsidRPr="00AC0D85" w:rsidRDefault="005D6DE4" w:rsidP="005D6DE4">
      <w:pPr>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14:paraId="2ADB8417" w14:textId="3A49A6E6"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1.1.1.4.</w:t>
      </w:r>
      <w:r w:rsidRPr="00AC0D85">
        <w:rPr>
          <w:rFonts w:ascii="Times New Roman" w:hAnsi="Times New Roman" w:cs="Times New Roman"/>
          <w:sz w:val="28"/>
          <w:szCs w:val="28"/>
        </w:rPr>
        <w:tab/>
        <w:t>ПЛАС подлежит ежегодной актуализации в отношении разделов и сведений, касающихся объектов систем теплоснабжения; сценариев вероятных аварийных ситуаций; количества, состава и дислокации сил и средств; должностей, Ф.И.О., контактных данных ответственных лиц и др.</w:t>
      </w:r>
    </w:p>
    <w:p w14:paraId="369489F7" w14:textId="77777777" w:rsidR="00625257" w:rsidRPr="00AC0D85" w:rsidRDefault="00625257" w:rsidP="00625257">
      <w:pPr>
        <w:spacing w:after="0"/>
        <w:jc w:val="both"/>
        <w:rPr>
          <w:rFonts w:ascii="Times New Roman" w:hAnsi="Times New Roman" w:cs="Times New Roman"/>
          <w:sz w:val="28"/>
          <w:szCs w:val="28"/>
        </w:rPr>
      </w:pPr>
    </w:p>
    <w:p w14:paraId="42673DDF" w14:textId="7B7D9C59"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lastRenderedPageBreak/>
        <w:t>1.1.1.5.</w:t>
      </w:r>
      <w:r w:rsidRPr="00AC0D85">
        <w:rPr>
          <w:rFonts w:ascii="Times New Roman" w:hAnsi="Times New Roman" w:cs="Times New Roman"/>
          <w:sz w:val="28"/>
          <w:szCs w:val="28"/>
        </w:rPr>
        <w:tab/>
        <w:t>ПЛАС размещается после его утверждения на официальном сайте муниципального образования в информационно-телекоммуникационной сети «Интернет» в течение 5 рабочих дней со дня его утверждения. Не подлежат опубликованию сведения о сценариях наиболее вероятных аварий и наиболее опасных по последствия м аварий, а также источники (места) их возникновения, а также сведения о составе и дислокации сил и средств.</w:t>
      </w:r>
    </w:p>
    <w:p w14:paraId="1CE3F773" w14:textId="77777777" w:rsidR="00625257" w:rsidRPr="00AC0D85" w:rsidRDefault="00625257" w:rsidP="00625257">
      <w:pPr>
        <w:spacing w:after="0"/>
        <w:jc w:val="both"/>
        <w:rPr>
          <w:rFonts w:ascii="Times New Roman" w:hAnsi="Times New Roman" w:cs="Times New Roman"/>
          <w:sz w:val="28"/>
          <w:szCs w:val="28"/>
        </w:rPr>
      </w:pPr>
    </w:p>
    <w:p w14:paraId="0DBD73D9" w14:textId="361AC195"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1.1.1.6.</w:t>
      </w:r>
      <w:r w:rsidRPr="00AC0D85">
        <w:rPr>
          <w:rFonts w:ascii="Times New Roman" w:hAnsi="Times New Roman" w:cs="Times New Roman"/>
          <w:sz w:val="28"/>
          <w:szCs w:val="28"/>
        </w:rPr>
        <w:tab/>
        <w:t xml:space="preserve">Объектами, рассматриваемыми в ПЛАС, являются - системы централизованного теплоснабжения на территории муниципального </w:t>
      </w:r>
      <w:r w:rsidR="004C773A" w:rsidRPr="00AC0D85">
        <w:rPr>
          <w:rFonts w:ascii="Times New Roman" w:hAnsi="Times New Roman" w:cs="Times New Roman"/>
          <w:sz w:val="28"/>
          <w:szCs w:val="28"/>
        </w:rPr>
        <w:t>района Безенчукский</w:t>
      </w:r>
      <w:r w:rsidRPr="00AC0D85">
        <w:rPr>
          <w:rFonts w:ascii="Times New Roman" w:hAnsi="Times New Roman" w:cs="Times New Roman"/>
          <w:sz w:val="28"/>
          <w:szCs w:val="28"/>
        </w:rPr>
        <w:t>, включая источники тепловой энергии, магистральные и разводящие тепловые сети, теплосетевые объекты (насосные станции, центральные тепловые пункты), системы теплопотребления.</w:t>
      </w:r>
    </w:p>
    <w:p w14:paraId="3B8142E0" w14:textId="77777777" w:rsidR="00625257" w:rsidRPr="00AC0D85" w:rsidRDefault="00625257" w:rsidP="00625257">
      <w:pPr>
        <w:spacing w:after="0"/>
        <w:jc w:val="both"/>
        <w:rPr>
          <w:rFonts w:ascii="Times New Roman" w:hAnsi="Times New Roman" w:cs="Times New Roman"/>
          <w:sz w:val="28"/>
          <w:szCs w:val="28"/>
        </w:rPr>
      </w:pPr>
    </w:p>
    <w:p w14:paraId="38120B86" w14:textId="68EF6BBB"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1.1.1.7.</w:t>
      </w:r>
      <w:r w:rsidRPr="00AC0D85">
        <w:rPr>
          <w:rFonts w:ascii="Times New Roman" w:hAnsi="Times New Roman" w:cs="Times New Roman"/>
          <w:sz w:val="28"/>
          <w:szCs w:val="28"/>
        </w:rPr>
        <w:tab/>
        <w:t>ПЛАС определяет порядок действий персонала при ликвидации последствий аварийных ситуаций и является обязательным для исполнения всеми ответственными лицами, указанными в нем. Должностные лица должны знать и руководствоваться Планом действий в пределах установленных им обязанностей по складывающейся обстановке.</w:t>
      </w:r>
    </w:p>
    <w:p w14:paraId="4404D567" w14:textId="77777777" w:rsidR="00625257" w:rsidRPr="00AC0D85" w:rsidRDefault="00625257" w:rsidP="00625257">
      <w:pPr>
        <w:spacing w:after="0"/>
        <w:jc w:val="both"/>
        <w:rPr>
          <w:rFonts w:ascii="Times New Roman" w:hAnsi="Times New Roman" w:cs="Times New Roman"/>
          <w:sz w:val="28"/>
          <w:szCs w:val="28"/>
        </w:rPr>
      </w:pPr>
    </w:p>
    <w:p w14:paraId="2750D64B" w14:textId="77777777"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1.1.1.8.</w:t>
      </w:r>
      <w:r w:rsidRPr="00AC0D85">
        <w:rPr>
          <w:rFonts w:ascii="Times New Roman" w:hAnsi="Times New Roman" w:cs="Times New Roman"/>
          <w:sz w:val="28"/>
          <w:szCs w:val="28"/>
        </w:rPr>
        <w:tab/>
        <w:t>ПЛАС должен находиться:</w:t>
      </w:r>
    </w:p>
    <w:p w14:paraId="6339C114" w14:textId="77777777"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а)</w:t>
      </w:r>
      <w:r w:rsidRPr="00AC0D85">
        <w:rPr>
          <w:rFonts w:ascii="Times New Roman" w:hAnsi="Times New Roman" w:cs="Times New Roman"/>
          <w:sz w:val="28"/>
          <w:szCs w:val="28"/>
        </w:rPr>
        <w:tab/>
        <w:t>в администрации муниципального образования;</w:t>
      </w:r>
    </w:p>
    <w:p w14:paraId="39B10132" w14:textId="77777777"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б)</w:t>
      </w:r>
      <w:r w:rsidRPr="00AC0D85">
        <w:rPr>
          <w:rFonts w:ascii="Times New Roman" w:hAnsi="Times New Roman" w:cs="Times New Roman"/>
          <w:sz w:val="28"/>
          <w:szCs w:val="28"/>
        </w:rPr>
        <w:tab/>
        <w:t>в организациях, функционирующих в системах теплоснабжения муниципального образования;</w:t>
      </w:r>
    </w:p>
    <w:p w14:paraId="5687A857" w14:textId="0DCED4B2"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в)</w:t>
      </w:r>
      <w:r w:rsidRPr="00AC0D85">
        <w:rPr>
          <w:rFonts w:ascii="Times New Roman" w:hAnsi="Times New Roman" w:cs="Times New Roman"/>
          <w:sz w:val="28"/>
          <w:szCs w:val="28"/>
        </w:rPr>
        <w:tab/>
        <w:t>в экстренных оперативных службах, обеспечивающих безопасность при локализации и ликвидации аварийных ситуаций для функционирования систем теплоснабжения муниципального образования;</w:t>
      </w:r>
    </w:p>
    <w:p w14:paraId="52C25AB3" w14:textId="77777777" w:rsidR="00625257" w:rsidRPr="00AC0D85" w:rsidRDefault="00625257" w:rsidP="00625257">
      <w:pPr>
        <w:spacing w:after="0"/>
        <w:jc w:val="both"/>
        <w:rPr>
          <w:rFonts w:ascii="Times New Roman" w:hAnsi="Times New Roman" w:cs="Times New Roman"/>
          <w:sz w:val="28"/>
          <w:szCs w:val="28"/>
        </w:rPr>
      </w:pPr>
    </w:p>
    <w:p w14:paraId="2D51EEE5" w14:textId="70724C4B" w:rsidR="005D6DE4" w:rsidRPr="00AC0D85" w:rsidRDefault="005D6DE4" w:rsidP="00625257">
      <w:pPr>
        <w:spacing w:after="0"/>
        <w:jc w:val="both"/>
        <w:rPr>
          <w:rFonts w:ascii="Times New Roman" w:hAnsi="Times New Roman" w:cs="Times New Roman"/>
          <w:sz w:val="28"/>
          <w:szCs w:val="28"/>
        </w:rPr>
      </w:pPr>
      <w:r w:rsidRPr="00AC0D85">
        <w:rPr>
          <w:rFonts w:ascii="Times New Roman" w:hAnsi="Times New Roman" w:cs="Times New Roman"/>
          <w:sz w:val="28"/>
          <w:szCs w:val="28"/>
        </w:rPr>
        <w:t>1.1.1.9.</w:t>
      </w:r>
      <w:r w:rsidRPr="00AC0D85">
        <w:rPr>
          <w:rFonts w:ascii="Times New Roman" w:hAnsi="Times New Roman" w:cs="Times New Roman"/>
          <w:sz w:val="28"/>
          <w:szCs w:val="28"/>
        </w:rPr>
        <w:tab/>
        <w:t xml:space="preserve">Ответственность за разработку (актуализацию) ПЛАС возлагается на </w:t>
      </w:r>
      <w:r w:rsidR="004C773A" w:rsidRPr="00AC0D85">
        <w:rPr>
          <w:rFonts w:ascii="Times New Roman" w:hAnsi="Times New Roman" w:cs="Times New Roman"/>
          <w:sz w:val="28"/>
          <w:szCs w:val="28"/>
        </w:rPr>
        <w:t xml:space="preserve">первого </w:t>
      </w:r>
      <w:r w:rsidRPr="00AC0D85">
        <w:rPr>
          <w:rFonts w:ascii="Times New Roman" w:hAnsi="Times New Roman" w:cs="Times New Roman"/>
          <w:sz w:val="28"/>
          <w:szCs w:val="28"/>
        </w:rPr>
        <w:t xml:space="preserve">заместителя главы муниципального </w:t>
      </w:r>
      <w:r w:rsidR="004C773A" w:rsidRPr="00AC0D85">
        <w:rPr>
          <w:rFonts w:ascii="Times New Roman" w:hAnsi="Times New Roman" w:cs="Times New Roman"/>
          <w:sz w:val="28"/>
          <w:szCs w:val="28"/>
        </w:rPr>
        <w:t>района Безенчукский</w:t>
      </w:r>
      <w:r w:rsidRPr="00AC0D85">
        <w:rPr>
          <w:rFonts w:ascii="Times New Roman" w:hAnsi="Times New Roman" w:cs="Times New Roman"/>
          <w:sz w:val="28"/>
          <w:szCs w:val="28"/>
        </w:rPr>
        <w:t xml:space="preserve">, курирующего </w:t>
      </w:r>
      <w:r w:rsidR="004C773A" w:rsidRPr="00AC0D85">
        <w:rPr>
          <w:rFonts w:ascii="Times New Roman" w:hAnsi="Times New Roman" w:cs="Times New Roman"/>
          <w:sz w:val="28"/>
          <w:szCs w:val="28"/>
        </w:rPr>
        <w:t xml:space="preserve">комитет по </w:t>
      </w:r>
      <w:r w:rsidRPr="00AC0D85">
        <w:rPr>
          <w:rFonts w:ascii="Times New Roman" w:hAnsi="Times New Roman" w:cs="Times New Roman"/>
          <w:sz w:val="28"/>
          <w:szCs w:val="28"/>
        </w:rPr>
        <w:t>строительств</w:t>
      </w:r>
      <w:r w:rsidR="004C773A" w:rsidRPr="00AC0D85">
        <w:rPr>
          <w:rFonts w:ascii="Times New Roman" w:hAnsi="Times New Roman" w:cs="Times New Roman"/>
          <w:sz w:val="28"/>
          <w:szCs w:val="28"/>
        </w:rPr>
        <w:t>у</w:t>
      </w:r>
      <w:r w:rsidRPr="00AC0D85">
        <w:rPr>
          <w:rFonts w:ascii="Times New Roman" w:hAnsi="Times New Roman" w:cs="Times New Roman"/>
          <w:sz w:val="28"/>
          <w:szCs w:val="28"/>
        </w:rPr>
        <w:t xml:space="preserve"> и отдел жилищно-коммунального хозяйства.</w:t>
      </w:r>
    </w:p>
    <w:p w14:paraId="3B468023" w14:textId="16F3E3EF" w:rsidR="005D6DE4" w:rsidRPr="00AC0D85" w:rsidRDefault="005D6DE4" w:rsidP="004C773A">
      <w:pPr>
        <w:jc w:val="center"/>
        <w:rPr>
          <w:rFonts w:ascii="Times New Roman" w:hAnsi="Times New Roman" w:cs="Times New Roman"/>
          <w:b/>
          <w:bCs/>
          <w:sz w:val="28"/>
          <w:szCs w:val="28"/>
        </w:rPr>
      </w:pPr>
      <w:r w:rsidRPr="00AC0D85">
        <w:rPr>
          <w:rFonts w:ascii="Times New Roman" w:hAnsi="Times New Roman" w:cs="Times New Roman"/>
          <w:b/>
          <w:bCs/>
          <w:sz w:val="28"/>
          <w:szCs w:val="28"/>
        </w:rPr>
        <w:t>1.1.2.</w:t>
      </w:r>
      <w:r w:rsidRPr="00AC0D85">
        <w:rPr>
          <w:rFonts w:ascii="Times New Roman" w:hAnsi="Times New Roman" w:cs="Times New Roman"/>
          <w:b/>
          <w:bCs/>
          <w:sz w:val="28"/>
          <w:szCs w:val="28"/>
        </w:rPr>
        <w:tab/>
        <w:t>Основные понятия и термины</w:t>
      </w:r>
      <w:r w:rsidR="004C773A" w:rsidRPr="00AC0D85">
        <w:rPr>
          <w:rFonts w:ascii="Times New Roman" w:hAnsi="Times New Roman" w:cs="Times New Roman"/>
          <w:b/>
          <w:bCs/>
          <w:sz w:val="28"/>
          <w:szCs w:val="28"/>
        </w:rPr>
        <w:t>.</w:t>
      </w:r>
    </w:p>
    <w:p w14:paraId="1AAE9A5B"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В настоящем ПЛАС используются следующие основные понятия термины:</w:t>
      </w:r>
    </w:p>
    <w:p w14:paraId="37644E28"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«авария на объектах теплоснабжения» - отказ элементов систем, сетей и источников теплоснабжения, повлекший к прекращению подачи тепловой энергии потребителям и абонентам на отопление более 6 часов;</w:t>
      </w:r>
    </w:p>
    <w:p w14:paraId="1E1717BF"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«инцидент» - отказ или повреждение оборудования и (или)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14:paraId="76F6AB3D"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lastRenderedPageBreak/>
        <w:t>«технологический отказ» -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14:paraId="70142D7B"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«функциональный отказ» - неисправности оборудования (в том числе резервного и вспомогательного), не повлиявшие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14:paraId="5121BE4B"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«капитальный ремонт» - 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w:t>
      </w:r>
    </w:p>
    <w:p w14:paraId="168E31C5"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«коммунальные ресурсы» - холодная вода, тепловая энергия, электрическая энергия, используемые для предоставления коммунальных услуг;</w:t>
      </w:r>
    </w:p>
    <w:p w14:paraId="681802F8"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«коммунальные услуги» - деятельность исполнителя по оказанию услуг по холодному водоснабжению, водоотведению, электроснабжению и отоплению, обеспечивающая комфортные условия проживания граждан в жилых помещениях;</w:t>
      </w:r>
    </w:p>
    <w:p w14:paraId="7C36CAF8"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«мониторинг состояния системы теплоснабжения» - комплексная система наблюдений, оценки и прогноза состояния тепловых сетей и объектов теплоснабжения (далее - мониторинг);</w:t>
      </w:r>
    </w:p>
    <w:p w14:paraId="5D1574FE"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«неисправность» - другие нарушения в работе системы теплоснабжения, при которых не выполняется хотя бы одно из требований, определенных технологическим процессом;</w:t>
      </w:r>
    </w:p>
    <w:p w14:paraId="1B361981"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 xml:space="preserve">«потребитель»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sidRPr="00AC0D85">
        <w:rPr>
          <w:rFonts w:ascii="Times New Roman" w:hAnsi="Times New Roman" w:cs="Times New Roman"/>
          <w:sz w:val="28"/>
          <w:szCs w:val="28"/>
        </w:rPr>
        <w:t>теплопотребляющих</w:t>
      </w:r>
      <w:proofErr w:type="spellEnd"/>
      <w:r w:rsidRPr="00AC0D85">
        <w:rPr>
          <w:rFonts w:ascii="Times New Roman" w:hAnsi="Times New Roman" w:cs="Times New Roman"/>
          <w:sz w:val="28"/>
          <w:szCs w:val="28"/>
        </w:rPr>
        <w:t xml:space="preserve"> установках либо для оказания коммунальных услуг в части отопления;</w:t>
      </w:r>
    </w:p>
    <w:p w14:paraId="057D2C8E"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«управляющая организация» -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14:paraId="0C78C8FE" w14:textId="11E4D156" w:rsidR="005D6DE4" w:rsidRPr="00AC0D85" w:rsidRDefault="005D6DE4" w:rsidP="00625257">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«ресурсоснабжающая</w:t>
      </w:r>
      <w:r w:rsidRPr="00AC0D85">
        <w:rPr>
          <w:rFonts w:ascii="Times New Roman" w:hAnsi="Times New Roman" w:cs="Times New Roman"/>
          <w:sz w:val="28"/>
          <w:szCs w:val="28"/>
        </w:rPr>
        <w:tab/>
        <w:t>организация» - юридическое лицо, независимо от</w:t>
      </w:r>
      <w:r w:rsidR="002F7CEB" w:rsidRPr="00AC0D85">
        <w:rPr>
          <w:rFonts w:ascii="Times New Roman" w:hAnsi="Times New Roman" w:cs="Times New Roman"/>
          <w:sz w:val="28"/>
          <w:szCs w:val="28"/>
        </w:rPr>
        <w:t xml:space="preserve"> </w:t>
      </w:r>
      <w:r w:rsidRPr="00AC0D85">
        <w:rPr>
          <w:rFonts w:ascii="Times New Roman" w:hAnsi="Times New Roman" w:cs="Times New Roman"/>
          <w:sz w:val="28"/>
          <w:szCs w:val="28"/>
        </w:rPr>
        <w:t>организационно-правовой формы, а также индивидуальный предприниматель, осуществляющие продажу коммунальных ресурсов;</w:t>
      </w:r>
    </w:p>
    <w:p w14:paraId="32320BA2" w14:textId="6A1096E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«система</w:t>
      </w:r>
      <w:r w:rsidRPr="00AC0D85">
        <w:rPr>
          <w:rFonts w:ascii="Times New Roman" w:hAnsi="Times New Roman" w:cs="Times New Roman"/>
          <w:sz w:val="28"/>
          <w:szCs w:val="28"/>
        </w:rPr>
        <w:tab/>
        <w:t>теплоснабжения»</w:t>
      </w:r>
      <w:r w:rsidRPr="00AC0D85">
        <w:rPr>
          <w:rFonts w:ascii="Times New Roman" w:hAnsi="Times New Roman" w:cs="Times New Roman"/>
          <w:sz w:val="28"/>
          <w:szCs w:val="28"/>
        </w:rPr>
        <w:tab/>
        <w:t>совокупность источников тепловой энергии</w:t>
      </w:r>
      <w:r w:rsidR="004C773A" w:rsidRPr="00AC0D85">
        <w:rPr>
          <w:rFonts w:ascii="Times New Roman" w:hAnsi="Times New Roman" w:cs="Times New Roman"/>
          <w:sz w:val="28"/>
          <w:szCs w:val="28"/>
        </w:rPr>
        <w:t xml:space="preserve"> </w:t>
      </w:r>
      <w:r w:rsidRPr="00AC0D85">
        <w:rPr>
          <w:rFonts w:ascii="Times New Roman" w:hAnsi="Times New Roman" w:cs="Times New Roman"/>
          <w:sz w:val="28"/>
          <w:szCs w:val="28"/>
        </w:rPr>
        <w:t xml:space="preserve">и </w:t>
      </w:r>
      <w:proofErr w:type="spellStart"/>
      <w:r w:rsidRPr="00AC0D85">
        <w:rPr>
          <w:rFonts w:ascii="Times New Roman" w:hAnsi="Times New Roman" w:cs="Times New Roman"/>
          <w:sz w:val="28"/>
          <w:szCs w:val="28"/>
        </w:rPr>
        <w:t>теплопотребляющих</w:t>
      </w:r>
      <w:proofErr w:type="spellEnd"/>
      <w:r w:rsidRPr="00AC0D85">
        <w:rPr>
          <w:rFonts w:ascii="Times New Roman" w:hAnsi="Times New Roman" w:cs="Times New Roman"/>
          <w:sz w:val="28"/>
          <w:szCs w:val="28"/>
        </w:rPr>
        <w:t xml:space="preserve"> установок, технологически соединенных тепловыми сетями ;</w:t>
      </w:r>
    </w:p>
    <w:p w14:paraId="44F5108E"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 xml:space="preserve">«текущий ремонт» - ремонт, выполняемый для поддержания технических и экономических характеристик объекта в заданных пределах с </w:t>
      </w:r>
      <w:r w:rsidRPr="00AC0D85">
        <w:rPr>
          <w:rFonts w:ascii="Times New Roman" w:hAnsi="Times New Roman" w:cs="Times New Roman"/>
          <w:sz w:val="28"/>
          <w:szCs w:val="28"/>
        </w:rPr>
        <w:lastRenderedPageBreak/>
        <w:t>заменой и (или) восстановлением отдельных быстроизнашивающихся составных частей и деталей;</w:t>
      </w:r>
    </w:p>
    <w:p w14:paraId="0888F51A"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 xml:space="preserve">«тепловая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Pr="00AC0D85">
        <w:rPr>
          <w:rFonts w:ascii="Times New Roman" w:hAnsi="Times New Roman" w:cs="Times New Roman"/>
          <w:sz w:val="28"/>
          <w:szCs w:val="28"/>
        </w:rPr>
        <w:t>теплопотребляющих</w:t>
      </w:r>
      <w:proofErr w:type="spellEnd"/>
      <w:r w:rsidRPr="00AC0D85">
        <w:rPr>
          <w:rFonts w:ascii="Times New Roman" w:hAnsi="Times New Roman" w:cs="Times New Roman"/>
          <w:sz w:val="28"/>
          <w:szCs w:val="28"/>
        </w:rPr>
        <w:t xml:space="preserve"> установок;</w:t>
      </w:r>
    </w:p>
    <w:p w14:paraId="092F8DF0"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«тепловой пункт» -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14:paraId="0064D91A" w14:textId="77777777"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«техническое обслуживание» - 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w:t>
      </w:r>
    </w:p>
    <w:p w14:paraId="37E974AA" w14:textId="688550F8" w:rsidR="005D6DE4" w:rsidRPr="00AC0D85" w:rsidRDefault="005D6DE4" w:rsidP="004C773A">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«технологические нарушения» -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14:paraId="5D802850" w14:textId="77777777" w:rsidR="004C773A" w:rsidRPr="00AC0D85" w:rsidRDefault="004C773A" w:rsidP="004C773A">
      <w:pPr>
        <w:spacing w:after="0"/>
        <w:ind w:firstLine="709"/>
        <w:jc w:val="both"/>
        <w:rPr>
          <w:rFonts w:ascii="Times New Roman" w:hAnsi="Times New Roman" w:cs="Times New Roman"/>
          <w:sz w:val="28"/>
          <w:szCs w:val="28"/>
        </w:rPr>
      </w:pPr>
    </w:p>
    <w:p w14:paraId="122D7CC5" w14:textId="033D28CA" w:rsidR="005D6DE4" w:rsidRPr="00AC0D85" w:rsidRDefault="005D6DE4" w:rsidP="004C773A">
      <w:pPr>
        <w:spacing w:after="0"/>
        <w:jc w:val="center"/>
        <w:rPr>
          <w:rFonts w:ascii="Times New Roman" w:hAnsi="Times New Roman" w:cs="Times New Roman"/>
          <w:b/>
          <w:bCs/>
          <w:sz w:val="28"/>
          <w:szCs w:val="28"/>
        </w:rPr>
      </w:pPr>
      <w:r w:rsidRPr="00AC0D85">
        <w:rPr>
          <w:rFonts w:ascii="Times New Roman" w:hAnsi="Times New Roman" w:cs="Times New Roman"/>
          <w:b/>
          <w:bCs/>
          <w:sz w:val="28"/>
          <w:szCs w:val="28"/>
        </w:rPr>
        <w:t>1.1.3.</w:t>
      </w:r>
      <w:r w:rsidRPr="00AC0D85">
        <w:rPr>
          <w:rFonts w:ascii="Times New Roman" w:hAnsi="Times New Roman" w:cs="Times New Roman"/>
          <w:b/>
          <w:bCs/>
          <w:sz w:val="28"/>
          <w:szCs w:val="28"/>
        </w:rPr>
        <w:tab/>
        <w:t>Цели, задачи, обязанности</w:t>
      </w:r>
      <w:r w:rsidR="004C773A" w:rsidRPr="00AC0D85">
        <w:rPr>
          <w:rFonts w:ascii="Times New Roman" w:hAnsi="Times New Roman" w:cs="Times New Roman"/>
          <w:b/>
          <w:bCs/>
          <w:sz w:val="28"/>
          <w:szCs w:val="28"/>
        </w:rPr>
        <w:t>.</w:t>
      </w:r>
    </w:p>
    <w:p w14:paraId="5C528E6B" w14:textId="77777777" w:rsidR="004C773A" w:rsidRPr="00AC0D85" w:rsidRDefault="004C773A" w:rsidP="004C773A">
      <w:pPr>
        <w:spacing w:after="0"/>
        <w:jc w:val="center"/>
        <w:rPr>
          <w:rFonts w:ascii="Times New Roman" w:hAnsi="Times New Roman" w:cs="Times New Roman"/>
          <w:sz w:val="28"/>
          <w:szCs w:val="28"/>
        </w:rPr>
      </w:pPr>
    </w:p>
    <w:p w14:paraId="76185FB7" w14:textId="1AA88BBF"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1.1.3.1.</w:t>
      </w:r>
      <w:r w:rsidRPr="00AC0D85">
        <w:rPr>
          <w:rFonts w:ascii="Times New Roman" w:hAnsi="Times New Roman" w:cs="Times New Roman"/>
          <w:sz w:val="28"/>
          <w:szCs w:val="28"/>
        </w:rPr>
        <w:tab/>
        <w:t xml:space="preserve">ПЛАС разрабатывается (актуализируется) в целях координации и взаимосвязанных действий руководителей и работников структурных подразделений администрации муниципального </w:t>
      </w:r>
      <w:r w:rsidR="004C773A" w:rsidRPr="00AC0D85">
        <w:rPr>
          <w:rFonts w:ascii="Times New Roman" w:hAnsi="Times New Roman" w:cs="Times New Roman"/>
          <w:sz w:val="28"/>
          <w:szCs w:val="28"/>
        </w:rPr>
        <w:t>района Безенчукский</w:t>
      </w:r>
      <w:r w:rsidRPr="00AC0D85">
        <w:rPr>
          <w:rFonts w:ascii="Times New Roman" w:hAnsi="Times New Roman" w:cs="Times New Roman"/>
          <w:sz w:val="28"/>
          <w:szCs w:val="28"/>
        </w:rPr>
        <w:t>, организаций, управляющих многоквартирными домами, организаций, функционирующих в системах теплоснабжения, ресурсоснабжающих организаций (электро-, газоснабжения, водопроводно-канализационного хозяйства), оперативных служб, при решении вопросов, связанных с локализацией и ликвидацией аварийных ситуаций на системах теплоснабжения, (в том числе с применением электронного моделирования аварийных ситуаций).</w:t>
      </w:r>
      <w:r w:rsidR="00625257" w:rsidRPr="00AC0D85">
        <w:rPr>
          <w:rFonts w:ascii="Times New Roman" w:hAnsi="Times New Roman" w:cs="Times New Roman"/>
          <w:sz w:val="28"/>
          <w:szCs w:val="28"/>
        </w:rPr>
        <w:t xml:space="preserve"> </w:t>
      </w:r>
    </w:p>
    <w:p w14:paraId="4F05EBF0" w14:textId="77777777" w:rsidR="00625257" w:rsidRPr="00AC0D85" w:rsidRDefault="00625257" w:rsidP="004C773A">
      <w:pPr>
        <w:spacing w:after="0"/>
        <w:jc w:val="both"/>
        <w:rPr>
          <w:rFonts w:ascii="Times New Roman" w:hAnsi="Times New Roman" w:cs="Times New Roman"/>
          <w:sz w:val="28"/>
          <w:szCs w:val="28"/>
        </w:rPr>
      </w:pPr>
    </w:p>
    <w:p w14:paraId="201CDAA1"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1.1.3.2.</w:t>
      </w:r>
      <w:r w:rsidRPr="00AC0D85">
        <w:rPr>
          <w:rFonts w:ascii="Times New Roman" w:hAnsi="Times New Roman" w:cs="Times New Roman"/>
          <w:sz w:val="28"/>
          <w:szCs w:val="28"/>
        </w:rPr>
        <w:tab/>
        <w:t>ПЛАС должен решать в муниципальном образовании следующие задачи:</w:t>
      </w:r>
    </w:p>
    <w:p w14:paraId="0DFC22BD"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обеспечение надежной эксплуатации систем теплоснабжения;</w:t>
      </w:r>
    </w:p>
    <w:p w14:paraId="1CCD74BE"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повышение эффективности функционирования объектов систем теплоснабжения;</w:t>
      </w:r>
    </w:p>
    <w:p w14:paraId="11046CD3"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lastRenderedPageBreak/>
        <w:t>-</w:t>
      </w:r>
      <w:r w:rsidRPr="00AC0D85">
        <w:rPr>
          <w:rFonts w:ascii="Times New Roman" w:hAnsi="Times New Roman" w:cs="Times New Roman"/>
          <w:sz w:val="28"/>
          <w:szCs w:val="28"/>
        </w:rPr>
        <w:tab/>
        <w:t>мобилизация усилий всех административных и инженерных служб в муниципальном образовании для локализации и ликвидации последствий аварийных ситуаций в системах теплоснабжения;</w:t>
      </w:r>
    </w:p>
    <w:p w14:paraId="71CF9F49"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поддержание необходимых параметров теплоносителей и обеспечение нормативного температурного режима в зданиях и сооружениях при возникновении аварийной ситуации;</w:t>
      </w:r>
    </w:p>
    <w:p w14:paraId="451E9C0B" w14:textId="04E064EC"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снижение последствий аварийных ситуаций в системах теплоснабжения. информирование ответственных лиц о возможных аварийных ситуациях с указанием причин их возникновения и действиям по ликвидации последствий.</w:t>
      </w:r>
    </w:p>
    <w:p w14:paraId="2F8C73D3" w14:textId="77777777" w:rsidR="00FB60E5" w:rsidRPr="00AC0D85" w:rsidRDefault="00FB60E5" w:rsidP="004C773A">
      <w:pPr>
        <w:spacing w:after="0"/>
        <w:jc w:val="both"/>
        <w:rPr>
          <w:rFonts w:ascii="Times New Roman" w:hAnsi="Times New Roman" w:cs="Times New Roman"/>
          <w:sz w:val="28"/>
          <w:szCs w:val="28"/>
        </w:rPr>
      </w:pPr>
    </w:p>
    <w:p w14:paraId="42553AD2" w14:textId="3A442112"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1.1.3.3.</w:t>
      </w:r>
      <w:r w:rsidRPr="00AC0D85">
        <w:rPr>
          <w:rFonts w:ascii="Times New Roman" w:hAnsi="Times New Roman" w:cs="Times New Roman"/>
          <w:sz w:val="28"/>
          <w:szCs w:val="28"/>
        </w:rPr>
        <w:tab/>
        <w:t>Взаимоотношения организаций, функционирующих в системах теплоснабжения с потребителями, определяются заключенными между ними договорами теплоснабжения, в рамках действующего законодательства Российской Федерации. Ответственность указанных лиц определяется балансовой принадлежностью инженерных сетей и фиксируется в акте разграничения балансовой принадлежности и эксплуатационной ответственности сторон, прилагаемом к договору теплоснабжения.</w:t>
      </w:r>
    </w:p>
    <w:p w14:paraId="62B58AF3" w14:textId="77777777" w:rsidR="00FB60E5" w:rsidRPr="00AC0D85" w:rsidRDefault="00FB60E5" w:rsidP="004C773A">
      <w:pPr>
        <w:spacing w:after="0"/>
        <w:jc w:val="both"/>
        <w:rPr>
          <w:rFonts w:ascii="Times New Roman" w:hAnsi="Times New Roman" w:cs="Times New Roman"/>
          <w:sz w:val="28"/>
          <w:szCs w:val="28"/>
        </w:rPr>
      </w:pPr>
    </w:p>
    <w:p w14:paraId="5ABE688C"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1.1.3.4.</w:t>
      </w:r>
      <w:r w:rsidRPr="00AC0D85">
        <w:rPr>
          <w:rFonts w:ascii="Times New Roman" w:hAnsi="Times New Roman" w:cs="Times New Roman"/>
          <w:sz w:val="28"/>
          <w:szCs w:val="28"/>
        </w:rPr>
        <w:tab/>
        <w:t>Организации, функционирующие в системах теплоснабжения для надежного теплоснабжения потребителей должны обеспечивать:</w:t>
      </w:r>
    </w:p>
    <w:p w14:paraId="55BDB007"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 xml:space="preserve">своевременное и качественное техническое обслуживание, и ремонт </w:t>
      </w:r>
      <w:proofErr w:type="spellStart"/>
      <w:r w:rsidRPr="00AC0D85">
        <w:rPr>
          <w:rFonts w:ascii="Times New Roman" w:hAnsi="Times New Roman" w:cs="Times New Roman"/>
          <w:sz w:val="28"/>
          <w:szCs w:val="28"/>
        </w:rPr>
        <w:t>теплопотребляющих</w:t>
      </w:r>
      <w:proofErr w:type="spellEnd"/>
      <w:r w:rsidRPr="00AC0D85">
        <w:rPr>
          <w:rFonts w:ascii="Times New Roman" w:hAnsi="Times New Roman" w:cs="Times New Roman"/>
          <w:sz w:val="28"/>
          <w:szCs w:val="28"/>
        </w:rPr>
        <w:t xml:space="preserve"> систем, а также разработку и выполнение, согласно договору теплоснабжения, графиков ограничения и отключения </w:t>
      </w:r>
      <w:proofErr w:type="spellStart"/>
      <w:r w:rsidRPr="00AC0D85">
        <w:rPr>
          <w:rFonts w:ascii="Times New Roman" w:hAnsi="Times New Roman" w:cs="Times New Roman"/>
          <w:sz w:val="28"/>
          <w:szCs w:val="28"/>
        </w:rPr>
        <w:t>теплопотребляющих</w:t>
      </w:r>
      <w:proofErr w:type="spellEnd"/>
      <w:r w:rsidRPr="00AC0D85">
        <w:rPr>
          <w:rFonts w:ascii="Times New Roman" w:hAnsi="Times New Roman" w:cs="Times New Roman"/>
          <w:sz w:val="28"/>
          <w:szCs w:val="28"/>
        </w:rPr>
        <w:t xml:space="preserve"> установок при временном недостатке тепловой мощности или топлива на источниках теплоснабжения;</w:t>
      </w:r>
    </w:p>
    <w:p w14:paraId="6916EF55" w14:textId="69A07D31"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AC0D85">
        <w:rPr>
          <w:rFonts w:ascii="Times New Roman" w:hAnsi="Times New Roman" w:cs="Times New Roman"/>
          <w:sz w:val="28"/>
          <w:szCs w:val="28"/>
        </w:rPr>
        <w:t>теплопотребляющих</w:t>
      </w:r>
      <w:proofErr w:type="spellEnd"/>
      <w:r w:rsidRPr="00AC0D85">
        <w:rPr>
          <w:rFonts w:ascii="Times New Roman" w:hAnsi="Times New Roman" w:cs="Times New Roman"/>
          <w:sz w:val="28"/>
          <w:szCs w:val="28"/>
        </w:rPr>
        <w:t xml:space="preserve"> систем, на объекты в любое время суток.</w:t>
      </w:r>
    </w:p>
    <w:p w14:paraId="4CEFB6BD" w14:textId="77777777" w:rsidR="00FB60E5" w:rsidRPr="00AC0D85" w:rsidRDefault="00FB60E5" w:rsidP="004C773A">
      <w:pPr>
        <w:spacing w:after="0"/>
        <w:jc w:val="both"/>
        <w:rPr>
          <w:rFonts w:ascii="Times New Roman" w:hAnsi="Times New Roman" w:cs="Times New Roman"/>
          <w:sz w:val="28"/>
          <w:szCs w:val="28"/>
        </w:rPr>
      </w:pPr>
    </w:p>
    <w:p w14:paraId="2FE87436" w14:textId="20B04D78"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1.1.3.5.</w:t>
      </w:r>
      <w:r w:rsidRPr="00AC0D85">
        <w:rPr>
          <w:rFonts w:ascii="Times New Roman" w:hAnsi="Times New Roman" w:cs="Times New Roman"/>
          <w:sz w:val="28"/>
          <w:szCs w:val="28"/>
        </w:rPr>
        <w:tab/>
        <w:t>При возникновении незначительных повреждений на инженерных сетях, эксплуатирующая организация оповещает телефонограммой</w:t>
      </w:r>
      <w:r w:rsidR="00FB60E5" w:rsidRPr="00AC0D85">
        <w:rPr>
          <w:rFonts w:ascii="Times New Roman" w:hAnsi="Times New Roman" w:cs="Times New Roman"/>
          <w:sz w:val="28"/>
          <w:szCs w:val="28"/>
        </w:rPr>
        <w:t xml:space="preserve"> или посредством аварийно-диспетчерской службы</w:t>
      </w:r>
      <w:r w:rsidRPr="00AC0D85">
        <w:rPr>
          <w:rFonts w:ascii="Times New Roman" w:hAnsi="Times New Roman" w:cs="Times New Roman"/>
          <w:sz w:val="28"/>
          <w:szCs w:val="28"/>
        </w:rPr>
        <w:t xml:space="preserve"> о повреждениях владельцев коммуникаций, смежных с поврежденной, и администрацию муниципального </w:t>
      </w:r>
      <w:r w:rsidR="00FB60E5" w:rsidRPr="00AC0D85">
        <w:rPr>
          <w:rFonts w:ascii="Times New Roman" w:hAnsi="Times New Roman" w:cs="Times New Roman"/>
          <w:sz w:val="28"/>
          <w:szCs w:val="28"/>
        </w:rPr>
        <w:t>района Безенчукский</w:t>
      </w:r>
      <w:r w:rsidRPr="00AC0D85">
        <w:rPr>
          <w:rFonts w:ascii="Times New Roman" w:hAnsi="Times New Roman" w:cs="Times New Roman"/>
          <w:sz w:val="28"/>
          <w:szCs w:val="28"/>
        </w:rPr>
        <w:t>, которые немедленно направляют своих представителей на место повреждения или сообщают ответной телефонограммой</w:t>
      </w:r>
      <w:r w:rsidR="00FB60E5" w:rsidRPr="00AC0D85">
        <w:rPr>
          <w:rFonts w:ascii="Times New Roman" w:hAnsi="Times New Roman" w:cs="Times New Roman"/>
          <w:sz w:val="28"/>
          <w:szCs w:val="28"/>
        </w:rPr>
        <w:t xml:space="preserve"> или </w:t>
      </w:r>
      <w:r w:rsidR="00F36187" w:rsidRPr="00AC0D85">
        <w:rPr>
          <w:rFonts w:ascii="Times New Roman" w:hAnsi="Times New Roman" w:cs="Times New Roman"/>
          <w:sz w:val="28"/>
          <w:szCs w:val="28"/>
        </w:rPr>
        <w:t xml:space="preserve">посредством </w:t>
      </w:r>
      <w:r w:rsidR="00FB60E5" w:rsidRPr="00AC0D85">
        <w:rPr>
          <w:rFonts w:ascii="Times New Roman" w:hAnsi="Times New Roman" w:cs="Times New Roman"/>
          <w:sz w:val="28"/>
          <w:szCs w:val="28"/>
        </w:rPr>
        <w:t>телефонного звонка</w:t>
      </w:r>
      <w:r w:rsidRPr="00AC0D85">
        <w:rPr>
          <w:rFonts w:ascii="Times New Roman" w:hAnsi="Times New Roman" w:cs="Times New Roman"/>
          <w:sz w:val="28"/>
          <w:szCs w:val="28"/>
        </w:rPr>
        <w:t xml:space="preserve"> об отсутствии их коммуникаций на месте дефекта.</w:t>
      </w:r>
    </w:p>
    <w:p w14:paraId="02271EDD" w14:textId="77777777" w:rsidR="00FB60E5" w:rsidRPr="00AC0D85" w:rsidRDefault="00FB60E5" w:rsidP="004C773A">
      <w:pPr>
        <w:spacing w:after="0"/>
        <w:jc w:val="both"/>
        <w:rPr>
          <w:rFonts w:ascii="Times New Roman" w:hAnsi="Times New Roman" w:cs="Times New Roman"/>
          <w:sz w:val="28"/>
          <w:szCs w:val="28"/>
        </w:rPr>
      </w:pPr>
    </w:p>
    <w:p w14:paraId="03BEF76A" w14:textId="0BBA9612"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1.1.3.6.</w:t>
      </w:r>
      <w:r w:rsidRPr="00AC0D85">
        <w:rPr>
          <w:rFonts w:ascii="Times New Roman" w:hAnsi="Times New Roman" w:cs="Times New Roman"/>
          <w:sz w:val="28"/>
          <w:szCs w:val="28"/>
        </w:rPr>
        <w:tab/>
        <w:t xml:space="preserve">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6 часов, руководство по локализации и ликвидации аварий возлагается на </w:t>
      </w:r>
      <w:r w:rsidRPr="00AC0D85">
        <w:rPr>
          <w:rFonts w:ascii="Times New Roman" w:hAnsi="Times New Roman" w:cs="Times New Roman"/>
          <w:sz w:val="28"/>
          <w:szCs w:val="28"/>
        </w:rPr>
        <w:lastRenderedPageBreak/>
        <w:t xml:space="preserve">администрацию и </w:t>
      </w:r>
      <w:r w:rsidR="001B2C4F" w:rsidRPr="00AC0D85">
        <w:rPr>
          <w:rFonts w:ascii="Times New Roman" w:hAnsi="Times New Roman" w:cs="Times New Roman"/>
          <w:sz w:val="28"/>
          <w:szCs w:val="28"/>
        </w:rPr>
        <w:t>первого заместителя Главы муниципального района Безенчукский</w:t>
      </w:r>
      <w:r w:rsidRPr="00AC0D85">
        <w:rPr>
          <w:rFonts w:ascii="Times New Roman" w:hAnsi="Times New Roman" w:cs="Times New Roman"/>
          <w:sz w:val="28"/>
          <w:szCs w:val="28"/>
        </w:rPr>
        <w:t>.</w:t>
      </w:r>
    </w:p>
    <w:p w14:paraId="007D143B" w14:textId="77777777" w:rsidR="00FB60E5" w:rsidRPr="00AC0D85" w:rsidRDefault="00FB60E5" w:rsidP="004C773A">
      <w:pPr>
        <w:spacing w:after="0"/>
        <w:jc w:val="both"/>
        <w:rPr>
          <w:rFonts w:ascii="Times New Roman" w:hAnsi="Times New Roman" w:cs="Times New Roman"/>
          <w:sz w:val="28"/>
          <w:szCs w:val="28"/>
        </w:rPr>
      </w:pPr>
    </w:p>
    <w:p w14:paraId="50264F09" w14:textId="597DC218"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1.1.3.7.</w:t>
      </w:r>
      <w:r w:rsidRPr="00AC0D85">
        <w:rPr>
          <w:rFonts w:ascii="Times New Roman" w:hAnsi="Times New Roman" w:cs="Times New Roman"/>
          <w:sz w:val="28"/>
          <w:szCs w:val="28"/>
        </w:rPr>
        <w:tab/>
        <w:t>Ликвидация нештатных ситуаций на объектах жилищно-коммунального хозяйства муниципального образования осуществляется, в соответствии планами по ликвидации аварийные ситуаций имеющимися у организации, внутренними инструкциями и настоящим ПЛАС.</w:t>
      </w:r>
    </w:p>
    <w:p w14:paraId="488C086F" w14:textId="77777777" w:rsidR="00FB60E5" w:rsidRPr="00AC0D85" w:rsidRDefault="00FB60E5" w:rsidP="004C773A">
      <w:pPr>
        <w:spacing w:after="0"/>
        <w:jc w:val="both"/>
        <w:rPr>
          <w:rFonts w:ascii="Times New Roman" w:hAnsi="Times New Roman" w:cs="Times New Roman"/>
          <w:sz w:val="28"/>
          <w:szCs w:val="28"/>
        </w:rPr>
      </w:pPr>
    </w:p>
    <w:p w14:paraId="68B2E894" w14:textId="3A42DD89"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1.1.3.8.</w:t>
      </w:r>
      <w:r w:rsidRPr="00AC0D85">
        <w:rPr>
          <w:rFonts w:ascii="Times New Roman" w:hAnsi="Times New Roman" w:cs="Times New Roman"/>
          <w:sz w:val="28"/>
          <w:szCs w:val="28"/>
        </w:rPr>
        <w:tab/>
        <w:t xml:space="preserve">Финансирование расходов на проведение непредвиденных аварийно-ремонтных работ и пополнение аварийного запаса материальных ресурсов для устранения аварийных ситуаций на объектах жилищно- коммунального хозяйства осуществляется </w:t>
      </w:r>
      <w:r w:rsidR="00FB60E5" w:rsidRPr="00AC0D85">
        <w:rPr>
          <w:rFonts w:ascii="Times New Roman" w:hAnsi="Times New Roman" w:cs="Times New Roman"/>
          <w:sz w:val="28"/>
          <w:szCs w:val="28"/>
        </w:rPr>
        <w:t>за счет организаций, на в границах чьей эксплуатационной ответственности произошла авария</w:t>
      </w:r>
      <w:r w:rsidRPr="00AC0D85">
        <w:rPr>
          <w:rFonts w:ascii="Times New Roman" w:hAnsi="Times New Roman" w:cs="Times New Roman"/>
          <w:sz w:val="28"/>
          <w:szCs w:val="28"/>
        </w:rPr>
        <w:t>.</w:t>
      </w:r>
    </w:p>
    <w:p w14:paraId="32399F12" w14:textId="77777777" w:rsidR="00FB60E5" w:rsidRPr="00AC0D85" w:rsidRDefault="00FB60E5" w:rsidP="004C773A">
      <w:pPr>
        <w:spacing w:after="0"/>
        <w:jc w:val="both"/>
        <w:rPr>
          <w:rFonts w:ascii="Times New Roman" w:hAnsi="Times New Roman" w:cs="Times New Roman"/>
          <w:sz w:val="28"/>
          <w:szCs w:val="28"/>
        </w:rPr>
      </w:pPr>
    </w:p>
    <w:p w14:paraId="32916D94" w14:textId="7E95861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1.1.3.9.</w:t>
      </w:r>
      <w:r w:rsidRPr="00AC0D85">
        <w:rPr>
          <w:rFonts w:ascii="Times New Roman" w:hAnsi="Times New Roman" w:cs="Times New Roman"/>
          <w:sz w:val="28"/>
          <w:szCs w:val="28"/>
        </w:rPr>
        <w:tab/>
        <w:t xml:space="preserve">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 в порядке, установленном </w:t>
      </w:r>
      <w:r w:rsidR="004219CB" w:rsidRPr="00AC0D85">
        <w:rPr>
          <w:rFonts w:ascii="Times New Roman" w:hAnsi="Times New Roman" w:cs="Times New Roman"/>
          <w:sz w:val="28"/>
          <w:szCs w:val="28"/>
        </w:rPr>
        <w:t>правилами благоустройства городски</w:t>
      </w:r>
      <w:r w:rsidR="00F36187" w:rsidRPr="00AC0D85">
        <w:rPr>
          <w:rFonts w:ascii="Times New Roman" w:hAnsi="Times New Roman" w:cs="Times New Roman"/>
          <w:sz w:val="28"/>
          <w:szCs w:val="28"/>
        </w:rPr>
        <w:t>х</w:t>
      </w:r>
      <w:r w:rsidR="004219CB" w:rsidRPr="00AC0D85">
        <w:rPr>
          <w:rFonts w:ascii="Times New Roman" w:hAnsi="Times New Roman" w:cs="Times New Roman"/>
          <w:sz w:val="28"/>
          <w:szCs w:val="28"/>
        </w:rPr>
        <w:t xml:space="preserve"> и сельски</w:t>
      </w:r>
      <w:r w:rsidR="00F36187" w:rsidRPr="00AC0D85">
        <w:rPr>
          <w:rFonts w:ascii="Times New Roman" w:hAnsi="Times New Roman" w:cs="Times New Roman"/>
          <w:sz w:val="28"/>
          <w:szCs w:val="28"/>
        </w:rPr>
        <w:t>х</w:t>
      </w:r>
      <w:r w:rsidR="004219CB" w:rsidRPr="00AC0D85">
        <w:rPr>
          <w:rFonts w:ascii="Times New Roman" w:hAnsi="Times New Roman" w:cs="Times New Roman"/>
          <w:sz w:val="28"/>
          <w:szCs w:val="28"/>
        </w:rPr>
        <w:t xml:space="preserve"> поселени</w:t>
      </w:r>
      <w:r w:rsidR="00F36187" w:rsidRPr="00AC0D85">
        <w:rPr>
          <w:rFonts w:ascii="Times New Roman" w:hAnsi="Times New Roman" w:cs="Times New Roman"/>
          <w:sz w:val="28"/>
          <w:szCs w:val="28"/>
        </w:rPr>
        <w:t>й</w:t>
      </w:r>
      <w:r w:rsidR="004219CB" w:rsidRPr="00AC0D85">
        <w:rPr>
          <w:rFonts w:ascii="Times New Roman" w:hAnsi="Times New Roman" w:cs="Times New Roman"/>
          <w:sz w:val="28"/>
          <w:szCs w:val="28"/>
        </w:rPr>
        <w:t xml:space="preserve"> муниципального района Безенчукский.</w:t>
      </w:r>
    </w:p>
    <w:p w14:paraId="2BE3E035" w14:textId="77777777" w:rsidR="004219CB" w:rsidRPr="00AC0D85" w:rsidRDefault="004219CB" w:rsidP="004C773A">
      <w:pPr>
        <w:spacing w:after="0"/>
        <w:jc w:val="both"/>
        <w:rPr>
          <w:rFonts w:ascii="Times New Roman" w:hAnsi="Times New Roman" w:cs="Times New Roman"/>
          <w:sz w:val="28"/>
          <w:szCs w:val="28"/>
        </w:rPr>
      </w:pPr>
    </w:p>
    <w:p w14:paraId="10258B41"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1.1.3.10.</w:t>
      </w:r>
      <w:r w:rsidRPr="00AC0D85">
        <w:rPr>
          <w:rFonts w:ascii="Times New Roman" w:hAnsi="Times New Roman" w:cs="Times New Roman"/>
          <w:sz w:val="28"/>
          <w:szCs w:val="28"/>
        </w:rPr>
        <w:tab/>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ремонтных работ на инженерных сетях производятся за счет владельцев инженерных сетей, на которых возникла аварийная ситуация.</w:t>
      </w:r>
    </w:p>
    <w:p w14:paraId="0B5BF0D8"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Собственники земельных участков, по которым проходят инженерные коммуникации для надежного теплоснабжения потребителей, обязаны:</w:t>
      </w:r>
    </w:p>
    <w:p w14:paraId="613332BB" w14:textId="1319AE68"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14:paraId="042E2CD8"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14:paraId="7A7B0613"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14:paraId="5CA4FC2A"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14:paraId="406ABB70" w14:textId="5B44864D"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lastRenderedPageBreak/>
        <w:t>-</w:t>
      </w:r>
      <w:r w:rsidRPr="00AC0D85">
        <w:rPr>
          <w:rFonts w:ascii="Times New Roman" w:hAnsi="Times New Roman" w:cs="Times New Roman"/>
          <w:sz w:val="28"/>
          <w:szCs w:val="28"/>
        </w:rPr>
        <w:tab/>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14:paraId="6EE10C7D" w14:textId="77777777" w:rsidR="00BD314D" w:rsidRPr="00AC0D85" w:rsidRDefault="00BD314D" w:rsidP="004C773A">
      <w:pPr>
        <w:spacing w:after="0"/>
        <w:jc w:val="both"/>
        <w:rPr>
          <w:rFonts w:ascii="Times New Roman" w:hAnsi="Times New Roman" w:cs="Times New Roman"/>
          <w:sz w:val="28"/>
          <w:szCs w:val="28"/>
        </w:rPr>
      </w:pPr>
    </w:p>
    <w:p w14:paraId="59A58BE8"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1.1.3.11.</w:t>
      </w:r>
      <w:r w:rsidRPr="00AC0D85">
        <w:rPr>
          <w:rFonts w:ascii="Times New Roman" w:hAnsi="Times New Roman" w:cs="Times New Roman"/>
          <w:sz w:val="28"/>
          <w:szCs w:val="28"/>
        </w:rPr>
        <w:tab/>
        <w:t>Собственники земельных участков, организации, ответственные за содержание территории, по которым проходят инженерные коммуникации, эксплуатирующие организации, сотрудники администрации, жители при обнаружении технологических нарушений (вытекание горячей воды или выход пара из трубопроводов тепловых сетей, образование провалов и т.п.) обязаны:</w:t>
      </w:r>
    </w:p>
    <w:p w14:paraId="3EF5236A" w14:textId="77777777"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14:paraId="5D5C7512" w14:textId="07EA9D36"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Pr="00AC0D85">
        <w:rPr>
          <w:rFonts w:ascii="Times New Roman" w:hAnsi="Times New Roman" w:cs="Times New Roman"/>
          <w:sz w:val="28"/>
          <w:szCs w:val="28"/>
        </w:rPr>
        <w:tab/>
        <w:t>незамедлительно информировать обо всех происшествиях, связанных с повреждением объектов теплоснабжения администрацию муниципального</w:t>
      </w:r>
      <w:r w:rsidR="00E22B9F" w:rsidRPr="00AC0D85">
        <w:rPr>
          <w:rFonts w:ascii="Times New Roman" w:hAnsi="Times New Roman" w:cs="Times New Roman"/>
          <w:sz w:val="28"/>
          <w:szCs w:val="28"/>
        </w:rPr>
        <w:t xml:space="preserve"> района Безенчукский</w:t>
      </w:r>
      <w:r w:rsidRPr="00AC0D85">
        <w:rPr>
          <w:rFonts w:ascii="Times New Roman" w:hAnsi="Times New Roman" w:cs="Times New Roman"/>
          <w:sz w:val="28"/>
          <w:szCs w:val="28"/>
        </w:rPr>
        <w:t xml:space="preserve"> и диспетчерскую службу ресурсоснабжающих организаций.</w:t>
      </w:r>
    </w:p>
    <w:p w14:paraId="1F0EC5B8" w14:textId="77777777" w:rsidR="00F36187" w:rsidRPr="00AC0D85" w:rsidRDefault="00F36187" w:rsidP="004C773A">
      <w:pPr>
        <w:spacing w:after="0"/>
        <w:jc w:val="both"/>
        <w:rPr>
          <w:rFonts w:ascii="Times New Roman" w:hAnsi="Times New Roman" w:cs="Times New Roman"/>
          <w:sz w:val="28"/>
          <w:szCs w:val="28"/>
        </w:rPr>
      </w:pPr>
    </w:p>
    <w:p w14:paraId="3F040C08" w14:textId="1AFCFBB6"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1.1.3.12.</w:t>
      </w:r>
      <w:r w:rsidRPr="00AC0D85">
        <w:rPr>
          <w:rFonts w:ascii="Times New Roman" w:hAnsi="Times New Roman" w:cs="Times New Roman"/>
          <w:sz w:val="28"/>
          <w:szCs w:val="28"/>
        </w:rPr>
        <w:tab/>
        <w:t>Владелец или арендатор встроенных нежилых помещений (подвалов, чердаков, мансард и др.), по которым проложены сети теплоснабжения,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данные системы, для их осмотра, ремонта или технического обслуживания.</w:t>
      </w:r>
    </w:p>
    <w:p w14:paraId="765122E5" w14:textId="77777777" w:rsidR="00A20493" w:rsidRPr="00AC0D85" w:rsidRDefault="00A20493" w:rsidP="004C773A">
      <w:pPr>
        <w:spacing w:after="0"/>
        <w:jc w:val="both"/>
        <w:rPr>
          <w:rFonts w:ascii="Times New Roman" w:hAnsi="Times New Roman" w:cs="Times New Roman"/>
          <w:sz w:val="28"/>
          <w:szCs w:val="28"/>
        </w:rPr>
      </w:pPr>
    </w:p>
    <w:p w14:paraId="194E563E" w14:textId="4E9DD9C9"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1.1.3.13.</w:t>
      </w:r>
      <w:r w:rsidRPr="00AC0D85">
        <w:rPr>
          <w:rFonts w:ascii="Times New Roman" w:hAnsi="Times New Roman" w:cs="Times New Roman"/>
          <w:sz w:val="28"/>
          <w:szCs w:val="28"/>
        </w:rPr>
        <w:tab/>
        <w:t>Организациями, управляющими многоквартирными домами, обеспеченными</w:t>
      </w:r>
      <w:r w:rsidR="00A20493" w:rsidRPr="00AC0D85">
        <w:rPr>
          <w:rFonts w:ascii="Times New Roman" w:hAnsi="Times New Roman" w:cs="Times New Roman"/>
          <w:sz w:val="28"/>
          <w:szCs w:val="28"/>
        </w:rPr>
        <w:t>,</w:t>
      </w:r>
      <w:r w:rsidRPr="00AC0D85">
        <w:rPr>
          <w:rFonts w:ascii="Times New Roman" w:hAnsi="Times New Roman" w:cs="Times New Roman"/>
          <w:sz w:val="28"/>
          <w:szCs w:val="28"/>
        </w:rPr>
        <w:t xml:space="preserve"> централизованным теплоснабжением</w:t>
      </w:r>
      <w:r w:rsidR="00A20493" w:rsidRPr="00AC0D85">
        <w:rPr>
          <w:rFonts w:ascii="Times New Roman" w:hAnsi="Times New Roman" w:cs="Times New Roman"/>
          <w:sz w:val="28"/>
          <w:szCs w:val="28"/>
        </w:rPr>
        <w:t>,</w:t>
      </w:r>
      <w:r w:rsidRPr="00AC0D85">
        <w:rPr>
          <w:rFonts w:ascii="Times New Roman" w:hAnsi="Times New Roman" w:cs="Times New Roman"/>
          <w:sz w:val="28"/>
          <w:szCs w:val="28"/>
        </w:rPr>
        <w:t xml:space="preserve"> должны быть доведены до жителей в них проживающих любым доступным способом адреса и номера телефонов организаций, функционирующих в системах теплоснабжения для сообщения о возникновении технологических нарушений работы и аварийных ситуациях системах теплоснабжения.</w:t>
      </w:r>
    </w:p>
    <w:p w14:paraId="1764EF7B" w14:textId="77777777" w:rsidR="00E22B9F" w:rsidRPr="00AC0D85" w:rsidRDefault="00E22B9F" w:rsidP="004C773A">
      <w:pPr>
        <w:spacing w:after="0"/>
        <w:jc w:val="both"/>
        <w:rPr>
          <w:rFonts w:ascii="Times New Roman" w:hAnsi="Times New Roman" w:cs="Times New Roman"/>
          <w:sz w:val="28"/>
          <w:szCs w:val="28"/>
        </w:rPr>
      </w:pPr>
    </w:p>
    <w:p w14:paraId="6D4F3900" w14:textId="16440E57" w:rsidR="005D6DE4" w:rsidRPr="00AC0D85" w:rsidRDefault="005D6DE4" w:rsidP="00E22B9F">
      <w:pPr>
        <w:spacing w:after="0"/>
        <w:jc w:val="center"/>
        <w:rPr>
          <w:rFonts w:ascii="Times New Roman" w:hAnsi="Times New Roman" w:cs="Times New Roman"/>
          <w:b/>
          <w:bCs/>
          <w:sz w:val="28"/>
          <w:szCs w:val="28"/>
        </w:rPr>
      </w:pPr>
      <w:r w:rsidRPr="00AC0D85">
        <w:rPr>
          <w:rFonts w:ascii="Times New Roman" w:hAnsi="Times New Roman" w:cs="Times New Roman"/>
          <w:b/>
          <w:bCs/>
          <w:sz w:val="28"/>
          <w:szCs w:val="28"/>
        </w:rPr>
        <w:t>1.1.4.</w:t>
      </w:r>
      <w:r w:rsidRPr="00AC0D85">
        <w:rPr>
          <w:rFonts w:ascii="Times New Roman" w:hAnsi="Times New Roman" w:cs="Times New Roman"/>
          <w:b/>
          <w:bCs/>
          <w:sz w:val="28"/>
          <w:szCs w:val="28"/>
        </w:rPr>
        <w:tab/>
        <w:t>Краткая характеристика муниципального образования</w:t>
      </w:r>
    </w:p>
    <w:p w14:paraId="4BE6CC1D" w14:textId="77777777" w:rsidR="00E22B9F" w:rsidRPr="00AC0D85" w:rsidRDefault="00E22B9F" w:rsidP="00E22B9F">
      <w:pPr>
        <w:spacing w:after="0"/>
        <w:jc w:val="center"/>
        <w:rPr>
          <w:rFonts w:ascii="Times New Roman" w:hAnsi="Times New Roman" w:cs="Times New Roman"/>
          <w:b/>
          <w:bCs/>
          <w:sz w:val="28"/>
          <w:szCs w:val="28"/>
        </w:rPr>
      </w:pPr>
    </w:p>
    <w:p w14:paraId="134AA2D9" w14:textId="71D40726"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1.1.4.1.</w:t>
      </w:r>
      <w:r w:rsidRPr="00AC0D85">
        <w:rPr>
          <w:rFonts w:ascii="Times New Roman" w:hAnsi="Times New Roman" w:cs="Times New Roman"/>
          <w:sz w:val="28"/>
          <w:szCs w:val="28"/>
        </w:rPr>
        <w:tab/>
        <w:t>Административное деление, население</w:t>
      </w:r>
      <w:r w:rsidR="00642530" w:rsidRPr="00AC0D85">
        <w:rPr>
          <w:rFonts w:ascii="Times New Roman" w:hAnsi="Times New Roman" w:cs="Times New Roman"/>
          <w:sz w:val="28"/>
          <w:szCs w:val="28"/>
        </w:rPr>
        <w:t>.</w:t>
      </w:r>
    </w:p>
    <w:p w14:paraId="31561D66" w14:textId="378D2230" w:rsidR="005D6DE4" w:rsidRPr="00AC0D85" w:rsidRDefault="005D6DE4" w:rsidP="00642530">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 xml:space="preserve">В муниципальное образование </w:t>
      </w:r>
      <w:r w:rsidR="0012566F" w:rsidRPr="00AC0D85">
        <w:rPr>
          <w:rFonts w:ascii="Times New Roman" w:hAnsi="Times New Roman" w:cs="Times New Roman"/>
          <w:sz w:val="28"/>
          <w:szCs w:val="28"/>
        </w:rPr>
        <w:t>Безенчукский</w:t>
      </w:r>
      <w:r w:rsidRPr="00AC0D85">
        <w:rPr>
          <w:rFonts w:ascii="Times New Roman" w:hAnsi="Times New Roman" w:cs="Times New Roman"/>
          <w:sz w:val="28"/>
          <w:szCs w:val="28"/>
        </w:rPr>
        <w:t xml:space="preserve"> район</w:t>
      </w:r>
      <w:r w:rsidR="0012566F" w:rsidRPr="00AC0D85">
        <w:rPr>
          <w:rFonts w:ascii="Times New Roman" w:hAnsi="Times New Roman" w:cs="Times New Roman"/>
          <w:sz w:val="28"/>
          <w:szCs w:val="28"/>
        </w:rPr>
        <w:t xml:space="preserve"> </w:t>
      </w:r>
      <w:r w:rsidRPr="00AC0D85">
        <w:rPr>
          <w:rFonts w:ascii="Times New Roman" w:hAnsi="Times New Roman" w:cs="Times New Roman"/>
          <w:sz w:val="28"/>
          <w:szCs w:val="28"/>
        </w:rPr>
        <w:t>входят 1</w:t>
      </w:r>
      <w:r w:rsidR="0012566F" w:rsidRPr="00AC0D85">
        <w:rPr>
          <w:rFonts w:ascii="Times New Roman" w:hAnsi="Times New Roman" w:cs="Times New Roman"/>
          <w:sz w:val="28"/>
          <w:szCs w:val="28"/>
        </w:rPr>
        <w:t>0</w:t>
      </w:r>
      <w:r w:rsidRPr="00AC0D85">
        <w:rPr>
          <w:rFonts w:ascii="Times New Roman" w:hAnsi="Times New Roman" w:cs="Times New Roman"/>
          <w:sz w:val="28"/>
          <w:szCs w:val="28"/>
        </w:rPr>
        <w:t xml:space="preserve"> муниципальных образований со статусом сельских поселений:</w:t>
      </w:r>
    </w:p>
    <w:p w14:paraId="4FB29F3B" w14:textId="2A9AB02B" w:rsidR="0012566F" w:rsidRPr="00AC0D85" w:rsidRDefault="0012566F" w:rsidP="0012566F">
      <w:pPr>
        <w:pStyle w:val="a3"/>
        <w:numPr>
          <w:ilvl w:val="0"/>
          <w:numId w:val="1"/>
        </w:numPr>
        <w:spacing w:after="0"/>
        <w:jc w:val="both"/>
        <w:rPr>
          <w:rFonts w:ascii="Times New Roman" w:hAnsi="Times New Roman" w:cs="Times New Roman"/>
          <w:sz w:val="28"/>
          <w:szCs w:val="28"/>
        </w:rPr>
      </w:pPr>
      <w:proofErr w:type="spellStart"/>
      <w:r w:rsidRPr="00AC0D85">
        <w:rPr>
          <w:rFonts w:ascii="Times New Roman" w:hAnsi="Times New Roman" w:cs="Times New Roman"/>
          <w:sz w:val="28"/>
          <w:szCs w:val="28"/>
        </w:rPr>
        <w:t>сп</w:t>
      </w:r>
      <w:proofErr w:type="spellEnd"/>
      <w:r w:rsidRPr="00AC0D85">
        <w:rPr>
          <w:rFonts w:ascii="Times New Roman" w:hAnsi="Times New Roman" w:cs="Times New Roman"/>
          <w:sz w:val="28"/>
          <w:szCs w:val="28"/>
        </w:rPr>
        <w:t>. Васильевка</w:t>
      </w:r>
    </w:p>
    <w:p w14:paraId="0B6527C2" w14:textId="05F58A47" w:rsidR="0012566F" w:rsidRPr="00AC0D85" w:rsidRDefault="0012566F" w:rsidP="0012566F">
      <w:pPr>
        <w:pStyle w:val="a3"/>
        <w:numPr>
          <w:ilvl w:val="0"/>
          <w:numId w:val="1"/>
        </w:numPr>
        <w:spacing w:after="0"/>
        <w:jc w:val="both"/>
        <w:rPr>
          <w:rFonts w:ascii="Times New Roman" w:hAnsi="Times New Roman" w:cs="Times New Roman"/>
          <w:sz w:val="28"/>
          <w:szCs w:val="28"/>
        </w:rPr>
      </w:pPr>
      <w:proofErr w:type="spellStart"/>
      <w:r w:rsidRPr="00AC0D85">
        <w:rPr>
          <w:rFonts w:ascii="Times New Roman" w:hAnsi="Times New Roman" w:cs="Times New Roman"/>
          <w:sz w:val="28"/>
          <w:szCs w:val="28"/>
        </w:rPr>
        <w:t>сп</w:t>
      </w:r>
      <w:proofErr w:type="spellEnd"/>
      <w:r w:rsidRPr="00AC0D85">
        <w:rPr>
          <w:rFonts w:ascii="Times New Roman" w:hAnsi="Times New Roman" w:cs="Times New Roman"/>
          <w:sz w:val="28"/>
          <w:szCs w:val="28"/>
        </w:rPr>
        <w:t>. Екатериновка</w:t>
      </w:r>
    </w:p>
    <w:p w14:paraId="37C684A9" w14:textId="4467BB4F" w:rsidR="0012566F" w:rsidRPr="00AC0D85" w:rsidRDefault="0012566F" w:rsidP="0012566F">
      <w:pPr>
        <w:pStyle w:val="a3"/>
        <w:numPr>
          <w:ilvl w:val="0"/>
          <w:numId w:val="1"/>
        </w:numPr>
        <w:spacing w:after="0"/>
        <w:jc w:val="both"/>
        <w:rPr>
          <w:rFonts w:ascii="Times New Roman" w:hAnsi="Times New Roman" w:cs="Times New Roman"/>
          <w:sz w:val="28"/>
          <w:szCs w:val="28"/>
        </w:rPr>
      </w:pPr>
      <w:proofErr w:type="spellStart"/>
      <w:r w:rsidRPr="00AC0D85">
        <w:rPr>
          <w:rFonts w:ascii="Times New Roman" w:hAnsi="Times New Roman" w:cs="Times New Roman"/>
          <w:sz w:val="28"/>
          <w:szCs w:val="28"/>
        </w:rPr>
        <w:t>сп</w:t>
      </w:r>
      <w:proofErr w:type="spellEnd"/>
      <w:r w:rsidRPr="00AC0D85">
        <w:rPr>
          <w:rFonts w:ascii="Times New Roman" w:hAnsi="Times New Roman" w:cs="Times New Roman"/>
          <w:sz w:val="28"/>
          <w:szCs w:val="28"/>
        </w:rPr>
        <w:t>. Звезда</w:t>
      </w:r>
    </w:p>
    <w:p w14:paraId="5A89A814" w14:textId="4DAA18B2" w:rsidR="0012566F" w:rsidRPr="00AC0D85" w:rsidRDefault="0012566F" w:rsidP="0012566F">
      <w:pPr>
        <w:pStyle w:val="a3"/>
        <w:numPr>
          <w:ilvl w:val="0"/>
          <w:numId w:val="1"/>
        </w:numPr>
        <w:spacing w:after="0"/>
        <w:jc w:val="both"/>
        <w:rPr>
          <w:rFonts w:ascii="Times New Roman" w:hAnsi="Times New Roman" w:cs="Times New Roman"/>
          <w:sz w:val="28"/>
          <w:szCs w:val="28"/>
        </w:rPr>
      </w:pPr>
      <w:proofErr w:type="spellStart"/>
      <w:r w:rsidRPr="00AC0D85">
        <w:rPr>
          <w:rFonts w:ascii="Times New Roman" w:hAnsi="Times New Roman" w:cs="Times New Roman"/>
          <w:sz w:val="28"/>
          <w:szCs w:val="28"/>
        </w:rPr>
        <w:lastRenderedPageBreak/>
        <w:t>сп</w:t>
      </w:r>
      <w:proofErr w:type="spellEnd"/>
      <w:r w:rsidRPr="00AC0D85">
        <w:rPr>
          <w:rFonts w:ascii="Times New Roman" w:hAnsi="Times New Roman" w:cs="Times New Roman"/>
          <w:sz w:val="28"/>
          <w:szCs w:val="28"/>
        </w:rPr>
        <w:t>. Купино</w:t>
      </w:r>
    </w:p>
    <w:p w14:paraId="11824540" w14:textId="577B25FA" w:rsidR="0012566F" w:rsidRPr="00AC0D85" w:rsidRDefault="0012566F" w:rsidP="0012566F">
      <w:pPr>
        <w:pStyle w:val="a3"/>
        <w:numPr>
          <w:ilvl w:val="0"/>
          <w:numId w:val="1"/>
        </w:numPr>
        <w:spacing w:after="0"/>
        <w:jc w:val="both"/>
        <w:rPr>
          <w:rFonts w:ascii="Times New Roman" w:hAnsi="Times New Roman" w:cs="Times New Roman"/>
          <w:sz w:val="28"/>
          <w:szCs w:val="28"/>
        </w:rPr>
      </w:pPr>
      <w:proofErr w:type="spellStart"/>
      <w:r w:rsidRPr="00AC0D85">
        <w:rPr>
          <w:rFonts w:ascii="Times New Roman" w:hAnsi="Times New Roman" w:cs="Times New Roman"/>
          <w:sz w:val="28"/>
          <w:szCs w:val="28"/>
        </w:rPr>
        <w:t>сп</w:t>
      </w:r>
      <w:proofErr w:type="spellEnd"/>
      <w:r w:rsidRPr="00AC0D85">
        <w:rPr>
          <w:rFonts w:ascii="Times New Roman" w:hAnsi="Times New Roman" w:cs="Times New Roman"/>
          <w:sz w:val="28"/>
          <w:szCs w:val="28"/>
        </w:rPr>
        <w:t>. Натальино</w:t>
      </w:r>
    </w:p>
    <w:p w14:paraId="2A6CB992" w14:textId="19A9D03B" w:rsidR="0012566F" w:rsidRPr="00AC0D85" w:rsidRDefault="0012566F" w:rsidP="0012566F">
      <w:pPr>
        <w:pStyle w:val="a3"/>
        <w:numPr>
          <w:ilvl w:val="0"/>
          <w:numId w:val="1"/>
        </w:numPr>
        <w:spacing w:after="0"/>
        <w:jc w:val="both"/>
        <w:rPr>
          <w:rFonts w:ascii="Times New Roman" w:hAnsi="Times New Roman" w:cs="Times New Roman"/>
          <w:sz w:val="28"/>
          <w:szCs w:val="28"/>
        </w:rPr>
      </w:pPr>
      <w:proofErr w:type="spellStart"/>
      <w:r w:rsidRPr="00AC0D85">
        <w:rPr>
          <w:rFonts w:ascii="Times New Roman" w:hAnsi="Times New Roman" w:cs="Times New Roman"/>
          <w:sz w:val="28"/>
          <w:szCs w:val="28"/>
        </w:rPr>
        <w:t>сп</w:t>
      </w:r>
      <w:proofErr w:type="spellEnd"/>
      <w:r w:rsidRPr="00AC0D85">
        <w:rPr>
          <w:rFonts w:ascii="Times New Roman" w:hAnsi="Times New Roman" w:cs="Times New Roman"/>
          <w:sz w:val="28"/>
          <w:szCs w:val="28"/>
        </w:rPr>
        <w:t>. Ольгино</w:t>
      </w:r>
    </w:p>
    <w:p w14:paraId="55147267" w14:textId="68604DD5" w:rsidR="0012566F" w:rsidRPr="00AC0D85" w:rsidRDefault="0012566F" w:rsidP="0012566F">
      <w:pPr>
        <w:pStyle w:val="a3"/>
        <w:numPr>
          <w:ilvl w:val="0"/>
          <w:numId w:val="1"/>
        </w:numPr>
        <w:spacing w:after="0"/>
        <w:jc w:val="both"/>
        <w:rPr>
          <w:rFonts w:ascii="Times New Roman" w:hAnsi="Times New Roman" w:cs="Times New Roman"/>
          <w:sz w:val="28"/>
          <w:szCs w:val="28"/>
        </w:rPr>
      </w:pPr>
      <w:proofErr w:type="spellStart"/>
      <w:r w:rsidRPr="00AC0D85">
        <w:rPr>
          <w:rFonts w:ascii="Times New Roman" w:hAnsi="Times New Roman" w:cs="Times New Roman"/>
          <w:sz w:val="28"/>
          <w:szCs w:val="28"/>
        </w:rPr>
        <w:t>сп</w:t>
      </w:r>
      <w:proofErr w:type="spellEnd"/>
      <w:r w:rsidRPr="00AC0D85">
        <w:rPr>
          <w:rFonts w:ascii="Times New Roman" w:hAnsi="Times New Roman" w:cs="Times New Roman"/>
          <w:sz w:val="28"/>
          <w:szCs w:val="28"/>
        </w:rPr>
        <w:t>. Переволоки</w:t>
      </w:r>
    </w:p>
    <w:p w14:paraId="5196D286" w14:textId="70F3F361" w:rsidR="0012566F" w:rsidRPr="00AC0D85" w:rsidRDefault="0012566F" w:rsidP="0012566F">
      <w:pPr>
        <w:pStyle w:val="a3"/>
        <w:numPr>
          <w:ilvl w:val="0"/>
          <w:numId w:val="1"/>
        </w:numPr>
        <w:spacing w:after="0"/>
        <w:jc w:val="both"/>
        <w:rPr>
          <w:rFonts w:ascii="Times New Roman" w:hAnsi="Times New Roman" w:cs="Times New Roman"/>
          <w:sz w:val="28"/>
          <w:szCs w:val="28"/>
        </w:rPr>
      </w:pPr>
      <w:proofErr w:type="spellStart"/>
      <w:r w:rsidRPr="00AC0D85">
        <w:rPr>
          <w:rFonts w:ascii="Times New Roman" w:hAnsi="Times New Roman" w:cs="Times New Roman"/>
          <w:sz w:val="28"/>
          <w:szCs w:val="28"/>
        </w:rPr>
        <w:t>сп</w:t>
      </w:r>
      <w:proofErr w:type="spellEnd"/>
      <w:r w:rsidRPr="00AC0D85">
        <w:rPr>
          <w:rFonts w:ascii="Times New Roman" w:hAnsi="Times New Roman" w:cs="Times New Roman"/>
          <w:sz w:val="28"/>
          <w:szCs w:val="28"/>
        </w:rPr>
        <w:t>. Песочное</w:t>
      </w:r>
    </w:p>
    <w:p w14:paraId="59CCC01B" w14:textId="3DDADDDC" w:rsidR="0012566F" w:rsidRPr="00AC0D85" w:rsidRDefault="0012566F" w:rsidP="0012566F">
      <w:pPr>
        <w:pStyle w:val="a3"/>
        <w:numPr>
          <w:ilvl w:val="0"/>
          <w:numId w:val="1"/>
        </w:numPr>
        <w:spacing w:after="0"/>
        <w:jc w:val="both"/>
        <w:rPr>
          <w:rFonts w:ascii="Times New Roman" w:hAnsi="Times New Roman" w:cs="Times New Roman"/>
          <w:sz w:val="28"/>
          <w:szCs w:val="28"/>
        </w:rPr>
      </w:pPr>
      <w:r w:rsidRPr="00AC0D85">
        <w:rPr>
          <w:rFonts w:ascii="Times New Roman" w:hAnsi="Times New Roman" w:cs="Times New Roman"/>
          <w:sz w:val="28"/>
          <w:szCs w:val="28"/>
        </w:rPr>
        <w:t xml:space="preserve"> </w:t>
      </w:r>
      <w:proofErr w:type="spellStart"/>
      <w:r w:rsidRPr="00AC0D85">
        <w:rPr>
          <w:rFonts w:ascii="Times New Roman" w:hAnsi="Times New Roman" w:cs="Times New Roman"/>
          <w:sz w:val="28"/>
          <w:szCs w:val="28"/>
        </w:rPr>
        <w:t>сп</w:t>
      </w:r>
      <w:proofErr w:type="spellEnd"/>
      <w:r w:rsidRPr="00AC0D85">
        <w:rPr>
          <w:rFonts w:ascii="Times New Roman" w:hAnsi="Times New Roman" w:cs="Times New Roman"/>
          <w:sz w:val="28"/>
          <w:szCs w:val="28"/>
        </w:rPr>
        <w:t xml:space="preserve">. </w:t>
      </w:r>
      <w:proofErr w:type="spellStart"/>
      <w:r w:rsidRPr="00AC0D85">
        <w:rPr>
          <w:rFonts w:ascii="Times New Roman" w:hAnsi="Times New Roman" w:cs="Times New Roman"/>
          <w:sz w:val="28"/>
          <w:szCs w:val="28"/>
        </w:rPr>
        <w:t>Преполовенка</w:t>
      </w:r>
      <w:proofErr w:type="spellEnd"/>
    </w:p>
    <w:p w14:paraId="107E1C1D" w14:textId="5C8815E9" w:rsidR="0012566F" w:rsidRPr="00AC0D85" w:rsidRDefault="0012566F" w:rsidP="0012566F">
      <w:pPr>
        <w:pStyle w:val="a3"/>
        <w:numPr>
          <w:ilvl w:val="0"/>
          <w:numId w:val="1"/>
        </w:numPr>
        <w:spacing w:after="0"/>
        <w:jc w:val="both"/>
        <w:rPr>
          <w:rFonts w:ascii="Times New Roman" w:hAnsi="Times New Roman" w:cs="Times New Roman"/>
          <w:sz w:val="28"/>
          <w:szCs w:val="28"/>
        </w:rPr>
      </w:pPr>
      <w:r w:rsidRPr="00AC0D85">
        <w:rPr>
          <w:rFonts w:ascii="Times New Roman" w:hAnsi="Times New Roman" w:cs="Times New Roman"/>
          <w:sz w:val="28"/>
          <w:szCs w:val="28"/>
        </w:rPr>
        <w:t xml:space="preserve"> </w:t>
      </w:r>
      <w:proofErr w:type="spellStart"/>
      <w:r w:rsidRPr="00AC0D85">
        <w:rPr>
          <w:rFonts w:ascii="Times New Roman" w:hAnsi="Times New Roman" w:cs="Times New Roman"/>
          <w:sz w:val="28"/>
          <w:szCs w:val="28"/>
        </w:rPr>
        <w:t>сп</w:t>
      </w:r>
      <w:proofErr w:type="spellEnd"/>
      <w:r w:rsidRPr="00AC0D85">
        <w:rPr>
          <w:rFonts w:ascii="Times New Roman" w:hAnsi="Times New Roman" w:cs="Times New Roman"/>
          <w:sz w:val="28"/>
          <w:szCs w:val="28"/>
        </w:rPr>
        <w:t>. Прибой</w:t>
      </w:r>
      <w:r w:rsidR="00987416" w:rsidRPr="00AC0D85">
        <w:rPr>
          <w:rFonts w:ascii="Times New Roman" w:hAnsi="Times New Roman" w:cs="Times New Roman"/>
          <w:sz w:val="28"/>
          <w:szCs w:val="28"/>
        </w:rPr>
        <w:t>.</w:t>
      </w:r>
    </w:p>
    <w:p w14:paraId="17241E09" w14:textId="64E3CDE4" w:rsidR="005D6DE4" w:rsidRPr="00AC0D85" w:rsidRDefault="005D6DE4" w:rsidP="004C773A">
      <w:pPr>
        <w:spacing w:after="0"/>
        <w:jc w:val="both"/>
        <w:rPr>
          <w:rFonts w:ascii="Times New Roman" w:hAnsi="Times New Roman" w:cs="Times New Roman"/>
          <w:sz w:val="28"/>
          <w:szCs w:val="28"/>
        </w:rPr>
      </w:pPr>
      <w:r w:rsidRPr="00AC0D85">
        <w:rPr>
          <w:rFonts w:ascii="Times New Roman" w:hAnsi="Times New Roman" w:cs="Times New Roman"/>
          <w:sz w:val="28"/>
          <w:szCs w:val="28"/>
        </w:rPr>
        <w:t>. </w:t>
      </w:r>
    </w:p>
    <w:p w14:paraId="125E8EC1" w14:textId="6BCC646E" w:rsidR="00987416" w:rsidRPr="00AC0D85" w:rsidRDefault="00987416" w:rsidP="004C773A">
      <w:pPr>
        <w:spacing w:after="0"/>
        <w:jc w:val="both"/>
        <w:rPr>
          <w:rFonts w:ascii="Times New Roman" w:hAnsi="Times New Roman" w:cs="Times New Roman"/>
          <w:sz w:val="28"/>
          <w:szCs w:val="28"/>
        </w:rPr>
      </w:pPr>
      <w:r w:rsidRPr="00AC0D85">
        <w:rPr>
          <w:rFonts w:ascii="Times New Roman" w:hAnsi="Times New Roman" w:cs="Times New Roman"/>
          <w:noProof/>
          <w:sz w:val="28"/>
          <w:szCs w:val="28"/>
        </w:rPr>
        <w:drawing>
          <wp:inline distT="0" distB="0" distL="0" distR="0" wp14:anchorId="7AD76A66" wp14:editId="7A2AFBFB">
            <wp:extent cx="5934075" cy="5257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5257800"/>
                    </a:xfrm>
                    <a:prstGeom prst="rect">
                      <a:avLst/>
                    </a:prstGeom>
                    <a:noFill/>
                    <a:ln>
                      <a:noFill/>
                    </a:ln>
                  </pic:spPr>
                </pic:pic>
              </a:graphicData>
            </a:graphic>
          </wp:inline>
        </w:drawing>
      </w:r>
    </w:p>
    <w:p w14:paraId="1B35CBE5" w14:textId="1512931B" w:rsidR="00987416" w:rsidRPr="00AC0D85" w:rsidRDefault="00987416" w:rsidP="004C773A">
      <w:pPr>
        <w:spacing w:after="0"/>
        <w:jc w:val="both"/>
        <w:rPr>
          <w:rFonts w:ascii="Times New Roman" w:hAnsi="Times New Roman" w:cs="Times New Roman"/>
          <w:sz w:val="28"/>
          <w:szCs w:val="28"/>
        </w:rPr>
      </w:pPr>
    </w:p>
    <w:p w14:paraId="04A22C3F" w14:textId="2866E1A9" w:rsidR="00987416" w:rsidRPr="00AC0D85" w:rsidRDefault="005979B6" w:rsidP="005979B6">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 xml:space="preserve">Район расположен в центральной части Самарской области. Протяжённость с севера на юг составляет 54 км, с запада на восток 63 км. Район граничит на востоке и юго-востоке с Волжским и Красноармейским, на севере с Сызранским и Ставропольским, на юге с </w:t>
      </w:r>
      <w:proofErr w:type="spellStart"/>
      <w:r w:rsidRPr="00AC0D85">
        <w:rPr>
          <w:rFonts w:ascii="Times New Roman" w:hAnsi="Times New Roman" w:cs="Times New Roman"/>
          <w:sz w:val="28"/>
          <w:szCs w:val="28"/>
        </w:rPr>
        <w:t>Хворостянским</w:t>
      </w:r>
      <w:proofErr w:type="spellEnd"/>
      <w:r w:rsidRPr="00AC0D85">
        <w:rPr>
          <w:rFonts w:ascii="Times New Roman" w:hAnsi="Times New Roman" w:cs="Times New Roman"/>
          <w:sz w:val="28"/>
          <w:szCs w:val="28"/>
        </w:rPr>
        <w:t>, на западе — с Приволжским районами.</w:t>
      </w:r>
    </w:p>
    <w:p w14:paraId="63377F09" w14:textId="77777777" w:rsidR="005979B6" w:rsidRPr="00AC0D85" w:rsidRDefault="005979B6" w:rsidP="005979B6">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Площадь территории — 1988,8 кв. км.</w:t>
      </w:r>
    </w:p>
    <w:p w14:paraId="1730483E" w14:textId="2CA55063" w:rsidR="005979B6" w:rsidRPr="00AC0D85" w:rsidRDefault="005979B6" w:rsidP="005979B6">
      <w:pPr>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 xml:space="preserve">По физико-географическим условиям территория района относится к степной зоне левобережья реки Волга и находится в пределах умеренного климатического пояса. Тип климата — умеренно континентальный. Для него </w:t>
      </w:r>
      <w:r w:rsidRPr="00AC0D85">
        <w:rPr>
          <w:rFonts w:ascii="Times New Roman" w:hAnsi="Times New Roman" w:cs="Times New Roman"/>
          <w:sz w:val="28"/>
          <w:szCs w:val="28"/>
        </w:rPr>
        <w:lastRenderedPageBreak/>
        <w:t>характерны холодная малоснежная зима, короткие весна и осень, жаркое сухое лето. На территории района нередки поздние весенние и ранние осенние заморозки. Климат типичен для регионов с пониженным увлажнением.</w:t>
      </w:r>
    </w:p>
    <w:p w14:paraId="571C1585" w14:textId="7C3AB20D" w:rsidR="005979B6" w:rsidRPr="00AC0D85" w:rsidRDefault="005979B6" w:rsidP="005979B6">
      <w:pPr>
        <w:spacing w:after="0"/>
        <w:ind w:firstLine="709"/>
        <w:jc w:val="both"/>
        <w:rPr>
          <w:rFonts w:ascii="Times New Roman" w:hAnsi="Times New Roman" w:cs="Times New Roman"/>
          <w:sz w:val="28"/>
          <w:szCs w:val="28"/>
        </w:rPr>
      </w:pPr>
    </w:p>
    <w:p w14:paraId="0B2E80D1" w14:textId="30117E83"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 xml:space="preserve">Таблица 1.1.1 - Среднемесячная температура воздуха по муниципальному </w:t>
      </w:r>
      <w:r w:rsidR="00BD12F4" w:rsidRPr="00AC0D85">
        <w:rPr>
          <w:rFonts w:ascii="Times New Roman" w:hAnsi="Times New Roman" w:cs="Times New Roman"/>
          <w:color w:val="FF0000"/>
          <w:sz w:val="28"/>
          <w:szCs w:val="28"/>
          <w:lang w:bidi="ru-RU"/>
        </w:rPr>
        <w:t xml:space="preserve">району Безенчукский </w:t>
      </w:r>
      <w:r w:rsidRPr="00AC0D85">
        <w:rPr>
          <w:rFonts w:ascii="Times New Roman" w:hAnsi="Times New Roman" w:cs="Times New Roman"/>
          <w:color w:val="FF0000"/>
          <w:sz w:val="28"/>
          <w:szCs w:val="28"/>
          <w:lang w:bidi="ru-RU"/>
        </w:rPr>
        <w:t>в 2024 г.</w:t>
      </w:r>
    </w:p>
    <w:tbl>
      <w:tblPr>
        <w:tblOverlap w:val="never"/>
        <w:tblW w:w="9209" w:type="dxa"/>
        <w:tblLayout w:type="fixed"/>
        <w:tblCellMar>
          <w:left w:w="10" w:type="dxa"/>
          <w:right w:w="10" w:type="dxa"/>
        </w:tblCellMar>
        <w:tblLook w:val="04A0" w:firstRow="1" w:lastRow="0" w:firstColumn="1" w:lastColumn="0" w:noHBand="0" w:noVBand="1"/>
      </w:tblPr>
      <w:tblGrid>
        <w:gridCol w:w="725"/>
        <w:gridCol w:w="686"/>
        <w:gridCol w:w="852"/>
        <w:gridCol w:w="709"/>
        <w:gridCol w:w="709"/>
        <w:gridCol w:w="709"/>
        <w:gridCol w:w="850"/>
        <w:gridCol w:w="851"/>
        <w:gridCol w:w="708"/>
        <w:gridCol w:w="709"/>
        <w:gridCol w:w="851"/>
        <w:gridCol w:w="850"/>
      </w:tblGrid>
      <w:tr w:rsidR="001C554E" w:rsidRPr="00AC0D85" w14:paraId="766DAEE7" w14:textId="77777777" w:rsidTr="001C554E">
        <w:trPr>
          <w:trHeight w:hRule="exact" w:val="518"/>
        </w:trPr>
        <w:tc>
          <w:tcPr>
            <w:tcW w:w="725" w:type="dxa"/>
            <w:tcBorders>
              <w:top w:val="single" w:sz="4" w:space="0" w:color="auto"/>
              <w:left w:val="single" w:sz="4" w:space="0" w:color="auto"/>
            </w:tcBorders>
            <w:shd w:val="clear" w:color="auto" w:fill="FFFFFF"/>
          </w:tcPr>
          <w:p w14:paraId="12108E52"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I</w:t>
            </w:r>
          </w:p>
        </w:tc>
        <w:tc>
          <w:tcPr>
            <w:tcW w:w="686" w:type="dxa"/>
            <w:tcBorders>
              <w:top w:val="single" w:sz="4" w:space="0" w:color="auto"/>
              <w:left w:val="single" w:sz="4" w:space="0" w:color="auto"/>
            </w:tcBorders>
            <w:shd w:val="clear" w:color="auto" w:fill="FFFFFF"/>
          </w:tcPr>
          <w:p w14:paraId="2030A2B4"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II</w:t>
            </w:r>
          </w:p>
        </w:tc>
        <w:tc>
          <w:tcPr>
            <w:tcW w:w="852" w:type="dxa"/>
            <w:tcBorders>
              <w:top w:val="single" w:sz="4" w:space="0" w:color="auto"/>
              <w:left w:val="single" w:sz="4" w:space="0" w:color="auto"/>
            </w:tcBorders>
            <w:shd w:val="clear" w:color="auto" w:fill="FFFFFF"/>
          </w:tcPr>
          <w:p w14:paraId="04DE8EBD"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III</w:t>
            </w:r>
          </w:p>
        </w:tc>
        <w:tc>
          <w:tcPr>
            <w:tcW w:w="709" w:type="dxa"/>
            <w:tcBorders>
              <w:top w:val="single" w:sz="4" w:space="0" w:color="auto"/>
              <w:left w:val="single" w:sz="4" w:space="0" w:color="auto"/>
            </w:tcBorders>
            <w:shd w:val="clear" w:color="auto" w:fill="FFFFFF"/>
          </w:tcPr>
          <w:p w14:paraId="691696BD"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IV</w:t>
            </w:r>
          </w:p>
        </w:tc>
        <w:tc>
          <w:tcPr>
            <w:tcW w:w="709" w:type="dxa"/>
            <w:tcBorders>
              <w:top w:val="single" w:sz="4" w:space="0" w:color="auto"/>
              <w:left w:val="single" w:sz="4" w:space="0" w:color="auto"/>
            </w:tcBorders>
            <w:shd w:val="clear" w:color="auto" w:fill="FFFFFF"/>
          </w:tcPr>
          <w:p w14:paraId="22A1C5B3"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V</w:t>
            </w:r>
          </w:p>
        </w:tc>
        <w:tc>
          <w:tcPr>
            <w:tcW w:w="709" w:type="dxa"/>
            <w:tcBorders>
              <w:top w:val="single" w:sz="4" w:space="0" w:color="auto"/>
              <w:left w:val="single" w:sz="4" w:space="0" w:color="auto"/>
            </w:tcBorders>
            <w:shd w:val="clear" w:color="auto" w:fill="FFFFFF"/>
          </w:tcPr>
          <w:p w14:paraId="332A333A"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VI</w:t>
            </w:r>
          </w:p>
        </w:tc>
        <w:tc>
          <w:tcPr>
            <w:tcW w:w="850" w:type="dxa"/>
            <w:tcBorders>
              <w:top w:val="single" w:sz="4" w:space="0" w:color="auto"/>
              <w:left w:val="single" w:sz="4" w:space="0" w:color="auto"/>
            </w:tcBorders>
            <w:shd w:val="clear" w:color="auto" w:fill="FFFFFF"/>
          </w:tcPr>
          <w:p w14:paraId="74FC11AF"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VII</w:t>
            </w:r>
          </w:p>
        </w:tc>
        <w:tc>
          <w:tcPr>
            <w:tcW w:w="851" w:type="dxa"/>
            <w:tcBorders>
              <w:top w:val="single" w:sz="4" w:space="0" w:color="auto"/>
              <w:left w:val="single" w:sz="4" w:space="0" w:color="auto"/>
            </w:tcBorders>
            <w:shd w:val="clear" w:color="auto" w:fill="FFFFFF"/>
          </w:tcPr>
          <w:p w14:paraId="053F49B5"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VIII</w:t>
            </w:r>
          </w:p>
        </w:tc>
        <w:tc>
          <w:tcPr>
            <w:tcW w:w="708" w:type="dxa"/>
            <w:tcBorders>
              <w:top w:val="single" w:sz="4" w:space="0" w:color="auto"/>
              <w:left w:val="single" w:sz="4" w:space="0" w:color="auto"/>
            </w:tcBorders>
            <w:shd w:val="clear" w:color="auto" w:fill="FFFFFF"/>
          </w:tcPr>
          <w:p w14:paraId="67FB6437"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IX</w:t>
            </w:r>
          </w:p>
        </w:tc>
        <w:tc>
          <w:tcPr>
            <w:tcW w:w="709" w:type="dxa"/>
            <w:tcBorders>
              <w:top w:val="single" w:sz="4" w:space="0" w:color="auto"/>
              <w:left w:val="single" w:sz="4" w:space="0" w:color="auto"/>
            </w:tcBorders>
            <w:shd w:val="clear" w:color="auto" w:fill="FFFFFF"/>
          </w:tcPr>
          <w:p w14:paraId="32408C6A"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X</w:t>
            </w:r>
          </w:p>
        </w:tc>
        <w:tc>
          <w:tcPr>
            <w:tcW w:w="851" w:type="dxa"/>
            <w:tcBorders>
              <w:top w:val="single" w:sz="4" w:space="0" w:color="auto"/>
              <w:left w:val="single" w:sz="4" w:space="0" w:color="auto"/>
            </w:tcBorders>
            <w:shd w:val="clear" w:color="auto" w:fill="FFFFFF"/>
          </w:tcPr>
          <w:p w14:paraId="715790B4"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XI</w:t>
            </w:r>
          </w:p>
        </w:tc>
        <w:tc>
          <w:tcPr>
            <w:tcW w:w="850" w:type="dxa"/>
            <w:tcBorders>
              <w:top w:val="single" w:sz="4" w:space="0" w:color="auto"/>
              <w:left w:val="single" w:sz="4" w:space="0" w:color="auto"/>
              <w:right w:val="single" w:sz="4" w:space="0" w:color="auto"/>
            </w:tcBorders>
            <w:shd w:val="clear" w:color="auto" w:fill="FFFFFF"/>
          </w:tcPr>
          <w:p w14:paraId="47572D32" w14:textId="77777777"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XII</w:t>
            </w:r>
          </w:p>
        </w:tc>
      </w:tr>
      <w:tr w:rsidR="001C554E" w:rsidRPr="00AC0D85" w14:paraId="0858ECA9" w14:textId="77777777" w:rsidTr="001C554E">
        <w:trPr>
          <w:trHeight w:hRule="exact" w:val="528"/>
        </w:trPr>
        <w:tc>
          <w:tcPr>
            <w:tcW w:w="725" w:type="dxa"/>
            <w:tcBorders>
              <w:top w:val="single" w:sz="4" w:space="0" w:color="auto"/>
              <w:left w:val="single" w:sz="4" w:space="0" w:color="auto"/>
              <w:bottom w:val="single" w:sz="4" w:space="0" w:color="auto"/>
            </w:tcBorders>
            <w:shd w:val="clear" w:color="auto" w:fill="FFFFFF"/>
          </w:tcPr>
          <w:p w14:paraId="68DBC8A7" w14:textId="1F97B6B4"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w:t>
            </w:r>
            <w:r w:rsidR="00BD12F4" w:rsidRPr="00AC0D85">
              <w:rPr>
                <w:rFonts w:ascii="Times New Roman" w:hAnsi="Times New Roman" w:cs="Times New Roman"/>
                <w:b/>
                <w:bCs/>
                <w:color w:val="FF0000"/>
                <w:sz w:val="28"/>
                <w:szCs w:val="28"/>
                <w:lang w:bidi="ru-RU"/>
              </w:rPr>
              <w:t>12,4</w:t>
            </w:r>
          </w:p>
        </w:tc>
        <w:tc>
          <w:tcPr>
            <w:tcW w:w="686" w:type="dxa"/>
            <w:tcBorders>
              <w:top w:val="single" w:sz="4" w:space="0" w:color="auto"/>
              <w:left w:val="single" w:sz="4" w:space="0" w:color="auto"/>
              <w:bottom w:val="single" w:sz="4" w:space="0" w:color="auto"/>
            </w:tcBorders>
            <w:shd w:val="clear" w:color="auto" w:fill="FFFFFF"/>
          </w:tcPr>
          <w:p w14:paraId="52ADAEDF" w14:textId="4DF4A448" w:rsidR="0061458A" w:rsidRPr="00AC0D85" w:rsidRDefault="00BD12F4"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-12,4</w:t>
            </w:r>
          </w:p>
        </w:tc>
        <w:tc>
          <w:tcPr>
            <w:tcW w:w="852" w:type="dxa"/>
            <w:tcBorders>
              <w:top w:val="single" w:sz="4" w:space="0" w:color="auto"/>
              <w:left w:val="single" w:sz="4" w:space="0" w:color="auto"/>
              <w:bottom w:val="single" w:sz="4" w:space="0" w:color="auto"/>
            </w:tcBorders>
            <w:shd w:val="clear" w:color="auto" w:fill="FFFFFF"/>
          </w:tcPr>
          <w:p w14:paraId="6C1A72AE" w14:textId="203184CA" w:rsidR="0061458A" w:rsidRPr="00AC0D85" w:rsidRDefault="00BD12F4"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-5</w:t>
            </w:r>
          </w:p>
        </w:tc>
        <w:tc>
          <w:tcPr>
            <w:tcW w:w="709" w:type="dxa"/>
            <w:tcBorders>
              <w:top w:val="single" w:sz="4" w:space="0" w:color="auto"/>
              <w:left w:val="single" w:sz="4" w:space="0" w:color="auto"/>
              <w:bottom w:val="single" w:sz="4" w:space="0" w:color="auto"/>
            </w:tcBorders>
            <w:shd w:val="clear" w:color="auto" w:fill="FFFFFF"/>
          </w:tcPr>
          <w:p w14:paraId="4DAE7CF7" w14:textId="4AAA2F8D" w:rsidR="0061458A" w:rsidRPr="00AC0D85" w:rsidRDefault="00BD12F4"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13,1</w:t>
            </w:r>
          </w:p>
        </w:tc>
        <w:tc>
          <w:tcPr>
            <w:tcW w:w="709" w:type="dxa"/>
            <w:tcBorders>
              <w:top w:val="single" w:sz="4" w:space="0" w:color="auto"/>
              <w:left w:val="single" w:sz="4" w:space="0" w:color="auto"/>
              <w:bottom w:val="single" w:sz="4" w:space="0" w:color="auto"/>
            </w:tcBorders>
            <w:shd w:val="clear" w:color="auto" w:fill="FFFFFF"/>
          </w:tcPr>
          <w:p w14:paraId="39FCDE08" w14:textId="7E636F75" w:rsidR="0061458A" w:rsidRPr="00AC0D85" w:rsidRDefault="00BD12F4" w:rsidP="001C554E">
            <w:pPr>
              <w:spacing w:after="0"/>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11,9</w:t>
            </w:r>
          </w:p>
        </w:tc>
        <w:tc>
          <w:tcPr>
            <w:tcW w:w="709" w:type="dxa"/>
            <w:tcBorders>
              <w:top w:val="single" w:sz="4" w:space="0" w:color="auto"/>
              <w:left w:val="single" w:sz="4" w:space="0" w:color="auto"/>
              <w:bottom w:val="single" w:sz="4" w:space="0" w:color="auto"/>
            </w:tcBorders>
            <w:shd w:val="clear" w:color="auto" w:fill="FFFFFF"/>
          </w:tcPr>
          <w:p w14:paraId="34DEABA1" w14:textId="6D794164" w:rsidR="0061458A" w:rsidRPr="00AC0D85" w:rsidRDefault="00BD12F4"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22</w:t>
            </w:r>
          </w:p>
        </w:tc>
        <w:tc>
          <w:tcPr>
            <w:tcW w:w="850" w:type="dxa"/>
            <w:tcBorders>
              <w:top w:val="single" w:sz="4" w:space="0" w:color="auto"/>
              <w:left w:val="single" w:sz="4" w:space="0" w:color="auto"/>
              <w:bottom w:val="single" w:sz="4" w:space="0" w:color="auto"/>
            </w:tcBorders>
            <w:shd w:val="clear" w:color="auto" w:fill="FFFFFF"/>
          </w:tcPr>
          <w:p w14:paraId="5D6B0758" w14:textId="0F5CFEF9" w:rsidR="0061458A" w:rsidRPr="00AC0D85" w:rsidRDefault="0061458A"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2</w:t>
            </w:r>
            <w:r w:rsidR="00BD12F4" w:rsidRPr="00AC0D85">
              <w:rPr>
                <w:rFonts w:ascii="Times New Roman" w:hAnsi="Times New Roman" w:cs="Times New Roman"/>
                <w:b/>
                <w:bCs/>
                <w:color w:val="FF0000"/>
                <w:sz w:val="28"/>
                <w:szCs w:val="28"/>
                <w:lang w:bidi="ru-RU"/>
              </w:rPr>
              <w:t>2</w:t>
            </w:r>
            <w:r w:rsidRPr="00AC0D85">
              <w:rPr>
                <w:rFonts w:ascii="Times New Roman" w:hAnsi="Times New Roman" w:cs="Times New Roman"/>
                <w:b/>
                <w:bCs/>
                <w:color w:val="FF0000"/>
                <w:sz w:val="28"/>
                <w:szCs w:val="28"/>
                <w:lang w:bidi="ru-RU"/>
              </w:rPr>
              <w:t>,</w:t>
            </w:r>
            <w:r w:rsidR="00BD12F4" w:rsidRPr="00AC0D85">
              <w:rPr>
                <w:rFonts w:ascii="Times New Roman" w:hAnsi="Times New Roman" w:cs="Times New Roman"/>
                <w:b/>
                <w:bCs/>
                <w:color w:val="FF0000"/>
                <w:sz w:val="28"/>
                <w:szCs w:val="28"/>
                <w:lang w:bidi="ru-RU"/>
              </w:rPr>
              <w:t>6</w:t>
            </w:r>
          </w:p>
        </w:tc>
        <w:tc>
          <w:tcPr>
            <w:tcW w:w="851" w:type="dxa"/>
            <w:tcBorders>
              <w:top w:val="single" w:sz="4" w:space="0" w:color="auto"/>
              <w:left w:val="single" w:sz="4" w:space="0" w:color="auto"/>
              <w:bottom w:val="single" w:sz="4" w:space="0" w:color="auto"/>
            </w:tcBorders>
            <w:shd w:val="clear" w:color="auto" w:fill="FFFFFF"/>
          </w:tcPr>
          <w:p w14:paraId="6E059C39" w14:textId="22ABD008" w:rsidR="0061458A" w:rsidRPr="00AC0D85" w:rsidRDefault="00BD12F4"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19,1</w:t>
            </w:r>
          </w:p>
        </w:tc>
        <w:tc>
          <w:tcPr>
            <w:tcW w:w="708" w:type="dxa"/>
            <w:tcBorders>
              <w:top w:val="single" w:sz="4" w:space="0" w:color="auto"/>
              <w:left w:val="single" w:sz="4" w:space="0" w:color="auto"/>
              <w:bottom w:val="single" w:sz="4" w:space="0" w:color="auto"/>
            </w:tcBorders>
            <w:shd w:val="clear" w:color="auto" w:fill="FFFFFF"/>
          </w:tcPr>
          <w:p w14:paraId="68472E11" w14:textId="1E5BA997" w:rsidR="0061458A" w:rsidRPr="00AC0D85" w:rsidRDefault="00BD12F4"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14,6</w:t>
            </w:r>
          </w:p>
        </w:tc>
        <w:tc>
          <w:tcPr>
            <w:tcW w:w="709" w:type="dxa"/>
            <w:tcBorders>
              <w:top w:val="single" w:sz="4" w:space="0" w:color="auto"/>
              <w:left w:val="single" w:sz="4" w:space="0" w:color="auto"/>
              <w:bottom w:val="single" w:sz="4" w:space="0" w:color="auto"/>
            </w:tcBorders>
            <w:shd w:val="clear" w:color="auto" w:fill="FFFFFF"/>
          </w:tcPr>
          <w:p w14:paraId="0DBF29A8" w14:textId="3B44C9B2" w:rsidR="0061458A" w:rsidRPr="00AC0D85" w:rsidRDefault="00BD12F4"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7,5</w:t>
            </w:r>
          </w:p>
        </w:tc>
        <w:tc>
          <w:tcPr>
            <w:tcW w:w="851" w:type="dxa"/>
            <w:tcBorders>
              <w:top w:val="single" w:sz="4" w:space="0" w:color="auto"/>
              <w:left w:val="single" w:sz="4" w:space="0" w:color="auto"/>
              <w:bottom w:val="single" w:sz="4" w:space="0" w:color="auto"/>
            </w:tcBorders>
            <w:shd w:val="clear" w:color="auto" w:fill="FFFFFF"/>
          </w:tcPr>
          <w:p w14:paraId="79ADBF96" w14:textId="2F028A1E" w:rsidR="0061458A" w:rsidRPr="00AC0D85" w:rsidRDefault="00BD12F4"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0,2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99BC81E" w14:textId="040EB5B9" w:rsidR="0061458A" w:rsidRPr="00AC0D85" w:rsidRDefault="00BD12F4" w:rsidP="001C554E">
            <w:pPr>
              <w:spacing w:after="0"/>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-5,2</w:t>
            </w:r>
          </w:p>
        </w:tc>
      </w:tr>
    </w:tbl>
    <w:p w14:paraId="567BC6FE"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p>
    <w:p w14:paraId="658DCF92"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Таблица 1.1.2 - Минимум температуры воздуха по муниципальному образованию</w:t>
      </w:r>
    </w:p>
    <w:p w14:paraId="0C60F0F4" w14:textId="21145B62" w:rsidR="0061458A" w:rsidRPr="00AC0D85" w:rsidRDefault="00BD12F4"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u w:val="single"/>
          <w:lang w:bidi="ru-RU"/>
        </w:rPr>
        <w:t>Безенчукский</w:t>
      </w:r>
      <w:r w:rsidR="0061458A" w:rsidRPr="00AC0D85">
        <w:rPr>
          <w:rFonts w:ascii="Times New Roman" w:hAnsi="Times New Roman" w:cs="Times New Roman"/>
          <w:color w:val="FF0000"/>
          <w:sz w:val="28"/>
          <w:szCs w:val="28"/>
          <w:u w:val="single"/>
          <w:lang w:bidi="ru-RU"/>
        </w:rPr>
        <w:t xml:space="preserve"> район за отопительный сезон 202 3-2024</w:t>
      </w:r>
      <w:r w:rsidR="0061458A" w:rsidRPr="00AC0D85">
        <w:rPr>
          <w:rFonts w:ascii="Times New Roman" w:hAnsi="Times New Roman" w:cs="Times New Roman"/>
          <w:color w:val="FF0000"/>
          <w:sz w:val="28"/>
          <w:szCs w:val="28"/>
          <w:lang w:bidi="ru-RU"/>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1277"/>
        <w:gridCol w:w="1258"/>
        <w:gridCol w:w="1267"/>
        <w:gridCol w:w="1438"/>
        <w:gridCol w:w="1134"/>
        <w:gridCol w:w="1418"/>
        <w:gridCol w:w="1291"/>
      </w:tblGrid>
      <w:tr w:rsidR="001C554E" w:rsidRPr="00AC0D85" w14:paraId="70352ADB" w14:textId="77777777" w:rsidTr="00BD12F4">
        <w:trPr>
          <w:trHeight w:hRule="exact" w:val="312"/>
          <w:jc w:val="center"/>
        </w:trPr>
        <w:tc>
          <w:tcPr>
            <w:tcW w:w="1277" w:type="dxa"/>
            <w:tcBorders>
              <w:top w:val="single" w:sz="4" w:space="0" w:color="auto"/>
              <w:left w:val="single" w:sz="4" w:space="0" w:color="auto"/>
            </w:tcBorders>
            <w:shd w:val="clear" w:color="auto" w:fill="FFFFFF"/>
            <w:vAlign w:val="bottom"/>
          </w:tcPr>
          <w:p w14:paraId="7E087D1B"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X</w:t>
            </w:r>
          </w:p>
        </w:tc>
        <w:tc>
          <w:tcPr>
            <w:tcW w:w="1258" w:type="dxa"/>
            <w:tcBorders>
              <w:top w:val="single" w:sz="4" w:space="0" w:color="auto"/>
              <w:left w:val="single" w:sz="4" w:space="0" w:color="auto"/>
            </w:tcBorders>
            <w:shd w:val="clear" w:color="auto" w:fill="FFFFFF"/>
            <w:vAlign w:val="bottom"/>
          </w:tcPr>
          <w:p w14:paraId="26B4650E"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XI</w:t>
            </w:r>
          </w:p>
        </w:tc>
        <w:tc>
          <w:tcPr>
            <w:tcW w:w="1267" w:type="dxa"/>
            <w:tcBorders>
              <w:top w:val="single" w:sz="4" w:space="0" w:color="auto"/>
              <w:left w:val="single" w:sz="4" w:space="0" w:color="auto"/>
            </w:tcBorders>
            <w:shd w:val="clear" w:color="auto" w:fill="FFFFFF"/>
            <w:vAlign w:val="bottom"/>
          </w:tcPr>
          <w:p w14:paraId="71958175"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XII</w:t>
            </w:r>
          </w:p>
        </w:tc>
        <w:tc>
          <w:tcPr>
            <w:tcW w:w="1438" w:type="dxa"/>
            <w:tcBorders>
              <w:top w:val="single" w:sz="4" w:space="0" w:color="auto"/>
              <w:left w:val="single" w:sz="4" w:space="0" w:color="auto"/>
            </w:tcBorders>
            <w:shd w:val="clear" w:color="auto" w:fill="FFFFFF"/>
            <w:vAlign w:val="bottom"/>
          </w:tcPr>
          <w:p w14:paraId="0F944843"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I</w:t>
            </w:r>
          </w:p>
        </w:tc>
        <w:tc>
          <w:tcPr>
            <w:tcW w:w="1134" w:type="dxa"/>
            <w:tcBorders>
              <w:top w:val="single" w:sz="4" w:space="0" w:color="auto"/>
              <w:left w:val="single" w:sz="4" w:space="0" w:color="auto"/>
            </w:tcBorders>
            <w:shd w:val="clear" w:color="auto" w:fill="FFFFFF"/>
            <w:vAlign w:val="bottom"/>
          </w:tcPr>
          <w:p w14:paraId="46A4F567"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II</w:t>
            </w:r>
          </w:p>
        </w:tc>
        <w:tc>
          <w:tcPr>
            <w:tcW w:w="1418" w:type="dxa"/>
            <w:tcBorders>
              <w:top w:val="single" w:sz="4" w:space="0" w:color="auto"/>
              <w:left w:val="single" w:sz="4" w:space="0" w:color="auto"/>
            </w:tcBorders>
            <w:shd w:val="clear" w:color="auto" w:fill="FFFFFF"/>
            <w:vAlign w:val="bottom"/>
          </w:tcPr>
          <w:p w14:paraId="416739B3"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III</w:t>
            </w:r>
          </w:p>
        </w:tc>
        <w:tc>
          <w:tcPr>
            <w:tcW w:w="1291" w:type="dxa"/>
            <w:tcBorders>
              <w:top w:val="single" w:sz="4" w:space="0" w:color="auto"/>
              <w:left w:val="single" w:sz="4" w:space="0" w:color="auto"/>
              <w:right w:val="single" w:sz="4" w:space="0" w:color="auto"/>
            </w:tcBorders>
            <w:shd w:val="clear" w:color="auto" w:fill="FFFFFF"/>
            <w:vAlign w:val="bottom"/>
          </w:tcPr>
          <w:p w14:paraId="301D543B"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IV</w:t>
            </w:r>
          </w:p>
        </w:tc>
      </w:tr>
      <w:tr w:rsidR="001C554E" w:rsidRPr="00AC0D85" w14:paraId="34FC5A1C" w14:textId="77777777" w:rsidTr="00FC247C">
        <w:trPr>
          <w:trHeight w:hRule="exact" w:val="406"/>
          <w:jc w:val="center"/>
        </w:trPr>
        <w:tc>
          <w:tcPr>
            <w:tcW w:w="1277" w:type="dxa"/>
            <w:tcBorders>
              <w:top w:val="single" w:sz="4" w:space="0" w:color="auto"/>
              <w:left w:val="single" w:sz="4" w:space="0" w:color="auto"/>
              <w:bottom w:val="single" w:sz="4" w:space="0" w:color="auto"/>
            </w:tcBorders>
            <w:shd w:val="clear" w:color="auto" w:fill="FFFFFF"/>
            <w:vAlign w:val="bottom"/>
          </w:tcPr>
          <w:p w14:paraId="42BA0214" w14:textId="2796679C" w:rsidR="0061458A" w:rsidRPr="00AC0D85" w:rsidRDefault="00BD12F4"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2,8</w:t>
            </w:r>
          </w:p>
        </w:tc>
        <w:tc>
          <w:tcPr>
            <w:tcW w:w="1258" w:type="dxa"/>
            <w:tcBorders>
              <w:top w:val="single" w:sz="4" w:space="0" w:color="auto"/>
              <w:left w:val="single" w:sz="4" w:space="0" w:color="auto"/>
              <w:bottom w:val="single" w:sz="4" w:space="0" w:color="auto"/>
            </w:tcBorders>
            <w:shd w:val="clear" w:color="auto" w:fill="FFFFFF"/>
            <w:vAlign w:val="bottom"/>
          </w:tcPr>
          <w:p w14:paraId="74EE901B" w14:textId="388AA015" w:rsidR="0061458A" w:rsidRPr="00AC0D85" w:rsidRDefault="0061458A"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w:t>
            </w:r>
            <w:r w:rsidR="00BD12F4" w:rsidRPr="00AC0D85">
              <w:rPr>
                <w:rFonts w:ascii="Times New Roman" w:hAnsi="Times New Roman" w:cs="Times New Roman"/>
                <w:b/>
                <w:bCs/>
                <w:color w:val="FF0000"/>
                <w:sz w:val="28"/>
                <w:szCs w:val="28"/>
                <w:lang w:bidi="ru-RU"/>
              </w:rPr>
              <w:t>2,1</w:t>
            </w:r>
          </w:p>
        </w:tc>
        <w:tc>
          <w:tcPr>
            <w:tcW w:w="1267" w:type="dxa"/>
            <w:tcBorders>
              <w:top w:val="single" w:sz="4" w:space="0" w:color="auto"/>
              <w:left w:val="single" w:sz="4" w:space="0" w:color="auto"/>
              <w:bottom w:val="single" w:sz="4" w:space="0" w:color="auto"/>
            </w:tcBorders>
            <w:shd w:val="clear" w:color="auto" w:fill="FFFFFF"/>
            <w:vAlign w:val="bottom"/>
          </w:tcPr>
          <w:p w14:paraId="7F1B49A6" w14:textId="4014BE24" w:rsidR="0061458A" w:rsidRPr="00AC0D85" w:rsidRDefault="0061458A"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w:t>
            </w:r>
            <w:r w:rsidR="00BD12F4" w:rsidRPr="00AC0D85">
              <w:rPr>
                <w:rFonts w:ascii="Times New Roman" w:hAnsi="Times New Roman" w:cs="Times New Roman"/>
                <w:b/>
                <w:bCs/>
                <w:color w:val="FF0000"/>
                <w:sz w:val="28"/>
                <w:szCs w:val="28"/>
                <w:lang w:bidi="ru-RU"/>
              </w:rPr>
              <w:t>9,8</w:t>
            </w:r>
          </w:p>
        </w:tc>
        <w:tc>
          <w:tcPr>
            <w:tcW w:w="1438" w:type="dxa"/>
            <w:tcBorders>
              <w:top w:val="single" w:sz="4" w:space="0" w:color="auto"/>
              <w:left w:val="single" w:sz="4" w:space="0" w:color="auto"/>
              <w:bottom w:val="single" w:sz="4" w:space="0" w:color="auto"/>
            </w:tcBorders>
            <w:shd w:val="clear" w:color="auto" w:fill="FFFFFF"/>
            <w:vAlign w:val="bottom"/>
          </w:tcPr>
          <w:p w14:paraId="54E57098" w14:textId="2C5732FC" w:rsidR="0061458A" w:rsidRPr="00AC0D85" w:rsidRDefault="00BD12F4" w:rsidP="00BD12F4">
            <w:pPr>
              <w:spacing w:after="0"/>
              <w:ind w:firstLine="709"/>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-16,9</w:t>
            </w:r>
          </w:p>
        </w:tc>
        <w:tc>
          <w:tcPr>
            <w:tcW w:w="1134" w:type="dxa"/>
            <w:tcBorders>
              <w:top w:val="single" w:sz="4" w:space="0" w:color="auto"/>
              <w:left w:val="single" w:sz="4" w:space="0" w:color="auto"/>
              <w:bottom w:val="single" w:sz="4" w:space="0" w:color="auto"/>
            </w:tcBorders>
            <w:shd w:val="clear" w:color="auto" w:fill="FFFFFF"/>
            <w:vAlign w:val="bottom"/>
          </w:tcPr>
          <w:p w14:paraId="011D6AD6" w14:textId="20F6A00A" w:rsidR="0061458A" w:rsidRPr="00AC0D85" w:rsidRDefault="00BD12F4" w:rsidP="00BD12F4">
            <w:pPr>
              <w:spacing w:after="0"/>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 xml:space="preserve">   -17,6</w:t>
            </w:r>
          </w:p>
        </w:tc>
        <w:tc>
          <w:tcPr>
            <w:tcW w:w="1418" w:type="dxa"/>
            <w:tcBorders>
              <w:top w:val="single" w:sz="4" w:space="0" w:color="auto"/>
              <w:left w:val="single" w:sz="4" w:space="0" w:color="auto"/>
              <w:bottom w:val="single" w:sz="4" w:space="0" w:color="auto"/>
            </w:tcBorders>
            <w:shd w:val="clear" w:color="auto" w:fill="FFFFFF"/>
            <w:vAlign w:val="bottom"/>
          </w:tcPr>
          <w:p w14:paraId="609851A2" w14:textId="5D1F2FFB" w:rsidR="0061458A" w:rsidRPr="00AC0D85" w:rsidRDefault="0061458A"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w:t>
            </w:r>
            <w:r w:rsidR="00BD12F4" w:rsidRPr="00AC0D85">
              <w:rPr>
                <w:rFonts w:ascii="Times New Roman" w:hAnsi="Times New Roman" w:cs="Times New Roman"/>
                <w:b/>
                <w:bCs/>
                <w:color w:val="FF0000"/>
                <w:sz w:val="28"/>
                <w:szCs w:val="28"/>
                <w:lang w:bidi="ru-RU"/>
              </w:rPr>
              <w:t>10,4</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bottom"/>
          </w:tcPr>
          <w:p w14:paraId="4E808F0A" w14:textId="4776B1E6" w:rsidR="0061458A" w:rsidRPr="00AC0D85" w:rsidRDefault="00BD12F4"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7,4</w:t>
            </w:r>
          </w:p>
        </w:tc>
      </w:tr>
    </w:tbl>
    <w:p w14:paraId="5019B817"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p>
    <w:p w14:paraId="05B834FB" w14:textId="43B8BEB3"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 xml:space="preserve">Таблица 1.1.3 - Максимум температуры воздуха по муниципальному </w:t>
      </w:r>
      <w:r w:rsidR="00BD12F4" w:rsidRPr="00AC0D85">
        <w:rPr>
          <w:rFonts w:ascii="Times New Roman" w:hAnsi="Times New Roman" w:cs="Times New Roman"/>
          <w:color w:val="FF0000"/>
          <w:sz w:val="28"/>
          <w:szCs w:val="28"/>
          <w:lang w:bidi="ru-RU"/>
        </w:rPr>
        <w:t>району Безенчукский</w:t>
      </w:r>
    </w:p>
    <w:p w14:paraId="06D546DF" w14:textId="0F488D59" w:rsidR="0061458A" w:rsidRPr="00AC0D85" w:rsidRDefault="00BD12F4"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u w:val="single"/>
          <w:lang w:bidi="ru-RU"/>
        </w:rPr>
        <w:t>Безенчукский</w:t>
      </w:r>
      <w:r w:rsidR="0061458A" w:rsidRPr="00AC0D85">
        <w:rPr>
          <w:rFonts w:ascii="Times New Roman" w:hAnsi="Times New Roman" w:cs="Times New Roman"/>
          <w:color w:val="FF0000"/>
          <w:sz w:val="28"/>
          <w:szCs w:val="28"/>
          <w:u w:val="single"/>
          <w:lang w:bidi="ru-RU"/>
        </w:rPr>
        <w:t xml:space="preserve"> район за отопительный сезон 2023-2024</w:t>
      </w:r>
      <w:r w:rsidR="0061458A" w:rsidRPr="00AC0D85">
        <w:rPr>
          <w:rFonts w:ascii="Times New Roman" w:hAnsi="Times New Roman" w:cs="Times New Roman"/>
          <w:color w:val="FF0000"/>
          <w:sz w:val="28"/>
          <w:szCs w:val="28"/>
          <w:lang w:bidi="ru-RU"/>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1248"/>
        <w:gridCol w:w="1277"/>
        <w:gridCol w:w="1277"/>
        <w:gridCol w:w="1133"/>
        <w:gridCol w:w="1416"/>
        <w:gridCol w:w="1306"/>
        <w:gridCol w:w="1426"/>
      </w:tblGrid>
      <w:tr w:rsidR="001C554E" w:rsidRPr="00AC0D85" w14:paraId="0B173C11" w14:textId="77777777" w:rsidTr="00FC247C">
        <w:trPr>
          <w:trHeight w:hRule="exact" w:val="312"/>
          <w:jc w:val="center"/>
        </w:trPr>
        <w:tc>
          <w:tcPr>
            <w:tcW w:w="1248" w:type="dxa"/>
            <w:tcBorders>
              <w:top w:val="single" w:sz="4" w:space="0" w:color="auto"/>
              <w:left w:val="single" w:sz="4" w:space="0" w:color="auto"/>
              <w:bottom w:val="single" w:sz="4" w:space="0" w:color="auto"/>
            </w:tcBorders>
            <w:shd w:val="clear" w:color="auto" w:fill="FFFFFF"/>
            <w:vAlign w:val="bottom"/>
          </w:tcPr>
          <w:p w14:paraId="3F0C89A4"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X</w:t>
            </w:r>
          </w:p>
        </w:tc>
        <w:tc>
          <w:tcPr>
            <w:tcW w:w="1277" w:type="dxa"/>
            <w:tcBorders>
              <w:top w:val="single" w:sz="4" w:space="0" w:color="auto"/>
              <w:left w:val="single" w:sz="4" w:space="0" w:color="auto"/>
              <w:bottom w:val="single" w:sz="4" w:space="0" w:color="auto"/>
            </w:tcBorders>
            <w:shd w:val="clear" w:color="auto" w:fill="FFFFFF"/>
            <w:vAlign w:val="bottom"/>
          </w:tcPr>
          <w:p w14:paraId="5F092DFF"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XI</w:t>
            </w:r>
          </w:p>
        </w:tc>
        <w:tc>
          <w:tcPr>
            <w:tcW w:w="1277" w:type="dxa"/>
            <w:tcBorders>
              <w:top w:val="single" w:sz="4" w:space="0" w:color="auto"/>
              <w:left w:val="single" w:sz="4" w:space="0" w:color="auto"/>
              <w:bottom w:val="single" w:sz="4" w:space="0" w:color="auto"/>
            </w:tcBorders>
            <w:shd w:val="clear" w:color="auto" w:fill="FFFFFF"/>
            <w:vAlign w:val="bottom"/>
          </w:tcPr>
          <w:p w14:paraId="7E366C2B"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XII</w:t>
            </w:r>
          </w:p>
        </w:tc>
        <w:tc>
          <w:tcPr>
            <w:tcW w:w="1133" w:type="dxa"/>
            <w:tcBorders>
              <w:top w:val="single" w:sz="4" w:space="0" w:color="auto"/>
              <w:left w:val="single" w:sz="4" w:space="0" w:color="auto"/>
              <w:bottom w:val="single" w:sz="4" w:space="0" w:color="auto"/>
            </w:tcBorders>
            <w:shd w:val="clear" w:color="auto" w:fill="FFFFFF"/>
            <w:vAlign w:val="bottom"/>
          </w:tcPr>
          <w:p w14:paraId="08E0BA57"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I</w:t>
            </w:r>
          </w:p>
        </w:tc>
        <w:tc>
          <w:tcPr>
            <w:tcW w:w="1416" w:type="dxa"/>
            <w:tcBorders>
              <w:top w:val="single" w:sz="4" w:space="0" w:color="auto"/>
              <w:left w:val="single" w:sz="4" w:space="0" w:color="auto"/>
              <w:bottom w:val="single" w:sz="4" w:space="0" w:color="auto"/>
            </w:tcBorders>
            <w:shd w:val="clear" w:color="auto" w:fill="FFFFFF"/>
            <w:vAlign w:val="bottom"/>
          </w:tcPr>
          <w:p w14:paraId="305953E1"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II</w:t>
            </w:r>
          </w:p>
        </w:tc>
        <w:tc>
          <w:tcPr>
            <w:tcW w:w="1306" w:type="dxa"/>
            <w:tcBorders>
              <w:top w:val="single" w:sz="4" w:space="0" w:color="auto"/>
              <w:left w:val="single" w:sz="4" w:space="0" w:color="auto"/>
              <w:bottom w:val="single" w:sz="4" w:space="0" w:color="auto"/>
            </w:tcBorders>
            <w:shd w:val="clear" w:color="auto" w:fill="FFFFFF"/>
            <w:vAlign w:val="bottom"/>
          </w:tcPr>
          <w:p w14:paraId="6DF3A205"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III</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bottom"/>
          </w:tcPr>
          <w:p w14:paraId="369B9E5E"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b/>
                <w:bCs/>
                <w:color w:val="FF0000"/>
                <w:sz w:val="28"/>
                <w:szCs w:val="28"/>
                <w:lang w:bidi="ru-RU"/>
              </w:rPr>
              <w:t>IV</w:t>
            </w:r>
          </w:p>
        </w:tc>
      </w:tr>
      <w:tr w:rsidR="001C554E" w:rsidRPr="00AC0D85" w14:paraId="32ABBA7D" w14:textId="77777777" w:rsidTr="00FC247C">
        <w:trPr>
          <w:trHeight w:hRule="exact" w:val="322"/>
          <w:jc w:val="center"/>
        </w:trPr>
        <w:tc>
          <w:tcPr>
            <w:tcW w:w="1248" w:type="dxa"/>
            <w:tcBorders>
              <w:top w:val="single" w:sz="4" w:space="0" w:color="auto"/>
              <w:left w:val="single" w:sz="4" w:space="0" w:color="auto"/>
              <w:bottom w:val="single" w:sz="4" w:space="0" w:color="auto"/>
            </w:tcBorders>
            <w:shd w:val="clear" w:color="auto" w:fill="FFFFFF"/>
            <w:vAlign w:val="bottom"/>
          </w:tcPr>
          <w:p w14:paraId="15680955" w14:textId="2BADC0CA" w:rsidR="0061458A" w:rsidRPr="00AC0D85" w:rsidRDefault="00BD12F4"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11</w:t>
            </w:r>
          </w:p>
        </w:tc>
        <w:tc>
          <w:tcPr>
            <w:tcW w:w="1277" w:type="dxa"/>
            <w:tcBorders>
              <w:top w:val="single" w:sz="4" w:space="0" w:color="auto"/>
              <w:left w:val="single" w:sz="4" w:space="0" w:color="auto"/>
              <w:bottom w:val="single" w:sz="4" w:space="0" w:color="auto"/>
            </w:tcBorders>
            <w:shd w:val="clear" w:color="auto" w:fill="FFFFFF"/>
            <w:vAlign w:val="bottom"/>
          </w:tcPr>
          <w:p w14:paraId="533ABB59" w14:textId="0668E891" w:rsidR="0061458A" w:rsidRPr="00AC0D85" w:rsidRDefault="00BD12F4"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4,6</w:t>
            </w:r>
          </w:p>
        </w:tc>
        <w:tc>
          <w:tcPr>
            <w:tcW w:w="1277" w:type="dxa"/>
            <w:tcBorders>
              <w:top w:val="single" w:sz="4" w:space="0" w:color="auto"/>
              <w:left w:val="single" w:sz="4" w:space="0" w:color="auto"/>
              <w:bottom w:val="single" w:sz="4" w:space="0" w:color="auto"/>
            </w:tcBorders>
            <w:shd w:val="clear" w:color="auto" w:fill="FFFFFF"/>
            <w:vAlign w:val="bottom"/>
          </w:tcPr>
          <w:p w14:paraId="0F322B63" w14:textId="323A7000" w:rsidR="0061458A" w:rsidRPr="00AC0D85" w:rsidRDefault="00BD12F4"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4,3</w:t>
            </w:r>
          </w:p>
        </w:tc>
        <w:tc>
          <w:tcPr>
            <w:tcW w:w="1133" w:type="dxa"/>
            <w:tcBorders>
              <w:top w:val="single" w:sz="4" w:space="0" w:color="auto"/>
              <w:left w:val="single" w:sz="4" w:space="0" w:color="auto"/>
              <w:bottom w:val="single" w:sz="4" w:space="0" w:color="auto"/>
            </w:tcBorders>
            <w:shd w:val="clear" w:color="auto" w:fill="FFFFFF"/>
            <w:vAlign w:val="bottom"/>
          </w:tcPr>
          <w:p w14:paraId="12B73794" w14:textId="4799FBCF" w:rsidR="0061458A" w:rsidRPr="00AC0D85" w:rsidRDefault="000320D8"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8,3</w:t>
            </w:r>
            <w:r w:rsidR="0061458A" w:rsidRPr="00AC0D85">
              <w:rPr>
                <w:rFonts w:ascii="Times New Roman" w:hAnsi="Times New Roman" w:cs="Times New Roman"/>
                <w:b/>
                <w:bCs/>
                <w:color w:val="FF0000"/>
                <w:sz w:val="28"/>
                <w:szCs w:val="28"/>
                <w:lang w:bidi="ru-RU"/>
              </w:rPr>
              <w:t>8</w:t>
            </w:r>
          </w:p>
        </w:tc>
        <w:tc>
          <w:tcPr>
            <w:tcW w:w="1416" w:type="dxa"/>
            <w:tcBorders>
              <w:top w:val="single" w:sz="4" w:space="0" w:color="auto"/>
              <w:left w:val="single" w:sz="4" w:space="0" w:color="auto"/>
              <w:bottom w:val="single" w:sz="4" w:space="0" w:color="auto"/>
            </w:tcBorders>
            <w:shd w:val="clear" w:color="auto" w:fill="FFFFFF"/>
            <w:vAlign w:val="bottom"/>
          </w:tcPr>
          <w:p w14:paraId="19DBEE9A" w14:textId="43A94329" w:rsidR="0061458A" w:rsidRPr="00AC0D85" w:rsidRDefault="000320D8"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6,7</w:t>
            </w:r>
          </w:p>
        </w:tc>
        <w:tc>
          <w:tcPr>
            <w:tcW w:w="1306" w:type="dxa"/>
            <w:tcBorders>
              <w:top w:val="single" w:sz="4" w:space="0" w:color="auto"/>
              <w:left w:val="single" w:sz="4" w:space="0" w:color="auto"/>
              <w:bottom w:val="single" w:sz="4" w:space="0" w:color="auto"/>
            </w:tcBorders>
            <w:shd w:val="clear" w:color="auto" w:fill="FFFFFF"/>
            <w:vAlign w:val="bottom"/>
          </w:tcPr>
          <w:p w14:paraId="255D4883" w14:textId="6DD56A36" w:rsidR="0061458A" w:rsidRPr="00AC0D85" w:rsidRDefault="000320D8"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0,4</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bottom"/>
          </w:tcPr>
          <w:p w14:paraId="06B396C5" w14:textId="1A8B7DD0" w:rsidR="0061458A" w:rsidRPr="00AC0D85" w:rsidRDefault="000320D8" w:rsidP="0061458A">
            <w:pPr>
              <w:spacing w:after="0"/>
              <w:ind w:firstLine="709"/>
              <w:jc w:val="both"/>
              <w:rPr>
                <w:rFonts w:ascii="Times New Roman" w:hAnsi="Times New Roman" w:cs="Times New Roman"/>
                <w:b/>
                <w:bCs/>
                <w:color w:val="FF0000"/>
                <w:sz w:val="28"/>
                <w:szCs w:val="28"/>
                <w:lang w:bidi="ru-RU"/>
              </w:rPr>
            </w:pPr>
            <w:r w:rsidRPr="00AC0D85">
              <w:rPr>
                <w:rFonts w:ascii="Times New Roman" w:hAnsi="Times New Roman" w:cs="Times New Roman"/>
                <w:b/>
                <w:bCs/>
                <w:color w:val="FF0000"/>
                <w:sz w:val="28"/>
                <w:szCs w:val="28"/>
                <w:lang w:bidi="ru-RU"/>
              </w:rPr>
              <w:t>20</w:t>
            </w:r>
          </w:p>
        </w:tc>
      </w:tr>
    </w:tbl>
    <w:p w14:paraId="011E2CB9" w14:textId="626B1EC4"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Температура воздуха наиболее холодной пятидневки, обеспеченностью 0.92 -</w:t>
      </w:r>
      <w:r w:rsidR="000320D8" w:rsidRPr="00AC0D85">
        <w:rPr>
          <w:rFonts w:ascii="Times New Roman" w:hAnsi="Times New Roman" w:cs="Times New Roman"/>
          <w:color w:val="FF0000"/>
          <w:sz w:val="28"/>
          <w:szCs w:val="28"/>
          <w:lang w:bidi="ru-RU"/>
        </w:rPr>
        <w:t>12,4</w:t>
      </w:r>
      <w:r w:rsidRPr="00AC0D85">
        <w:rPr>
          <w:rFonts w:ascii="Times New Roman" w:hAnsi="Times New Roman" w:cs="Times New Roman"/>
          <w:color w:val="FF0000"/>
          <w:sz w:val="28"/>
          <w:szCs w:val="28"/>
          <w:lang w:bidi="ru-RU"/>
        </w:rPr>
        <w:t xml:space="preserve"> С.</w:t>
      </w:r>
    </w:p>
    <w:p w14:paraId="7DA66A7A" w14:textId="49243F94"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 xml:space="preserve">Преобладающее направлением ветра за декабрь - февраль </w:t>
      </w:r>
      <w:r w:rsidR="000320D8" w:rsidRPr="00AC0D85">
        <w:rPr>
          <w:rFonts w:ascii="Times New Roman" w:hAnsi="Times New Roman" w:cs="Times New Roman"/>
          <w:color w:val="FF0000"/>
          <w:sz w:val="28"/>
          <w:szCs w:val="28"/>
          <w:lang w:bidi="ru-RU"/>
        </w:rPr>
        <w:t>Северо-</w:t>
      </w:r>
      <w:r w:rsidRPr="00AC0D85">
        <w:rPr>
          <w:rFonts w:ascii="Times New Roman" w:hAnsi="Times New Roman" w:cs="Times New Roman"/>
          <w:color w:val="FF0000"/>
          <w:sz w:val="28"/>
          <w:szCs w:val="28"/>
          <w:lang w:bidi="ru-RU"/>
        </w:rPr>
        <w:t>Восточный</w:t>
      </w:r>
    </w:p>
    <w:p w14:paraId="1955300C" w14:textId="772C870D"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 xml:space="preserve">Абсолютная минимальная температура воздуха </w:t>
      </w:r>
      <w:r w:rsidR="00FC247C" w:rsidRPr="00AC0D85">
        <w:rPr>
          <w:rFonts w:ascii="Times New Roman" w:hAnsi="Times New Roman" w:cs="Times New Roman"/>
          <w:color w:val="FF0000"/>
          <w:sz w:val="28"/>
          <w:szCs w:val="28"/>
          <w:lang w:bidi="ru-RU"/>
        </w:rPr>
        <w:t>–</w:t>
      </w:r>
      <w:r w:rsidRPr="00AC0D85">
        <w:rPr>
          <w:rFonts w:ascii="Times New Roman" w:hAnsi="Times New Roman" w:cs="Times New Roman"/>
          <w:color w:val="FF0000"/>
          <w:sz w:val="28"/>
          <w:szCs w:val="28"/>
          <w:lang w:bidi="ru-RU"/>
        </w:rPr>
        <w:t xml:space="preserve"> </w:t>
      </w:r>
      <w:r w:rsidR="00FC247C" w:rsidRPr="00AC0D85">
        <w:rPr>
          <w:rFonts w:ascii="Times New Roman" w:hAnsi="Times New Roman" w:cs="Times New Roman"/>
          <w:color w:val="FF0000"/>
          <w:sz w:val="28"/>
          <w:szCs w:val="28"/>
          <w:lang w:bidi="ru-RU"/>
        </w:rPr>
        <w:t>7,9</w:t>
      </w:r>
      <w:r w:rsidRPr="00AC0D85">
        <w:rPr>
          <w:rFonts w:ascii="Times New Roman" w:hAnsi="Times New Roman" w:cs="Times New Roman"/>
          <w:color w:val="FF0000"/>
          <w:sz w:val="28"/>
          <w:szCs w:val="28"/>
          <w:lang w:bidi="ru-RU"/>
        </w:rPr>
        <w:t xml:space="preserve"> С.</w:t>
      </w:r>
    </w:p>
    <w:p w14:paraId="7420F274" w14:textId="58B5CD0F"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 xml:space="preserve">Количество осадков за ноябрь-март </w:t>
      </w:r>
      <w:r w:rsidR="000320D8" w:rsidRPr="00AC0D85">
        <w:rPr>
          <w:rFonts w:ascii="Times New Roman" w:hAnsi="Times New Roman" w:cs="Times New Roman"/>
          <w:color w:val="FF0000"/>
          <w:sz w:val="28"/>
          <w:szCs w:val="28"/>
          <w:lang w:bidi="ru-RU"/>
        </w:rPr>
        <w:t>263,3</w:t>
      </w:r>
      <w:r w:rsidRPr="00AC0D85">
        <w:rPr>
          <w:rFonts w:ascii="Times New Roman" w:hAnsi="Times New Roman" w:cs="Times New Roman"/>
          <w:color w:val="FF0000"/>
          <w:sz w:val="28"/>
          <w:szCs w:val="28"/>
          <w:lang w:bidi="ru-RU"/>
        </w:rPr>
        <w:t xml:space="preserve"> мм.</w:t>
      </w:r>
    </w:p>
    <w:p w14:paraId="2F0251E4" w14:textId="77777777"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Средняя скорость ветра за период со средней суточной температурой наружного воздуха &lt;8, °С -2,6 м/с.</w:t>
      </w:r>
    </w:p>
    <w:p w14:paraId="070C5426" w14:textId="43F6E231" w:rsidR="0061458A" w:rsidRPr="00AC0D85" w:rsidRDefault="0061458A" w:rsidP="0061458A">
      <w:pPr>
        <w:spacing w:after="0"/>
        <w:ind w:firstLine="709"/>
        <w:jc w:val="both"/>
        <w:rPr>
          <w:rFonts w:ascii="Times New Roman" w:hAnsi="Times New Roman" w:cs="Times New Roman"/>
          <w:color w:val="FF0000"/>
          <w:sz w:val="28"/>
          <w:szCs w:val="28"/>
          <w:lang w:bidi="ru-RU"/>
        </w:rPr>
      </w:pPr>
      <w:r w:rsidRPr="00AC0D85">
        <w:rPr>
          <w:rFonts w:ascii="Times New Roman" w:hAnsi="Times New Roman" w:cs="Times New Roman"/>
          <w:color w:val="FF0000"/>
          <w:sz w:val="28"/>
          <w:szCs w:val="28"/>
          <w:lang w:bidi="ru-RU"/>
        </w:rPr>
        <w:t>К опасным гидрометеорологическим явлениям, способным угрожать устойчивости зданий, сооружений и технологического оборудования относятся: штормовые и ураганные ветра (25-30м/с и более), сильные дожди (10-20мм/час и более), аномально высокие и аномально низкие температуры, снежные и ледяные корки, грозы, лядиной дождь.</w:t>
      </w:r>
    </w:p>
    <w:p w14:paraId="7150553A" w14:textId="31E293B3" w:rsidR="001C554E" w:rsidRPr="00AC0D85" w:rsidRDefault="001C554E" w:rsidP="0061458A">
      <w:pPr>
        <w:spacing w:after="0"/>
        <w:ind w:firstLine="709"/>
        <w:jc w:val="both"/>
        <w:rPr>
          <w:rFonts w:ascii="Times New Roman" w:hAnsi="Times New Roman" w:cs="Times New Roman"/>
          <w:color w:val="FF0000"/>
          <w:sz w:val="28"/>
          <w:szCs w:val="28"/>
          <w:lang w:bidi="ru-RU"/>
        </w:rPr>
      </w:pPr>
    </w:p>
    <w:p w14:paraId="220AD8BC" w14:textId="77777777" w:rsidR="001C554E" w:rsidRPr="00AC0D85" w:rsidRDefault="001C554E" w:rsidP="001C554E">
      <w:pPr>
        <w:spacing w:after="0"/>
        <w:ind w:firstLine="709"/>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1.2.</w:t>
      </w:r>
      <w:r w:rsidRPr="00AC0D85">
        <w:rPr>
          <w:rFonts w:ascii="Times New Roman" w:hAnsi="Times New Roman" w:cs="Times New Roman"/>
          <w:b/>
          <w:bCs/>
          <w:sz w:val="28"/>
          <w:szCs w:val="28"/>
          <w:lang w:bidi="ru-RU"/>
        </w:rPr>
        <w:tab/>
        <w:t>Описание системы централизованного теплоснабжения</w:t>
      </w:r>
    </w:p>
    <w:p w14:paraId="1529650A" w14:textId="686F76CB" w:rsidR="001C554E" w:rsidRPr="00AC0D85" w:rsidRDefault="001C554E" w:rsidP="001C554E">
      <w:pPr>
        <w:spacing w:after="0"/>
        <w:ind w:firstLine="709"/>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Теплоснабжение муниципального района Безенчукский обеспечивают </w:t>
      </w:r>
      <w:r w:rsidR="00495445" w:rsidRPr="00AC0D85">
        <w:rPr>
          <w:rFonts w:ascii="Times New Roman" w:hAnsi="Times New Roman" w:cs="Times New Roman"/>
          <w:sz w:val="28"/>
          <w:szCs w:val="28"/>
          <w:lang w:bidi="ru-RU"/>
        </w:rPr>
        <w:t>22</w:t>
      </w:r>
      <w:r w:rsidRPr="00AC0D85">
        <w:rPr>
          <w:rFonts w:ascii="Times New Roman" w:hAnsi="Times New Roman" w:cs="Times New Roman"/>
          <w:sz w:val="28"/>
          <w:szCs w:val="28"/>
          <w:lang w:bidi="ru-RU"/>
        </w:rPr>
        <w:t xml:space="preserve"> котельны</w:t>
      </w:r>
      <w:r w:rsidR="00495445" w:rsidRPr="00AC0D85">
        <w:rPr>
          <w:rFonts w:ascii="Times New Roman" w:hAnsi="Times New Roman" w:cs="Times New Roman"/>
          <w:sz w:val="28"/>
          <w:szCs w:val="28"/>
          <w:lang w:bidi="ru-RU"/>
        </w:rPr>
        <w:t>е</w:t>
      </w:r>
      <w:r w:rsidRPr="00AC0D85">
        <w:rPr>
          <w:rFonts w:ascii="Times New Roman" w:hAnsi="Times New Roman" w:cs="Times New Roman"/>
          <w:sz w:val="28"/>
          <w:szCs w:val="28"/>
          <w:lang w:bidi="ru-RU"/>
        </w:rPr>
        <w:t xml:space="preserve">. </w:t>
      </w:r>
    </w:p>
    <w:p w14:paraId="7015E1B5" w14:textId="1343178B" w:rsidR="001C554E" w:rsidRPr="00AC0D85" w:rsidRDefault="001C554E" w:rsidP="001C554E">
      <w:pPr>
        <w:spacing w:after="0"/>
        <w:ind w:firstLine="709"/>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Основной теплоснабжающей организацией Безенчукского района на </w:t>
      </w:r>
      <w:r w:rsidR="00495445" w:rsidRPr="00AC0D85">
        <w:rPr>
          <w:rFonts w:ascii="Times New Roman" w:hAnsi="Times New Roman" w:cs="Times New Roman"/>
          <w:sz w:val="28"/>
          <w:szCs w:val="28"/>
          <w:lang w:bidi="ru-RU"/>
        </w:rPr>
        <w:t>01.09.2025 г. является ООО «</w:t>
      </w:r>
      <w:proofErr w:type="spellStart"/>
      <w:r w:rsidR="00495445" w:rsidRPr="00AC0D85">
        <w:rPr>
          <w:rFonts w:ascii="Times New Roman" w:hAnsi="Times New Roman" w:cs="Times New Roman"/>
          <w:sz w:val="28"/>
          <w:szCs w:val="28"/>
          <w:lang w:bidi="ru-RU"/>
        </w:rPr>
        <w:t>СамРЭК</w:t>
      </w:r>
      <w:proofErr w:type="spellEnd"/>
      <w:r w:rsidR="00495445" w:rsidRPr="00AC0D85">
        <w:rPr>
          <w:rFonts w:ascii="Times New Roman" w:hAnsi="Times New Roman" w:cs="Times New Roman"/>
          <w:sz w:val="28"/>
          <w:szCs w:val="28"/>
          <w:lang w:bidi="ru-RU"/>
        </w:rPr>
        <w:t>-Эксплуатация».</w:t>
      </w:r>
    </w:p>
    <w:p w14:paraId="74841681" w14:textId="7B646414" w:rsidR="001C554E" w:rsidRPr="00AC0D85" w:rsidRDefault="001C554E" w:rsidP="00495445">
      <w:pPr>
        <w:spacing w:after="0"/>
        <w:ind w:firstLine="709"/>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ООО «</w:t>
      </w:r>
      <w:proofErr w:type="spellStart"/>
      <w:r w:rsidR="00495445" w:rsidRPr="00AC0D85">
        <w:rPr>
          <w:rFonts w:ascii="Times New Roman" w:hAnsi="Times New Roman" w:cs="Times New Roman"/>
          <w:sz w:val="28"/>
          <w:szCs w:val="28"/>
          <w:lang w:bidi="ru-RU"/>
        </w:rPr>
        <w:t>СамРЭК</w:t>
      </w:r>
      <w:proofErr w:type="spellEnd"/>
      <w:r w:rsidR="00495445" w:rsidRPr="00AC0D85">
        <w:rPr>
          <w:rFonts w:ascii="Times New Roman" w:hAnsi="Times New Roman" w:cs="Times New Roman"/>
          <w:sz w:val="28"/>
          <w:szCs w:val="28"/>
          <w:lang w:bidi="ru-RU"/>
        </w:rPr>
        <w:t>-Эксплуатация</w:t>
      </w:r>
      <w:r w:rsidRPr="00AC0D85">
        <w:rPr>
          <w:rFonts w:ascii="Times New Roman" w:hAnsi="Times New Roman" w:cs="Times New Roman"/>
          <w:sz w:val="28"/>
          <w:szCs w:val="28"/>
          <w:lang w:bidi="ru-RU"/>
        </w:rPr>
        <w:t>» обслуживает 2</w:t>
      </w:r>
      <w:r w:rsidR="00495445" w:rsidRPr="00AC0D85">
        <w:rPr>
          <w:rFonts w:ascii="Times New Roman" w:hAnsi="Times New Roman" w:cs="Times New Roman"/>
          <w:sz w:val="28"/>
          <w:szCs w:val="28"/>
          <w:lang w:bidi="ru-RU"/>
        </w:rPr>
        <w:t>0</w:t>
      </w:r>
      <w:r w:rsidRPr="00AC0D85">
        <w:rPr>
          <w:rFonts w:ascii="Times New Roman" w:hAnsi="Times New Roman" w:cs="Times New Roman"/>
          <w:sz w:val="28"/>
          <w:szCs w:val="28"/>
          <w:lang w:bidi="ru-RU"/>
        </w:rPr>
        <w:t xml:space="preserve"> </w:t>
      </w:r>
      <w:r w:rsidR="00495445" w:rsidRPr="00AC0D85">
        <w:rPr>
          <w:rFonts w:ascii="Times New Roman" w:hAnsi="Times New Roman" w:cs="Times New Roman"/>
          <w:sz w:val="28"/>
          <w:szCs w:val="28"/>
          <w:lang w:bidi="ru-RU"/>
        </w:rPr>
        <w:t>котельных. Акционерному обществу «Транснефть-Дружба» НПС «</w:t>
      </w:r>
      <w:proofErr w:type="spellStart"/>
      <w:r w:rsidR="00495445" w:rsidRPr="00AC0D85">
        <w:rPr>
          <w:rFonts w:ascii="Times New Roman" w:hAnsi="Times New Roman" w:cs="Times New Roman"/>
          <w:sz w:val="28"/>
          <w:szCs w:val="28"/>
          <w:lang w:bidi="ru-RU"/>
        </w:rPr>
        <w:t>Красноселки</w:t>
      </w:r>
      <w:proofErr w:type="spellEnd"/>
      <w:r w:rsidR="00495445" w:rsidRPr="00AC0D85">
        <w:rPr>
          <w:rFonts w:ascii="Times New Roman" w:hAnsi="Times New Roman" w:cs="Times New Roman"/>
          <w:sz w:val="28"/>
          <w:szCs w:val="28"/>
          <w:lang w:bidi="ru-RU"/>
        </w:rPr>
        <w:t xml:space="preserve">» </w:t>
      </w:r>
      <w:r w:rsidR="00495445" w:rsidRPr="00AC0D85">
        <w:rPr>
          <w:rFonts w:ascii="Times New Roman" w:hAnsi="Times New Roman" w:cs="Times New Roman"/>
          <w:sz w:val="28"/>
          <w:szCs w:val="28"/>
          <w:lang w:bidi="ru-RU"/>
        </w:rPr>
        <w:lastRenderedPageBreak/>
        <w:t>принадлежит 1 котельная п. Дружба, филиалу ОАО «РЖД» ЦДТВ Самарского ТУ Куйбышевской ДТВ 1 котельная ст. Звезда</w:t>
      </w:r>
    </w:p>
    <w:p w14:paraId="5C48F6CB" w14:textId="648BA405" w:rsidR="001C554E" w:rsidRPr="00AC0D85" w:rsidRDefault="001C554E" w:rsidP="001C554E">
      <w:pPr>
        <w:spacing w:after="0"/>
        <w:ind w:firstLine="709"/>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1.2.1 Структура договорных отношений в теплоснабжении на территории муниципального </w:t>
      </w:r>
      <w:r w:rsidR="00495445"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w:t>
      </w:r>
    </w:p>
    <w:p w14:paraId="5C2035BF" w14:textId="5ABAC9BC" w:rsidR="00495445" w:rsidRPr="00AC0D85" w:rsidRDefault="00495445" w:rsidP="001C554E">
      <w:pPr>
        <w:spacing w:after="0"/>
        <w:ind w:firstLine="709"/>
        <w:jc w:val="both"/>
        <w:rPr>
          <w:rFonts w:ascii="Times New Roman" w:hAnsi="Times New Roman" w:cs="Times New Roman"/>
          <w:sz w:val="28"/>
          <w:szCs w:val="28"/>
          <w:lang w:bidi="ru-RU"/>
        </w:rPr>
      </w:pPr>
    </w:p>
    <w:p w14:paraId="4ADA19F9" w14:textId="650F131D" w:rsidR="00495445" w:rsidRPr="00AC0D85" w:rsidRDefault="00E21FB7" w:rsidP="001C554E">
      <w:pPr>
        <w:spacing w:after="0"/>
        <w:ind w:firstLine="709"/>
        <w:jc w:val="both"/>
        <w:rPr>
          <w:rFonts w:ascii="Times New Roman" w:hAnsi="Times New Roman" w:cs="Times New Roman"/>
          <w:sz w:val="28"/>
          <w:szCs w:val="28"/>
          <w:lang w:bidi="ru-RU"/>
        </w:rPr>
      </w:pPr>
      <w:r w:rsidRPr="00AC0D85">
        <w:rPr>
          <w:rFonts w:ascii="Times New Roman" w:hAnsi="Times New Roman" w:cs="Times New Roman"/>
          <w:noProof/>
          <w:sz w:val="28"/>
          <w:szCs w:val="28"/>
          <w:lang w:bidi="ru-RU"/>
        </w:rPr>
        <mc:AlternateContent>
          <mc:Choice Requires="wps">
            <w:drawing>
              <wp:anchor distT="0" distB="0" distL="114300" distR="114300" simplePos="0" relativeHeight="251659264" behindDoc="0" locked="0" layoutInCell="1" allowOverlap="1" wp14:anchorId="0E5D2A9C" wp14:editId="427D3E98">
                <wp:simplePos x="0" y="0"/>
                <wp:positionH relativeFrom="column">
                  <wp:posOffset>558165</wp:posOffset>
                </wp:positionH>
                <wp:positionV relativeFrom="paragraph">
                  <wp:posOffset>170815</wp:posOffset>
                </wp:positionV>
                <wp:extent cx="2447925" cy="657225"/>
                <wp:effectExtent l="0" t="0" r="28575" b="28575"/>
                <wp:wrapNone/>
                <wp:docPr id="3" name="Надпись 3"/>
                <wp:cNvGraphicFramePr/>
                <a:graphic xmlns:a="http://schemas.openxmlformats.org/drawingml/2006/main">
                  <a:graphicData uri="http://schemas.microsoft.com/office/word/2010/wordprocessingShape">
                    <wps:wsp>
                      <wps:cNvSpPr txBox="1"/>
                      <wps:spPr>
                        <a:xfrm>
                          <a:off x="0" y="0"/>
                          <a:ext cx="2447925" cy="657225"/>
                        </a:xfrm>
                        <a:prstGeom prst="rect">
                          <a:avLst/>
                        </a:prstGeom>
                        <a:solidFill>
                          <a:schemeClr val="lt1"/>
                        </a:solidFill>
                        <a:ln w="6350">
                          <a:solidFill>
                            <a:prstClr val="black"/>
                          </a:solidFill>
                        </a:ln>
                      </wps:spPr>
                      <wps:txbx>
                        <w:txbxContent>
                          <w:p w14:paraId="200D24F2" w14:textId="4EB7C52E" w:rsidR="00CE6CC6" w:rsidRDefault="00CE6CC6" w:rsidP="00E21FB7">
                            <w:pPr>
                              <w:jc w:val="center"/>
                            </w:pPr>
                            <w:r>
                              <w:t>Котельные ООО «СамРЭК-Эксплуатация»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E5D2A9C" id="_x0000_t202" coordsize="21600,21600" o:spt="202" path="m,l,21600r21600,l21600,xe">
                <v:stroke joinstyle="miter"/>
                <v:path gradientshapeok="t" o:connecttype="rect"/>
              </v:shapetype>
              <v:shape id="Надпись 3" o:spid="_x0000_s1026" type="#_x0000_t202" style="position:absolute;left:0;text-align:left;margin-left:43.95pt;margin-top:13.45pt;width:192.7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" fillcolor="white [3201]" strokeweight=".5pt">
                <v:textbox>
                  <w:txbxContent>
                    <w:p w14:paraId="200D24F2" w14:textId="4EB7C52E" w:rsidR="00CE6CC6" w:rsidRDefault="00CE6CC6" w:rsidP="00E21FB7">
                      <w:pPr>
                        <w:jc w:val="center"/>
                      </w:pPr>
                      <w:r>
                        <w:t>Котельные ООО «СамРЭК-Эксплуатация»</w:t>
                      </w:r>
                    </w:p>
                  </w:txbxContent>
                </v:textbox>
              </v:shape>
            </w:pict>
          </mc:Fallback>
        </mc:AlternateContent>
      </w:r>
    </w:p>
    <w:p w14:paraId="5DD308B4" w14:textId="77777777" w:rsidR="00495445" w:rsidRPr="00AC0D85" w:rsidRDefault="00495445" w:rsidP="001C554E">
      <w:pPr>
        <w:spacing w:after="0"/>
        <w:ind w:firstLine="709"/>
        <w:jc w:val="both"/>
        <w:rPr>
          <w:rFonts w:ascii="Times New Roman" w:hAnsi="Times New Roman" w:cs="Times New Roman"/>
          <w:sz w:val="28"/>
          <w:szCs w:val="28"/>
          <w:lang w:bidi="ru-RU"/>
        </w:rPr>
      </w:pPr>
    </w:p>
    <w:p w14:paraId="72CD8804" w14:textId="172D3D4A" w:rsidR="0061458A" w:rsidRPr="00AC0D85" w:rsidRDefault="0061458A" w:rsidP="005979B6">
      <w:pPr>
        <w:spacing w:after="0"/>
        <w:ind w:firstLine="709"/>
        <w:jc w:val="both"/>
        <w:rPr>
          <w:rFonts w:ascii="Times New Roman" w:hAnsi="Times New Roman" w:cs="Times New Roman"/>
          <w:sz w:val="28"/>
          <w:szCs w:val="28"/>
        </w:rPr>
      </w:pPr>
    </w:p>
    <w:p w14:paraId="3D94F6CE" w14:textId="09A9F65A" w:rsidR="00495445" w:rsidRPr="00AC0D85" w:rsidRDefault="00E21FB7" w:rsidP="005979B6">
      <w:pPr>
        <w:spacing w:after="0"/>
        <w:ind w:firstLine="709"/>
        <w:jc w:val="both"/>
        <w:rPr>
          <w:rFonts w:ascii="Times New Roman" w:hAnsi="Times New Roman" w:cs="Times New Roman"/>
          <w:sz w:val="28"/>
          <w:szCs w:val="28"/>
        </w:rPr>
      </w:pPr>
      <w:r w:rsidRPr="00AC0D85">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114782B4" wp14:editId="6FFDF437">
                <wp:simplePos x="0" y="0"/>
                <wp:positionH relativeFrom="column">
                  <wp:posOffset>1453515</wp:posOffset>
                </wp:positionH>
                <wp:positionV relativeFrom="paragraph">
                  <wp:posOffset>166370</wp:posOffset>
                </wp:positionV>
                <wp:extent cx="333375" cy="981075"/>
                <wp:effectExtent l="19050" t="0" r="28575" b="47625"/>
                <wp:wrapNone/>
                <wp:docPr id="5" name="Стрелка: вниз 5"/>
                <wp:cNvGraphicFramePr/>
                <a:graphic xmlns:a="http://schemas.openxmlformats.org/drawingml/2006/main">
                  <a:graphicData uri="http://schemas.microsoft.com/office/word/2010/wordprocessingShape">
                    <wps:wsp>
                      <wps:cNvSpPr/>
                      <wps:spPr>
                        <a:xfrm>
                          <a:off x="0" y="0"/>
                          <a:ext cx="333375" cy="98107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FCBF45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 o:spid="_x0000_s1026" type="#_x0000_t67" style="position:absolute;margin-left:114.45pt;margin-top:13.1pt;width:26.25pt;height:77.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" adj="17930" fillcolor="white [3201]" strokecolor="#70ad47 [3209]" strokeweight="1pt"/>
            </w:pict>
          </mc:Fallback>
        </mc:AlternateContent>
      </w:r>
    </w:p>
    <w:p w14:paraId="37100415" w14:textId="0404F561" w:rsidR="00E21FB7" w:rsidRPr="00AC0D85" w:rsidRDefault="00E21FB7" w:rsidP="00E21FB7">
      <w:pPr>
        <w:rPr>
          <w:rFonts w:ascii="Times New Roman" w:hAnsi="Times New Roman" w:cs="Times New Roman"/>
          <w:sz w:val="28"/>
          <w:szCs w:val="28"/>
        </w:rPr>
      </w:pPr>
    </w:p>
    <w:p w14:paraId="58360C73" w14:textId="41CAEF17" w:rsidR="00E21FB7" w:rsidRPr="00AC0D85" w:rsidRDefault="00E21FB7" w:rsidP="00E21FB7">
      <w:pPr>
        <w:rPr>
          <w:rFonts w:ascii="Times New Roman" w:hAnsi="Times New Roman" w:cs="Times New Roman"/>
          <w:sz w:val="28"/>
          <w:szCs w:val="28"/>
        </w:rPr>
      </w:pPr>
    </w:p>
    <w:p w14:paraId="09EE86E7" w14:textId="1C353C22" w:rsidR="00E21FB7" w:rsidRPr="00AC0D85" w:rsidRDefault="00E21FB7" w:rsidP="00E21FB7">
      <w:pPr>
        <w:tabs>
          <w:tab w:val="left" w:pos="3015"/>
        </w:tabs>
        <w:rPr>
          <w:rFonts w:ascii="Times New Roman" w:hAnsi="Times New Roman" w:cs="Times New Roman"/>
          <w:sz w:val="28"/>
          <w:szCs w:val="28"/>
        </w:rPr>
      </w:pPr>
      <w:r w:rsidRPr="00AC0D85">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4150A145" wp14:editId="371EA08F">
                <wp:simplePos x="0" y="0"/>
                <wp:positionH relativeFrom="column">
                  <wp:posOffset>4349115</wp:posOffset>
                </wp:positionH>
                <wp:positionV relativeFrom="paragraph">
                  <wp:posOffset>282575</wp:posOffset>
                </wp:positionV>
                <wp:extent cx="1838325" cy="790575"/>
                <wp:effectExtent l="0" t="0" r="28575" b="28575"/>
                <wp:wrapNone/>
                <wp:docPr id="9" name="Надпись 9"/>
                <wp:cNvGraphicFramePr/>
                <a:graphic xmlns:a="http://schemas.openxmlformats.org/drawingml/2006/main">
                  <a:graphicData uri="http://schemas.microsoft.com/office/word/2010/wordprocessingShape">
                    <wps:wsp>
                      <wps:cNvSpPr txBox="1"/>
                      <wps:spPr>
                        <a:xfrm>
                          <a:off x="0" y="0"/>
                          <a:ext cx="1838325" cy="790575"/>
                        </a:xfrm>
                        <a:prstGeom prst="rect">
                          <a:avLst/>
                        </a:prstGeom>
                        <a:solidFill>
                          <a:schemeClr val="lt1"/>
                        </a:solidFill>
                        <a:ln w="6350">
                          <a:solidFill>
                            <a:prstClr val="black"/>
                          </a:solidFill>
                        </a:ln>
                      </wps:spPr>
                      <wps:txbx>
                        <w:txbxContent>
                          <w:p w14:paraId="0C28015A" w14:textId="77777777" w:rsidR="00CE6CC6" w:rsidRDefault="00CE6CC6"/>
                          <w:p w14:paraId="46A94C4A" w14:textId="3F431922" w:rsidR="00CE6CC6" w:rsidRDefault="00CE6CC6">
                            <w:r>
                              <w:t>Ведомственные котельные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50A145" id="Надпись 9" o:spid="_x0000_s1027" type="#_x0000_t202" style="position:absolute;margin-left:342.45pt;margin-top:22.25pt;width:144.75pt;height:62.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" fillcolor="white [3201]" strokeweight=".5pt">
                <v:textbox>
                  <w:txbxContent>
                    <w:p w14:paraId="0C28015A" w14:textId="77777777" w:rsidR="00CE6CC6" w:rsidRDefault="00CE6CC6"/>
                    <w:p w14:paraId="46A94C4A" w14:textId="3F431922" w:rsidR="00CE6CC6" w:rsidRDefault="00CE6CC6">
                      <w:r>
                        <w:t>Ведомственные котельные</w:t>
                      </w:r>
                    </w:p>
                  </w:txbxContent>
                </v:textbox>
              </v:shape>
            </w:pict>
          </mc:Fallback>
        </mc:AlternateContent>
      </w:r>
      <w:r w:rsidRPr="00AC0D85">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73A4465D" wp14:editId="6C5997C8">
                <wp:simplePos x="0" y="0"/>
                <wp:positionH relativeFrom="column">
                  <wp:posOffset>624841</wp:posOffset>
                </wp:positionH>
                <wp:positionV relativeFrom="paragraph">
                  <wp:posOffset>282575</wp:posOffset>
                </wp:positionV>
                <wp:extent cx="2381250" cy="809625"/>
                <wp:effectExtent l="0" t="0" r="19050" b="28575"/>
                <wp:wrapNone/>
                <wp:docPr id="6" name="Надпись 6"/>
                <wp:cNvGraphicFramePr/>
                <a:graphic xmlns:a="http://schemas.openxmlformats.org/drawingml/2006/main">
                  <a:graphicData uri="http://schemas.microsoft.com/office/word/2010/wordprocessingShape">
                    <wps:wsp>
                      <wps:cNvSpPr txBox="1"/>
                      <wps:spPr>
                        <a:xfrm>
                          <a:off x="0" y="0"/>
                          <a:ext cx="2381250" cy="809625"/>
                        </a:xfrm>
                        <a:prstGeom prst="rect">
                          <a:avLst/>
                        </a:prstGeom>
                        <a:solidFill>
                          <a:schemeClr val="lt1"/>
                        </a:solidFill>
                        <a:ln w="6350">
                          <a:solidFill>
                            <a:prstClr val="black"/>
                          </a:solidFill>
                        </a:ln>
                      </wps:spPr>
                      <wps:txbx>
                        <w:txbxContent>
                          <w:p w14:paraId="6EBC73EA" w14:textId="77777777" w:rsidR="00CE6CC6" w:rsidRDefault="00CE6CC6" w:rsidP="00E21FB7">
                            <w:pPr>
                              <w:jc w:val="center"/>
                            </w:pPr>
                          </w:p>
                          <w:p w14:paraId="2F951718" w14:textId="2BE441C9" w:rsidR="00CE6CC6" w:rsidRDefault="00CE6CC6" w:rsidP="00E21FB7">
                            <w:pPr>
                              <w:jc w:val="center"/>
                            </w:pPr>
                            <w:r>
                              <w:t>Теплосети ООО «СамРЭК-Эксплуатация»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A4465D" id="Надпись 6" o:spid="_x0000_s1028" type="#_x0000_t202" style="position:absolute;margin-left:49.2pt;margin-top:22.25pt;width:187.5pt;height:63.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" fillcolor="white [3201]" strokeweight=".5pt">
                <v:textbox>
                  <w:txbxContent>
                    <w:p w14:paraId="6EBC73EA" w14:textId="77777777" w:rsidR="00CE6CC6" w:rsidRDefault="00CE6CC6" w:rsidP="00E21FB7">
                      <w:pPr>
                        <w:jc w:val="center"/>
                      </w:pPr>
                    </w:p>
                    <w:p w14:paraId="2F951718" w14:textId="2BE441C9" w:rsidR="00CE6CC6" w:rsidRDefault="00CE6CC6" w:rsidP="00E21FB7">
                      <w:pPr>
                        <w:jc w:val="center"/>
                      </w:pPr>
                      <w:r>
                        <w:t>Теплосети ООО «СамРЭК-Эксплуатация»</w:t>
                      </w:r>
                    </w:p>
                  </w:txbxContent>
                </v:textbox>
              </v:shape>
            </w:pict>
          </mc:Fallback>
        </mc:AlternateContent>
      </w:r>
      <w:r w:rsidRPr="00AC0D85">
        <w:rPr>
          <w:rFonts w:ascii="Times New Roman" w:hAnsi="Times New Roman" w:cs="Times New Roman"/>
          <w:sz w:val="28"/>
          <w:szCs w:val="28"/>
        </w:rPr>
        <w:tab/>
      </w:r>
    </w:p>
    <w:p w14:paraId="0ABE4042" w14:textId="6BED325B" w:rsidR="00E21FB7" w:rsidRPr="00AC0D85" w:rsidRDefault="00E21FB7" w:rsidP="00E21FB7">
      <w:pPr>
        <w:tabs>
          <w:tab w:val="left" w:pos="5715"/>
        </w:tabs>
        <w:rPr>
          <w:rFonts w:ascii="Times New Roman" w:hAnsi="Times New Roman" w:cs="Times New Roman"/>
          <w:sz w:val="20"/>
          <w:szCs w:val="20"/>
        </w:rPr>
      </w:pPr>
      <w:r w:rsidRPr="00AC0D85">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10B637D2" wp14:editId="2469E0EB">
                <wp:simplePos x="0" y="0"/>
                <wp:positionH relativeFrom="column">
                  <wp:posOffset>3006090</wp:posOffset>
                </wp:positionH>
                <wp:positionV relativeFrom="paragraph">
                  <wp:posOffset>264795</wp:posOffset>
                </wp:positionV>
                <wp:extent cx="1343025" cy="161925"/>
                <wp:effectExtent l="19050" t="19050" r="28575" b="47625"/>
                <wp:wrapNone/>
                <wp:docPr id="10" name="Стрелка: влево 10"/>
                <wp:cNvGraphicFramePr/>
                <a:graphic xmlns:a="http://schemas.openxmlformats.org/drawingml/2006/main">
                  <a:graphicData uri="http://schemas.microsoft.com/office/word/2010/wordprocessingShape">
                    <wps:wsp>
                      <wps:cNvSpPr/>
                      <wps:spPr>
                        <a:xfrm>
                          <a:off x="0" y="0"/>
                          <a:ext cx="1343025" cy="16192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EC587D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10" o:spid="_x0000_s1026" type="#_x0000_t66" style="position:absolute;margin-left:236.7pt;margin-top:20.85pt;width:105.75pt;height:12.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" adj="1302" fillcolor="#4472c4 [3204]" strokecolor="#1f3763 [1604]" strokeweight="1pt"/>
            </w:pict>
          </mc:Fallback>
        </mc:AlternateContent>
      </w:r>
      <w:r w:rsidRPr="00AC0D85">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6E823F65" wp14:editId="5DCC9C54">
                <wp:simplePos x="0" y="0"/>
                <wp:positionH relativeFrom="column">
                  <wp:posOffset>1453515</wp:posOffset>
                </wp:positionH>
                <wp:positionV relativeFrom="paragraph">
                  <wp:posOffset>750570</wp:posOffset>
                </wp:positionV>
                <wp:extent cx="333375" cy="981075"/>
                <wp:effectExtent l="19050" t="0" r="28575" b="47625"/>
                <wp:wrapNone/>
                <wp:docPr id="7" name="Стрелка: вниз 7"/>
                <wp:cNvGraphicFramePr/>
                <a:graphic xmlns:a="http://schemas.openxmlformats.org/drawingml/2006/main">
                  <a:graphicData uri="http://schemas.microsoft.com/office/word/2010/wordprocessingShape">
                    <wps:wsp>
                      <wps:cNvSpPr/>
                      <wps:spPr>
                        <a:xfrm>
                          <a:off x="0" y="0"/>
                          <a:ext cx="333375" cy="98107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5B3A3C" id="Стрелка: вниз 7" o:spid="_x0000_s1026" type="#_x0000_t67" style="position:absolute;margin-left:114.45pt;margin-top:59.1pt;width:26.25pt;height:77.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" adj="17930" fillcolor="white [3201]" strokecolor="#70ad47 [3209]" strokeweight="1pt"/>
            </w:pict>
          </mc:Fallback>
        </mc:AlternateContent>
      </w:r>
      <w:r w:rsidRPr="00AC0D85">
        <w:rPr>
          <w:rFonts w:ascii="Times New Roman" w:hAnsi="Times New Roman" w:cs="Times New Roman"/>
          <w:sz w:val="28"/>
          <w:szCs w:val="28"/>
        </w:rPr>
        <w:t xml:space="preserve">                                                                         </w:t>
      </w:r>
      <w:r w:rsidRPr="00AC0D85">
        <w:rPr>
          <w:rFonts w:ascii="Times New Roman" w:hAnsi="Times New Roman" w:cs="Times New Roman"/>
          <w:sz w:val="20"/>
          <w:szCs w:val="20"/>
        </w:rPr>
        <w:t>Покупное тепло</w:t>
      </w:r>
    </w:p>
    <w:p w14:paraId="07492288" w14:textId="1BBE775A" w:rsidR="00E21FB7" w:rsidRPr="00AC0D85" w:rsidRDefault="00E21FB7" w:rsidP="00E21FB7">
      <w:pPr>
        <w:tabs>
          <w:tab w:val="left" w:pos="5715"/>
        </w:tabs>
        <w:rPr>
          <w:rFonts w:ascii="Times New Roman" w:hAnsi="Times New Roman" w:cs="Times New Roman"/>
          <w:sz w:val="20"/>
          <w:szCs w:val="20"/>
        </w:rPr>
      </w:pPr>
    </w:p>
    <w:p w14:paraId="74F57728" w14:textId="77777777" w:rsidR="00E21FB7" w:rsidRPr="00AC0D85" w:rsidRDefault="00E21FB7" w:rsidP="00E21FB7">
      <w:pPr>
        <w:tabs>
          <w:tab w:val="left" w:pos="5715"/>
        </w:tabs>
        <w:rPr>
          <w:rFonts w:ascii="Times New Roman" w:hAnsi="Times New Roman" w:cs="Times New Roman"/>
          <w:sz w:val="28"/>
          <w:szCs w:val="28"/>
        </w:rPr>
      </w:pPr>
    </w:p>
    <w:p w14:paraId="501A7361" w14:textId="4A2D0075" w:rsidR="00E21FB7" w:rsidRPr="00AC0D85" w:rsidRDefault="00E21FB7" w:rsidP="00E21FB7">
      <w:pPr>
        <w:rPr>
          <w:rFonts w:ascii="Times New Roman" w:hAnsi="Times New Roman" w:cs="Times New Roman"/>
          <w:sz w:val="28"/>
          <w:szCs w:val="28"/>
        </w:rPr>
      </w:pPr>
    </w:p>
    <w:p w14:paraId="403A3217" w14:textId="1F27644D" w:rsidR="00E21FB7" w:rsidRPr="00AC0D85" w:rsidRDefault="00E21FB7" w:rsidP="00E21FB7">
      <w:pPr>
        <w:rPr>
          <w:rFonts w:ascii="Times New Roman" w:hAnsi="Times New Roman" w:cs="Times New Roman"/>
          <w:sz w:val="28"/>
          <w:szCs w:val="28"/>
        </w:rPr>
      </w:pPr>
    </w:p>
    <w:p w14:paraId="0C2E417F" w14:textId="6F18F6DD" w:rsidR="00E21FB7" w:rsidRPr="00AC0D85" w:rsidRDefault="00E21FB7" w:rsidP="00E21FB7">
      <w:pPr>
        <w:rPr>
          <w:rFonts w:ascii="Times New Roman" w:hAnsi="Times New Roman" w:cs="Times New Roman"/>
          <w:sz w:val="28"/>
          <w:szCs w:val="28"/>
        </w:rPr>
      </w:pPr>
      <w:r w:rsidRPr="00AC0D85">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52A9FE1E" wp14:editId="2231B2BD">
                <wp:simplePos x="0" y="0"/>
                <wp:positionH relativeFrom="column">
                  <wp:posOffset>558165</wp:posOffset>
                </wp:positionH>
                <wp:positionV relativeFrom="paragraph">
                  <wp:posOffset>242570</wp:posOffset>
                </wp:positionV>
                <wp:extent cx="2381250" cy="809625"/>
                <wp:effectExtent l="0" t="0" r="19050" b="28575"/>
                <wp:wrapNone/>
                <wp:docPr id="8" name="Надпись 8"/>
                <wp:cNvGraphicFramePr/>
                <a:graphic xmlns:a="http://schemas.openxmlformats.org/drawingml/2006/main">
                  <a:graphicData uri="http://schemas.microsoft.com/office/word/2010/wordprocessingShape">
                    <wps:wsp>
                      <wps:cNvSpPr txBox="1"/>
                      <wps:spPr>
                        <a:xfrm>
                          <a:off x="0" y="0"/>
                          <a:ext cx="2381250" cy="809625"/>
                        </a:xfrm>
                        <a:prstGeom prst="rect">
                          <a:avLst/>
                        </a:prstGeom>
                        <a:solidFill>
                          <a:schemeClr val="lt1"/>
                        </a:solidFill>
                        <a:ln w="6350">
                          <a:solidFill>
                            <a:prstClr val="black"/>
                          </a:solidFill>
                        </a:ln>
                      </wps:spPr>
                      <wps:txbx>
                        <w:txbxContent>
                          <w:p w14:paraId="65BF7B0A" w14:textId="77777777" w:rsidR="00CE6CC6" w:rsidRDefault="00CE6CC6" w:rsidP="00E21FB7">
                            <w:pPr>
                              <w:jc w:val="center"/>
                            </w:pPr>
                          </w:p>
                          <w:p w14:paraId="5A7B9DFD" w14:textId="533CFCEA" w:rsidR="00CE6CC6" w:rsidRDefault="00CE6CC6" w:rsidP="00E21FB7">
                            <w:pPr>
                              <w:jc w:val="center"/>
                            </w:pPr>
                            <w:r>
                              <w:t>Потребители тепла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A9FE1E" id="Надпись 8" o:spid="_x0000_s1029" type="#_x0000_t202" style="position:absolute;margin-left:43.95pt;margin-top:19.1pt;width:187.5pt;height:63.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" fillcolor="white [3201]" strokeweight=".5pt">
                <v:textbox>
                  <w:txbxContent>
                    <w:p w14:paraId="65BF7B0A" w14:textId="77777777" w:rsidR="00CE6CC6" w:rsidRDefault="00CE6CC6" w:rsidP="00E21FB7">
                      <w:pPr>
                        <w:jc w:val="center"/>
                      </w:pPr>
                    </w:p>
                    <w:p w14:paraId="5A7B9DFD" w14:textId="533CFCEA" w:rsidR="00CE6CC6" w:rsidRDefault="00CE6CC6" w:rsidP="00E21FB7">
                      <w:pPr>
                        <w:jc w:val="center"/>
                      </w:pPr>
                      <w:r>
                        <w:t>Потребители тепла</w:t>
                      </w:r>
                    </w:p>
                  </w:txbxContent>
                </v:textbox>
              </v:shape>
            </w:pict>
          </mc:Fallback>
        </mc:AlternateContent>
      </w:r>
    </w:p>
    <w:p w14:paraId="628CFBC1" w14:textId="54662EA9" w:rsidR="00E21FB7" w:rsidRPr="00AC0D85" w:rsidRDefault="00E21FB7" w:rsidP="00E21FB7">
      <w:pPr>
        <w:tabs>
          <w:tab w:val="left" w:pos="2940"/>
        </w:tabs>
        <w:rPr>
          <w:rFonts w:ascii="Times New Roman" w:hAnsi="Times New Roman" w:cs="Times New Roman"/>
          <w:sz w:val="28"/>
          <w:szCs w:val="28"/>
        </w:rPr>
      </w:pPr>
      <w:r w:rsidRPr="00AC0D85">
        <w:rPr>
          <w:rFonts w:ascii="Times New Roman" w:hAnsi="Times New Roman" w:cs="Times New Roman"/>
          <w:sz w:val="28"/>
          <w:szCs w:val="28"/>
        </w:rPr>
        <w:tab/>
      </w:r>
    </w:p>
    <w:p w14:paraId="222F1BA7" w14:textId="2BC36496" w:rsidR="00E21FB7" w:rsidRPr="00AC0D85" w:rsidRDefault="00E21FB7" w:rsidP="00E21FB7">
      <w:pPr>
        <w:tabs>
          <w:tab w:val="left" w:pos="2940"/>
        </w:tabs>
        <w:rPr>
          <w:rFonts w:ascii="Times New Roman" w:hAnsi="Times New Roman" w:cs="Times New Roman"/>
          <w:sz w:val="28"/>
          <w:szCs w:val="28"/>
        </w:rPr>
      </w:pPr>
    </w:p>
    <w:p w14:paraId="01F6A257" w14:textId="16BD19DF" w:rsidR="00E21FB7" w:rsidRPr="00AC0D85" w:rsidRDefault="00E21FB7" w:rsidP="00E21FB7">
      <w:pPr>
        <w:tabs>
          <w:tab w:val="left" w:pos="2940"/>
        </w:tabs>
        <w:rPr>
          <w:rFonts w:ascii="Times New Roman" w:hAnsi="Times New Roman" w:cs="Times New Roman"/>
          <w:sz w:val="28"/>
          <w:szCs w:val="28"/>
        </w:rPr>
      </w:pPr>
    </w:p>
    <w:p w14:paraId="656D4DBD" w14:textId="77777777" w:rsidR="00E21FB7" w:rsidRPr="00AC0D85" w:rsidRDefault="00E21FB7" w:rsidP="00E21FB7">
      <w:pPr>
        <w:tabs>
          <w:tab w:val="left" w:pos="2940"/>
        </w:tabs>
        <w:jc w:val="center"/>
        <w:rPr>
          <w:rFonts w:ascii="Times New Roman" w:hAnsi="Times New Roman" w:cs="Times New Roman"/>
          <w:b/>
          <w:bCs/>
          <w:sz w:val="28"/>
          <w:szCs w:val="28"/>
        </w:rPr>
      </w:pPr>
      <w:r w:rsidRPr="00AC0D85">
        <w:rPr>
          <w:rFonts w:ascii="Times New Roman" w:hAnsi="Times New Roman" w:cs="Times New Roman"/>
          <w:b/>
          <w:bCs/>
          <w:sz w:val="28"/>
          <w:szCs w:val="28"/>
        </w:rPr>
        <w:t>1.3 Организации, связанные с эксплуатацией систем теплоснабжения и предоставлением коммунальных услуг по отоплению.</w:t>
      </w:r>
    </w:p>
    <w:p w14:paraId="2D4C2BB8" w14:textId="41F75EC8"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t xml:space="preserve">1.3.1. Достижение результата при ликвидации последствий аварийных ситуаций и минимизации ущерба от их возникновения во многом зависит от согласованности действий ответственных лиц организаций (учреждений), связанных с эксплуатацией систем теплоснабжения и предоставлением коммунальных услуг по отоплению (органы местного самоуправления, надзорные органы, теплоснабжающие (теплосетевые), </w:t>
      </w:r>
      <w:proofErr w:type="spellStart"/>
      <w:r w:rsidRPr="00AC0D85">
        <w:rPr>
          <w:rFonts w:ascii="Times New Roman" w:hAnsi="Times New Roman" w:cs="Times New Roman"/>
          <w:sz w:val="28"/>
          <w:szCs w:val="28"/>
        </w:rPr>
        <w:t>электроснабжающие</w:t>
      </w:r>
      <w:proofErr w:type="spellEnd"/>
      <w:r w:rsidRPr="00AC0D85">
        <w:rPr>
          <w:rFonts w:ascii="Times New Roman" w:hAnsi="Times New Roman" w:cs="Times New Roman"/>
          <w:sz w:val="28"/>
          <w:szCs w:val="28"/>
        </w:rPr>
        <w:t>, газоснабжающие, водопроводно-канализационного хозяйства, социальной сферы, организации, управляющие многоквартирными домами).</w:t>
      </w:r>
    </w:p>
    <w:p w14:paraId="6C981513" w14:textId="77777777" w:rsidR="0016095F" w:rsidRPr="00AC0D85" w:rsidRDefault="0016095F" w:rsidP="00E21FB7">
      <w:pPr>
        <w:tabs>
          <w:tab w:val="left" w:pos="2940"/>
        </w:tabs>
        <w:jc w:val="both"/>
        <w:rPr>
          <w:rFonts w:ascii="Times New Roman" w:hAnsi="Times New Roman" w:cs="Times New Roman"/>
          <w:sz w:val="28"/>
          <w:szCs w:val="28"/>
        </w:rPr>
      </w:pPr>
    </w:p>
    <w:p w14:paraId="5E360670" w14:textId="2A6B2C88"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t>1.3.2. Данные о сетевых организациях, связанных с функционированием систем теплоснабжения, на территории муниципального образования представлены в приложении 1 к настоящему ПЛАС.</w:t>
      </w:r>
    </w:p>
    <w:p w14:paraId="59A1D34C" w14:textId="2C4096B3"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lastRenderedPageBreak/>
        <w:t>1.3.3. Лица, ответственные за исполнение ПЛАС, назначаются местными распорядительными документами:</w:t>
      </w:r>
    </w:p>
    <w:p w14:paraId="3033F7EE" w14:textId="3106D5AE"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t>- Главой муниципального образования;</w:t>
      </w:r>
    </w:p>
    <w:p w14:paraId="54BB3FD3" w14:textId="306463E9"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t>- руководителями муниципальных экстренных оперативных служб;</w:t>
      </w:r>
    </w:p>
    <w:p w14:paraId="2E8C5DBE" w14:textId="3D1E2E47"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t>- руководителями организаций, функционирующих в системах теплоснабжения;</w:t>
      </w:r>
    </w:p>
    <w:p w14:paraId="59F4FE90" w14:textId="028B0611"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t>- руководителями организаций, связанных с функционированием систем теплоснабжения;</w:t>
      </w:r>
    </w:p>
    <w:p w14:paraId="26D6D186" w14:textId="2094C685"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t>-</w:t>
      </w:r>
      <w:r w:rsidR="00341050" w:rsidRPr="00AC0D85">
        <w:rPr>
          <w:rFonts w:ascii="Times New Roman" w:hAnsi="Times New Roman" w:cs="Times New Roman"/>
          <w:sz w:val="28"/>
          <w:szCs w:val="28"/>
        </w:rPr>
        <w:t xml:space="preserve">  </w:t>
      </w:r>
      <w:r w:rsidRPr="00AC0D85">
        <w:rPr>
          <w:rFonts w:ascii="Times New Roman" w:hAnsi="Times New Roman" w:cs="Times New Roman"/>
          <w:sz w:val="28"/>
          <w:szCs w:val="28"/>
        </w:rPr>
        <w:t>руководителями организаций, управляющих многоквартирными домами.</w:t>
      </w:r>
    </w:p>
    <w:p w14:paraId="304C669D" w14:textId="77777777" w:rsidR="00341050" w:rsidRPr="00AC0D85" w:rsidRDefault="00341050" w:rsidP="00E21FB7">
      <w:pPr>
        <w:tabs>
          <w:tab w:val="left" w:pos="2940"/>
        </w:tabs>
        <w:jc w:val="both"/>
        <w:rPr>
          <w:rFonts w:ascii="Times New Roman" w:hAnsi="Times New Roman" w:cs="Times New Roman"/>
          <w:sz w:val="28"/>
          <w:szCs w:val="28"/>
        </w:rPr>
      </w:pPr>
    </w:p>
    <w:p w14:paraId="1A30DB26" w14:textId="71344CF6"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t>1.3.4.</w:t>
      </w:r>
      <w:r w:rsidR="00341050" w:rsidRPr="00AC0D85">
        <w:rPr>
          <w:rFonts w:ascii="Times New Roman" w:hAnsi="Times New Roman" w:cs="Times New Roman"/>
          <w:sz w:val="28"/>
          <w:szCs w:val="28"/>
        </w:rPr>
        <w:t xml:space="preserve"> </w:t>
      </w:r>
      <w:r w:rsidRPr="00AC0D85">
        <w:rPr>
          <w:rFonts w:ascii="Times New Roman" w:hAnsi="Times New Roman" w:cs="Times New Roman"/>
          <w:sz w:val="28"/>
          <w:szCs w:val="28"/>
        </w:rPr>
        <w:t>При ликвидации аварийных ситуаций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14:paraId="7E797140" w14:textId="77777777" w:rsidR="00C84AEF" w:rsidRPr="00AC0D85" w:rsidRDefault="00C84AEF" w:rsidP="00E21FB7">
      <w:pPr>
        <w:tabs>
          <w:tab w:val="left" w:pos="2940"/>
        </w:tabs>
        <w:jc w:val="both"/>
        <w:rPr>
          <w:rFonts w:ascii="Times New Roman" w:hAnsi="Times New Roman" w:cs="Times New Roman"/>
          <w:sz w:val="28"/>
          <w:szCs w:val="28"/>
        </w:rPr>
      </w:pPr>
    </w:p>
    <w:p w14:paraId="5F53EFA2" w14:textId="52C8C4D1" w:rsidR="00E21FB7" w:rsidRPr="00AC0D85" w:rsidRDefault="00E21FB7" w:rsidP="00E21FB7">
      <w:pPr>
        <w:tabs>
          <w:tab w:val="left" w:pos="2940"/>
        </w:tabs>
        <w:jc w:val="both"/>
        <w:rPr>
          <w:rFonts w:ascii="Times New Roman" w:hAnsi="Times New Roman" w:cs="Times New Roman"/>
          <w:sz w:val="28"/>
          <w:szCs w:val="28"/>
        </w:rPr>
      </w:pPr>
      <w:r w:rsidRPr="00AC0D85">
        <w:rPr>
          <w:rFonts w:ascii="Times New Roman" w:hAnsi="Times New Roman" w:cs="Times New Roman"/>
          <w:sz w:val="28"/>
          <w:szCs w:val="28"/>
        </w:rPr>
        <w:t>1.3.5.</w:t>
      </w:r>
      <w:r w:rsidR="00C84AEF" w:rsidRPr="00AC0D85">
        <w:rPr>
          <w:rFonts w:ascii="Times New Roman" w:hAnsi="Times New Roman" w:cs="Times New Roman"/>
          <w:sz w:val="28"/>
          <w:szCs w:val="28"/>
        </w:rPr>
        <w:t xml:space="preserve"> </w:t>
      </w:r>
      <w:r w:rsidRPr="00AC0D85">
        <w:rPr>
          <w:rFonts w:ascii="Times New Roman" w:hAnsi="Times New Roman" w:cs="Times New Roman"/>
          <w:sz w:val="28"/>
          <w:szCs w:val="28"/>
        </w:rPr>
        <w:t>Все ответственные лица, указанные в ПЛАС обязаны четко знать и строго выполнять установленный порядок своих действий.</w:t>
      </w:r>
    </w:p>
    <w:p w14:paraId="7B3354D2" w14:textId="77777777" w:rsidR="00C84AEF" w:rsidRPr="00AC0D85" w:rsidRDefault="00C84AEF" w:rsidP="00E21FB7">
      <w:pPr>
        <w:tabs>
          <w:tab w:val="left" w:pos="2940"/>
        </w:tabs>
        <w:jc w:val="both"/>
        <w:rPr>
          <w:rFonts w:ascii="Times New Roman" w:hAnsi="Times New Roman" w:cs="Times New Roman"/>
          <w:sz w:val="28"/>
          <w:szCs w:val="28"/>
        </w:rPr>
      </w:pPr>
    </w:p>
    <w:p w14:paraId="321D07D9" w14:textId="384EFC28" w:rsidR="00E21FB7" w:rsidRPr="00AC0D85" w:rsidRDefault="00E21FB7" w:rsidP="00C84AEF">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1.3.6.</w:t>
      </w:r>
      <w:r w:rsidR="00C84AEF" w:rsidRPr="00AC0D85">
        <w:rPr>
          <w:rFonts w:ascii="Times New Roman" w:hAnsi="Times New Roman" w:cs="Times New Roman"/>
          <w:sz w:val="28"/>
          <w:szCs w:val="28"/>
        </w:rPr>
        <w:t xml:space="preserve"> </w:t>
      </w:r>
      <w:r w:rsidRPr="00AC0D85">
        <w:rPr>
          <w:rFonts w:ascii="Times New Roman" w:hAnsi="Times New Roman" w:cs="Times New Roman"/>
          <w:sz w:val="28"/>
          <w:szCs w:val="28"/>
        </w:rPr>
        <w:t>Контактные данные ответственных лиц от организаций (учреждений), связанных с ликвидацией аварийных ситуаций в системе теплоснабжения на территории муниципального образования приведены в приложении 4 «Ответственные лица для взаимодействия по устранению аварийных ситуациях объектов системы теплоснабжения».</w:t>
      </w:r>
    </w:p>
    <w:p w14:paraId="492C5C81" w14:textId="77777777" w:rsidR="00C84AEF" w:rsidRPr="00AC0D85" w:rsidRDefault="00C84AEF" w:rsidP="00C84AEF">
      <w:pPr>
        <w:tabs>
          <w:tab w:val="left" w:pos="2940"/>
        </w:tabs>
        <w:spacing w:after="0"/>
        <w:jc w:val="both"/>
        <w:rPr>
          <w:rFonts w:ascii="Times New Roman" w:hAnsi="Times New Roman" w:cs="Times New Roman"/>
          <w:sz w:val="28"/>
          <w:szCs w:val="28"/>
        </w:rPr>
      </w:pPr>
    </w:p>
    <w:p w14:paraId="1EC2DC30" w14:textId="216D7889" w:rsidR="00E21FB7" w:rsidRPr="00AC0D85" w:rsidRDefault="00E21FB7" w:rsidP="00C84AEF">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1.3</w:t>
      </w:r>
      <w:r w:rsidR="00C84AEF" w:rsidRPr="00AC0D85">
        <w:rPr>
          <w:rFonts w:ascii="Times New Roman" w:hAnsi="Times New Roman" w:cs="Times New Roman"/>
          <w:sz w:val="28"/>
          <w:szCs w:val="28"/>
        </w:rPr>
        <w:t>.</w:t>
      </w:r>
      <w:r w:rsidRPr="00AC0D85">
        <w:rPr>
          <w:rFonts w:ascii="Times New Roman" w:hAnsi="Times New Roman" w:cs="Times New Roman"/>
          <w:sz w:val="28"/>
          <w:szCs w:val="28"/>
        </w:rPr>
        <w:t>7. Сведения по ответственным лицам сформированы по состоянию на дату разработки Плана действий и подлежат ежегодной корректировке указанных в нем сведений (должностей, Ф.И.О., контактных данных ответственных лиц) при актуализации ПЛАС, с учетом произошедших изменений.</w:t>
      </w:r>
    </w:p>
    <w:p w14:paraId="7FB5D258" w14:textId="7D536B1B" w:rsidR="0016095F" w:rsidRPr="00AC0D85" w:rsidRDefault="0016095F" w:rsidP="00C84AEF">
      <w:pPr>
        <w:tabs>
          <w:tab w:val="left" w:pos="2940"/>
        </w:tabs>
        <w:spacing w:after="0"/>
        <w:jc w:val="both"/>
        <w:rPr>
          <w:rFonts w:ascii="Times New Roman" w:hAnsi="Times New Roman" w:cs="Times New Roman"/>
          <w:sz w:val="28"/>
          <w:szCs w:val="28"/>
        </w:rPr>
      </w:pPr>
    </w:p>
    <w:p w14:paraId="0440F5CE" w14:textId="7F1DD214" w:rsidR="0016095F" w:rsidRPr="00AC0D85" w:rsidRDefault="0016095F" w:rsidP="0016095F">
      <w:pPr>
        <w:tabs>
          <w:tab w:val="left" w:pos="2940"/>
        </w:tabs>
        <w:spacing w:after="0"/>
        <w:jc w:val="both"/>
        <w:rPr>
          <w:rFonts w:ascii="Times New Roman" w:hAnsi="Times New Roman" w:cs="Times New Roman"/>
          <w:sz w:val="28"/>
          <w:szCs w:val="28"/>
        </w:rPr>
      </w:pPr>
      <w:bookmarkStart w:id="2" w:name="_Hlk212823003"/>
      <w:r w:rsidRPr="00AC0D85">
        <w:rPr>
          <w:rFonts w:ascii="Times New Roman" w:hAnsi="Times New Roman" w:cs="Times New Roman"/>
          <w:sz w:val="28"/>
          <w:szCs w:val="28"/>
        </w:rPr>
        <w:t xml:space="preserve">1.3.8. Основные обязанности ответственного лица включают: оценку масштабов происшествия; координацию взаимодействия экстренных служб (пожарных, медицинских бригад, спасателей); Обеспечение своевременного информирования населения о происшествии и мерах предосторожности; организация эвакуации пострадавших и жителей зоны бедствия; контроль за выполнением мероприятий по восстановлению инфраструктуры и обеспечению жизнедеятельности населения; подготовка отчетов и </w:t>
      </w:r>
      <w:r w:rsidRPr="00AC0D85">
        <w:rPr>
          <w:rFonts w:ascii="Times New Roman" w:hAnsi="Times New Roman" w:cs="Times New Roman"/>
          <w:sz w:val="28"/>
          <w:szCs w:val="28"/>
        </w:rPr>
        <w:lastRenderedPageBreak/>
        <w:t>предоставление необходимой документации вышестоящим органам управления.</w:t>
      </w:r>
      <w:bookmarkEnd w:id="2"/>
    </w:p>
    <w:p w14:paraId="4675842A" w14:textId="77777777" w:rsidR="00C84AEF" w:rsidRPr="00AC0D85" w:rsidRDefault="00C84AEF" w:rsidP="00C84AEF">
      <w:pPr>
        <w:tabs>
          <w:tab w:val="left" w:pos="2940"/>
        </w:tabs>
        <w:spacing w:after="0"/>
        <w:jc w:val="both"/>
        <w:rPr>
          <w:rFonts w:ascii="Times New Roman" w:hAnsi="Times New Roman" w:cs="Times New Roman"/>
          <w:sz w:val="28"/>
          <w:szCs w:val="28"/>
        </w:rPr>
      </w:pPr>
    </w:p>
    <w:p w14:paraId="3485D470" w14:textId="183C0ED6" w:rsidR="00E21FB7" w:rsidRPr="00AC0D85" w:rsidRDefault="00E21FB7" w:rsidP="00C84AEF">
      <w:pPr>
        <w:tabs>
          <w:tab w:val="left" w:pos="2940"/>
        </w:tabs>
        <w:spacing w:after="0"/>
        <w:jc w:val="center"/>
        <w:rPr>
          <w:rFonts w:ascii="Times New Roman" w:hAnsi="Times New Roman" w:cs="Times New Roman"/>
          <w:b/>
          <w:bCs/>
          <w:sz w:val="28"/>
          <w:szCs w:val="28"/>
        </w:rPr>
      </w:pPr>
      <w:r w:rsidRPr="00AC0D85">
        <w:rPr>
          <w:rFonts w:ascii="Times New Roman" w:hAnsi="Times New Roman" w:cs="Times New Roman"/>
          <w:b/>
          <w:bCs/>
          <w:sz w:val="28"/>
          <w:szCs w:val="28"/>
        </w:rPr>
        <w:t>1.</w:t>
      </w:r>
      <w:r w:rsidR="003F1D45" w:rsidRPr="00AC0D85">
        <w:rPr>
          <w:rFonts w:ascii="Times New Roman" w:hAnsi="Times New Roman" w:cs="Times New Roman"/>
          <w:b/>
          <w:bCs/>
          <w:sz w:val="28"/>
          <w:szCs w:val="28"/>
        </w:rPr>
        <w:t>4</w:t>
      </w:r>
      <w:r w:rsidRPr="00AC0D85">
        <w:rPr>
          <w:rFonts w:ascii="Times New Roman" w:hAnsi="Times New Roman" w:cs="Times New Roman"/>
          <w:b/>
          <w:bCs/>
          <w:sz w:val="28"/>
          <w:szCs w:val="28"/>
        </w:rPr>
        <w:t>.</w:t>
      </w:r>
      <w:r w:rsidR="00C84AEF" w:rsidRPr="00AC0D85">
        <w:rPr>
          <w:rFonts w:ascii="Times New Roman" w:hAnsi="Times New Roman" w:cs="Times New Roman"/>
          <w:b/>
          <w:bCs/>
          <w:sz w:val="28"/>
          <w:szCs w:val="28"/>
        </w:rPr>
        <w:t xml:space="preserve"> </w:t>
      </w:r>
      <w:r w:rsidRPr="00AC0D85">
        <w:rPr>
          <w:rFonts w:ascii="Times New Roman" w:hAnsi="Times New Roman" w:cs="Times New Roman"/>
          <w:b/>
          <w:bCs/>
          <w:sz w:val="28"/>
          <w:szCs w:val="28"/>
        </w:rPr>
        <w:t>Сведения о жилых зданиях и социально-значимых объектах (далее - СЗО), имеющих централизованное теплоснабжение.</w:t>
      </w:r>
    </w:p>
    <w:p w14:paraId="2A9FCD46" w14:textId="77777777" w:rsidR="00C84AEF" w:rsidRPr="00AC0D85" w:rsidRDefault="00C84AEF" w:rsidP="00C84AEF">
      <w:pPr>
        <w:tabs>
          <w:tab w:val="left" w:pos="2940"/>
        </w:tabs>
        <w:spacing w:after="0"/>
        <w:jc w:val="both"/>
        <w:rPr>
          <w:rFonts w:ascii="Times New Roman" w:hAnsi="Times New Roman" w:cs="Times New Roman"/>
          <w:sz w:val="28"/>
          <w:szCs w:val="28"/>
        </w:rPr>
      </w:pPr>
    </w:p>
    <w:p w14:paraId="0D338C9B" w14:textId="4F61AB6E" w:rsidR="00E21FB7" w:rsidRPr="00AC0D85" w:rsidRDefault="00E21FB7" w:rsidP="00C84AEF">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1.</w:t>
      </w:r>
      <w:r w:rsidR="003F1D45" w:rsidRPr="00AC0D85">
        <w:rPr>
          <w:rFonts w:ascii="Times New Roman" w:hAnsi="Times New Roman" w:cs="Times New Roman"/>
          <w:sz w:val="28"/>
          <w:szCs w:val="28"/>
        </w:rPr>
        <w:t>4</w:t>
      </w:r>
      <w:r w:rsidRPr="00AC0D85">
        <w:rPr>
          <w:rFonts w:ascii="Times New Roman" w:hAnsi="Times New Roman" w:cs="Times New Roman"/>
          <w:sz w:val="28"/>
          <w:szCs w:val="28"/>
        </w:rPr>
        <w:t>.1.</w:t>
      </w:r>
      <w:r w:rsidR="003F1D45" w:rsidRPr="00AC0D85">
        <w:rPr>
          <w:rFonts w:ascii="Times New Roman" w:hAnsi="Times New Roman" w:cs="Times New Roman"/>
          <w:sz w:val="28"/>
          <w:szCs w:val="28"/>
        </w:rPr>
        <w:t xml:space="preserve"> </w:t>
      </w:r>
      <w:r w:rsidRPr="00AC0D85">
        <w:rPr>
          <w:rFonts w:ascii="Times New Roman" w:hAnsi="Times New Roman" w:cs="Times New Roman"/>
          <w:sz w:val="28"/>
          <w:szCs w:val="28"/>
        </w:rPr>
        <w:t xml:space="preserve">Теплоснабжение жилых зданий (многоквартирных домов) и социально -значимых объектов (далее - СЗО) на территории муниципального </w:t>
      </w:r>
      <w:r w:rsidR="003F1D45" w:rsidRPr="00AC0D85">
        <w:rPr>
          <w:rFonts w:ascii="Times New Roman" w:hAnsi="Times New Roman" w:cs="Times New Roman"/>
          <w:sz w:val="28"/>
          <w:szCs w:val="28"/>
        </w:rPr>
        <w:t xml:space="preserve">района Безенчукский </w:t>
      </w:r>
      <w:r w:rsidRPr="00AC0D85">
        <w:rPr>
          <w:rFonts w:ascii="Times New Roman" w:hAnsi="Times New Roman" w:cs="Times New Roman"/>
          <w:sz w:val="28"/>
          <w:szCs w:val="28"/>
        </w:rPr>
        <w:t>обеспечивается от централизованных источников тепловой энергии.</w:t>
      </w:r>
    </w:p>
    <w:p w14:paraId="0DA5C777" w14:textId="70FA8C06" w:rsidR="00E21FB7" w:rsidRPr="00AC0D85" w:rsidRDefault="00E21FB7" w:rsidP="003F1D45">
      <w:pPr>
        <w:tabs>
          <w:tab w:val="left" w:pos="2940"/>
        </w:tabs>
        <w:ind w:firstLine="709"/>
        <w:jc w:val="both"/>
        <w:rPr>
          <w:rFonts w:ascii="Times New Roman" w:hAnsi="Times New Roman" w:cs="Times New Roman"/>
          <w:sz w:val="28"/>
          <w:szCs w:val="28"/>
        </w:rPr>
      </w:pPr>
      <w:r w:rsidRPr="00AC0D85">
        <w:rPr>
          <w:rFonts w:ascii="Times New Roman" w:hAnsi="Times New Roman" w:cs="Times New Roman"/>
          <w:sz w:val="28"/>
          <w:szCs w:val="28"/>
        </w:rPr>
        <w:t>Перечень жилых домов и СЗО потребителей тепловой энергии</w:t>
      </w:r>
      <w:r w:rsidR="003F1D45" w:rsidRPr="00AC0D85">
        <w:rPr>
          <w:rFonts w:ascii="Times New Roman" w:hAnsi="Times New Roman" w:cs="Times New Roman"/>
          <w:sz w:val="28"/>
          <w:szCs w:val="28"/>
        </w:rPr>
        <w:t>,</w:t>
      </w:r>
      <w:r w:rsidRPr="00AC0D85">
        <w:rPr>
          <w:rFonts w:ascii="Times New Roman" w:hAnsi="Times New Roman" w:cs="Times New Roman"/>
          <w:sz w:val="28"/>
          <w:szCs w:val="28"/>
        </w:rPr>
        <w:t xml:space="preserve"> подключенных к системам централизованного отопления представлено в приложении 5 «Перечень домов подключенных к централизованной системе теплоснабжения».</w:t>
      </w:r>
    </w:p>
    <w:p w14:paraId="2BE1D9B4" w14:textId="7960EEB2" w:rsidR="00E21FB7" w:rsidRPr="00AC0D85" w:rsidRDefault="00E21FB7" w:rsidP="003F1D45">
      <w:pPr>
        <w:tabs>
          <w:tab w:val="left" w:pos="2940"/>
        </w:tabs>
        <w:jc w:val="center"/>
        <w:rPr>
          <w:rFonts w:ascii="Times New Roman" w:hAnsi="Times New Roman" w:cs="Times New Roman"/>
          <w:b/>
          <w:bCs/>
          <w:sz w:val="28"/>
          <w:szCs w:val="28"/>
        </w:rPr>
      </w:pPr>
      <w:r w:rsidRPr="00AC0D85">
        <w:rPr>
          <w:rFonts w:ascii="Times New Roman" w:hAnsi="Times New Roman" w:cs="Times New Roman"/>
          <w:b/>
          <w:bCs/>
          <w:sz w:val="28"/>
          <w:szCs w:val="28"/>
        </w:rPr>
        <w:t>1.</w:t>
      </w:r>
      <w:r w:rsidR="003F1D45" w:rsidRPr="00AC0D85">
        <w:rPr>
          <w:rFonts w:ascii="Times New Roman" w:hAnsi="Times New Roman" w:cs="Times New Roman"/>
          <w:b/>
          <w:bCs/>
          <w:sz w:val="28"/>
          <w:szCs w:val="28"/>
        </w:rPr>
        <w:t>5</w:t>
      </w:r>
      <w:r w:rsidRPr="00AC0D85">
        <w:rPr>
          <w:rFonts w:ascii="Times New Roman" w:hAnsi="Times New Roman" w:cs="Times New Roman"/>
          <w:b/>
          <w:bCs/>
          <w:sz w:val="28"/>
          <w:szCs w:val="28"/>
        </w:rPr>
        <w:t>.</w:t>
      </w:r>
      <w:r w:rsidR="003F1D45" w:rsidRPr="00AC0D85">
        <w:rPr>
          <w:rFonts w:ascii="Times New Roman" w:hAnsi="Times New Roman" w:cs="Times New Roman"/>
          <w:b/>
          <w:bCs/>
          <w:sz w:val="28"/>
          <w:szCs w:val="28"/>
        </w:rPr>
        <w:t xml:space="preserve"> </w:t>
      </w:r>
      <w:r w:rsidRPr="00AC0D85">
        <w:rPr>
          <w:rFonts w:ascii="Times New Roman" w:hAnsi="Times New Roman" w:cs="Times New Roman"/>
          <w:b/>
          <w:bCs/>
          <w:sz w:val="28"/>
          <w:szCs w:val="28"/>
        </w:rPr>
        <w:t>Потребители категории надежности в системах теплоснабжения на территории муниципального образования.</w:t>
      </w:r>
    </w:p>
    <w:p w14:paraId="12698E15" w14:textId="60B0F173" w:rsidR="00E21FB7" w:rsidRPr="00AC0D85" w:rsidRDefault="00E21FB7" w:rsidP="003F1D45">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1.</w:t>
      </w:r>
      <w:r w:rsidR="003F1D45" w:rsidRPr="00AC0D85">
        <w:rPr>
          <w:rFonts w:ascii="Times New Roman" w:hAnsi="Times New Roman" w:cs="Times New Roman"/>
          <w:sz w:val="28"/>
          <w:szCs w:val="28"/>
        </w:rPr>
        <w:t>5</w:t>
      </w:r>
      <w:r w:rsidRPr="00AC0D85">
        <w:rPr>
          <w:rFonts w:ascii="Times New Roman" w:hAnsi="Times New Roman" w:cs="Times New Roman"/>
          <w:sz w:val="28"/>
          <w:szCs w:val="28"/>
        </w:rPr>
        <w:t>.1.</w:t>
      </w:r>
      <w:r w:rsidR="003F1D45" w:rsidRPr="00AC0D85">
        <w:rPr>
          <w:rFonts w:ascii="Times New Roman" w:hAnsi="Times New Roman" w:cs="Times New Roman"/>
          <w:sz w:val="28"/>
          <w:szCs w:val="28"/>
        </w:rPr>
        <w:t xml:space="preserve"> </w:t>
      </w:r>
      <w:r w:rsidRPr="00AC0D85">
        <w:rPr>
          <w:rFonts w:ascii="Times New Roman" w:hAnsi="Times New Roman" w:cs="Times New Roman"/>
          <w:sz w:val="28"/>
          <w:szCs w:val="28"/>
        </w:rPr>
        <w:t xml:space="preserve">Согласно </w:t>
      </w:r>
      <w:proofErr w:type="spellStart"/>
      <w:r w:rsidRPr="00AC0D85">
        <w:rPr>
          <w:rFonts w:ascii="Times New Roman" w:hAnsi="Times New Roman" w:cs="Times New Roman"/>
          <w:sz w:val="28"/>
          <w:szCs w:val="28"/>
        </w:rPr>
        <w:t>п.п</w:t>
      </w:r>
      <w:proofErr w:type="spellEnd"/>
      <w:r w:rsidRPr="00AC0D85">
        <w:rPr>
          <w:rFonts w:ascii="Times New Roman" w:hAnsi="Times New Roman" w:cs="Times New Roman"/>
          <w:sz w:val="28"/>
          <w:szCs w:val="28"/>
        </w:rPr>
        <w:t>. 4.2 Свода правил СП 124.13330.2012 «Тепловые сети. Актуализированная редакция СНиП 41-02-2003», потребители теплоты по надежности теплоснабжения подразделяются на три категории:</w:t>
      </w:r>
    </w:p>
    <w:p w14:paraId="767C7E3D" w14:textId="48D0B026" w:rsidR="00E21FB7" w:rsidRPr="00AC0D85" w:rsidRDefault="00E21FB7" w:rsidP="003F1D45">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3F1D45" w:rsidRPr="00AC0D85">
        <w:rPr>
          <w:rFonts w:ascii="Times New Roman" w:hAnsi="Times New Roman" w:cs="Times New Roman"/>
          <w:sz w:val="28"/>
          <w:szCs w:val="28"/>
        </w:rPr>
        <w:t xml:space="preserve"> </w:t>
      </w:r>
      <w:r w:rsidRPr="00AC0D85">
        <w:rPr>
          <w:rFonts w:ascii="Times New Roman" w:hAnsi="Times New Roman" w:cs="Times New Roman"/>
          <w:sz w:val="28"/>
          <w:szCs w:val="28"/>
        </w:rPr>
        <w:t>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«Здания жилые и общественные».</w:t>
      </w:r>
    </w:p>
    <w:p w14:paraId="2103D65C" w14:textId="77777777" w:rsidR="00E21FB7" w:rsidRPr="00AC0D85" w:rsidRDefault="00E21FB7" w:rsidP="003F1D45">
      <w:pPr>
        <w:tabs>
          <w:tab w:val="left" w:pos="2940"/>
        </w:tabs>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Больницы, родильные дома, детские дошкольные учреждения с круглосуточным пребыванием детей, картинные галереи, химические и специальные производства, и т.п.;</w:t>
      </w:r>
    </w:p>
    <w:p w14:paraId="2B4345FD" w14:textId="4592558D" w:rsidR="00E21FB7" w:rsidRPr="00AC0D85" w:rsidRDefault="00E21FB7" w:rsidP="003F1D45">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3F1D45" w:rsidRPr="00AC0D85">
        <w:rPr>
          <w:rFonts w:ascii="Times New Roman" w:hAnsi="Times New Roman" w:cs="Times New Roman"/>
          <w:sz w:val="28"/>
          <w:szCs w:val="28"/>
        </w:rPr>
        <w:t xml:space="preserve"> </w:t>
      </w:r>
      <w:r w:rsidRPr="00AC0D85">
        <w:rPr>
          <w:rFonts w:ascii="Times New Roman" w:hAnsi="Times New Roman" w:cs="Times New Roman"/>
          <w:sz w:val="28"/>
          <w:szCs w:val="28"/>
        </w:rPr>
        <w:t>вторая категория потребители, допускающие снижение температуры в отапливаемых помещениях на период ликвидации аварии, но не более 54 ч: жилые и общественные здания до +12 °С; промышленные здания до + 8 °С;</w:t>
      </w:r>
    </w:p>
    <w:p w14:paraId="4EE0C816" w14:textId="2E682501" w:rsidR="00E21FB7" w:rsidRPr="00AC0D85" w:rsidRDefault="00E21FB7" w:rsidP="003F1D45">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3F1D45" w:rsidRPr="00AC0D85">
        <w:rPr>
          <w:rFonts w:ascii="Times New Roman" w:hAnsi="Times New Roman" w:cs="Times New Roman"/>
          <w:sz w:val="28"/>
          <w:szCs w:val="28"/>
        </w:rPr>
        <w:t xml:space="preserve"> </w:t>
      </w:r>
      <w:r w:rsidRPr="00AC0D85">
        <w:rPr>
          <w:rFonts w:ascii="Times New Roman" w:hAnsi="Times New Roman" w:cs="Times New Roman"/>
          <w:sz w:val="28"/>
          <w:szCs w:val="28"/>
        </w:rPr>
        <w:t>третья категория - остальные потребители.</w:t>
      </w:r>
    </w:p>
    <w:p w14:paraId="6C606729" w14:textId="77777777" w:rsidR="003F1D45" w:rsidRPr="00AC0D85" w:rsidRDefault="003F1D45" w:rsidP="003F1D45">
      <w:pPr>
        <w:tabs>
          <w:tab w:val="left" w:pos="2940"/>
        </w:tabs>
        <w:spacing w:after="0"/>
        <w:jc w:val="both"/>
        <w:rPr>
          <w:rFonts w:ascii="Times New Roman" w:hAnsi="Times New Roman" w:cs="Times New Roman"/>
          <w:sz w:val="28"/>
          <w:szCs w:val="28"/>
        </w:rPr>
      </w:pPr>
    </w:p>
    <w:p w14:paraId="2068D148" w14:textId="1513A9DC" w:rsidR="00E21FB7" w:rsidRPr="00AC0D85" w:rsidRDefault="00E21FB7" w:rsidP="003F1D45">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1.</w:t>
      </w:r>
      <w:r w:rsidR="003F1D45" w:rsidRPr="00AC0D85">
        <w:rPr>
          <w:rFonts w:ascii="Times New Roman" w:hAnsi="Times New Roman" w:cs="Times New Roman"/>
          <w:sz w:val="28"/>
          <w:szCs w:val="28"/>
        </w:rPr>
        <w:t>5</w:t>
      </w:r>
      <w:r w:rsidRPr="00AC0D85">
        <w:rPr>
          <w:rFonts w:ascii="Times New Roman" w:hAnsi="Times New Roman" w:cs="Times New Roman"/>
          <w:sz w:val="28"/>
          <w:szCs w:val="28"/>
        </w:rPr>
        <w:t>.2.</w:t>
      </w:r>
      <w:r w:rsidR="003F1D45" w:rsidRPr="00AC0D85">
        <w:rPr>
          <w:rFonts w:ascii="Times New Roman" w:hAnsi="Times New Roman" w:cs="Times New Roman"/>
          <w:sz w:val="28"/>
          <w:szCs w:val="28"/>
        </w:rPr>
        <w:t xml:space="preserve"> </w:t>
      </w:r>
      <w:r w:rsidRPr="00AC0D85">
        <w:rPr>
          <w:rFonts w:ascii="Times New Roman" w:hAnsi="Times New Roman" w:cs="Times New Roman"/>
          <w:sz w:val="28"/>
          <w:szCs w:val="28"/>
        </w:rPr>
        <w:t>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14:paraId="70317019" w14:textId="10EBEAB5" w:rsidR="00E21FB7" w:rsidRPr="00AC0D85" w:rsidRDefault="00E21FB7" w:rsidP="003F1D45">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1.</w:t>
      </w:r>
      <w:r w:rsidR="003F1D45" w:rsidRPr="00AC0D85">
        <w:rPr>
          <w:rFonts w:ascii="Times New Roman" w:hAnsi="Times New Roman" w:cs="Times New Roman"/>
          <w:sz w:val="28"/>
          <w:szCs w:val="28"/>
        </w:rPr>
        <w:t>5</w:t>
      </w:r>
      <w:r w:rsidRPr="00AC0D85">
        <w:rPr>
          <w:rFonts w:ascii="Times New Roman" w:hAnsi="Times New Roman" w:cs="Times New Roman"/>
          <w:sz w:val="28"/>
          <w:szCs w:val="28"/>
        </w:rPr>
        <w:t>.3.</w:t>
      </w:r>
      <w:r w:rsidR="003F1D45" w:rsidRPr="00AC0D85">
        <w:rPr>
          <w:rFonts w:ascii="Times New Roman" w:hAnsi="Times New Roman" w:cs="Times New Roman"/>
          <w:sz w:val="28"/>
          <w:szCs w:val="28"/>
        </w:rPr>
        <w:t xml:space="preserve"> </w:t>
      </w:r>
      <w:r w:rsidRPr="00AC0D85">
        <w:rPr>
          <w:rFonts w:ascii="Times New Roman" w:hAnsi="Times New Roman" w:cs="Times New Roman"/>
          <w:sz w:val="28"/>
          <w:szCs w:val="28"/>
        </w:rPr>
        <w:t>При возникновении аварийных ситуаций на источнике тепловой энергии или в тепловых сетях в течение всего ремонтно-восстановительного периода должны обеспечиваться (если иное не установлено договором теплоснабжения) требуемые режимы, параметры и качество теплоснабжения.</w:t>
      </w:r>
    </w:p>
    <w:p w14:paraId="599D039D" w14:textId="5658DB1D" w:rsidR="004D664D" w:rsidRPr="00AC0D85" w:rsidRDefault="00E21FB7" w:rsidP="003F1D45">
      <w:pPr>
        <w:tabs>
          <w:tab w:val="left" w:pos="2940"/>
        </w:tabs>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 xml:space="preserve">Перечень потребителей первой категории надежности в системах теплоснабжения на территории муниципального образования с </w:t>
      </w:r>
      <w:r w:rsidRPr="00AC0D85">
        <w:rPr>
          <w:rFonts w:ascii="Times New Roman" w:hAnsi="Times New Roman" w:cs="Times New Roman"/>
          <w:sz w:val="28"/>
          <w:szCs w:val="28"/>
        </w:rPr>
        <w:lastRenderedPageBreak/>
        <w:t>распределением их по источникам тепловой энергии представлен в приложении 2.</w:t>
      </w:r>
    </w:p>
    <w:p w14:paraId="5697BDAC" w14:textId="165453F7" w:rsidR="004D664D" w:rsidRPr="00AC0D85" w:rsidRDefault="004D664D" w:rsidP="003F1D45">
      <w:pPr>
        <w:tabs>
          <w:tab w:val="left" w:pos="2940"/>
        </w:tabs>
        <w:spacing w:after="0"/>
        <w:ind w:firstLine="709"/>
        <w:jc w:val="both"/>
        <w:rPr>
          <w:rFonts w:ascii="Times New Roman" w:hAnsi="Times New Roman" w:cs="Times New Roman"/>
          <w:sz w:val="28"/>
          <w:szCs w:val="28"/>
        </w:rPr>
      </w:pPr>
    </w:p>
    <w:p w14:paraId="43D0C900" w14:textId="77B67A1C" w:rsidR="004D664D" w:rsidRPr="00AC0D85" w:rsidRDefault="004D664D" w:rsidP="004D664D">
      <w:pPr>
        <w:tabs>
          <w:tab w:val="left" w:pos="2940"/>
        </w:tabs>
        <w:spacing w:after="0"/>
        <w:jc w:val="center"/>
        <w:rPr>
          <w:rFonts w:ascii="Times New Roman" w:hAnsi="Times New Roman" w:cs="Times New Roman"/>
          <w:b/>
          <w:bCs/>
          <w:sz w:val="28"/>
          <w:szCs w:val="28"/>
        </w:rPr>
      </w:pPr>
      <w:r w:rsidRPr="00AC0D85">
        <w:rPr>
          <w:rFonts w:ascii="Times New Roman" w:hAnsi="Times New Roman" w:cs="Times New Roman"/>
          <w:b/>
          <w:bCs/>
          <w:sz w:val="28"/>
          <w:szCs w:val="28"/>
        </w:rPr>
        <w:t>Раздел 2.</w:t>
      </w:r>
    </w:p>
    <w:p w14:paraId="04ABF0CC" w14:textId="2806EB59" w:rsidR="004D664D" w:rsidRPr="00AC0D85" w:rsidRDefault="004D664D" w:rsidP="004D664D">
      <w:pPr>
        <w:tabs>
          <w:tab w:val="left" w:pos="2940"/>
        </w:tabs>
        <w:spacing w:after="0"/>
        <w:rPr>
          <w:rFonts w:ascii="Times New Roman" w:hAnsi="Times New Roman" w:cs="Times New Roman"/>
          <w:sz w:val="28"/>
          <w:szCs w:val="28"/>
        </w:rPr>
      </w:pPr>
    </w:p>
    <w:p w14:paraId="114BAD0A" w14:textId="60C35F4F" w:rsidR="004D664D" w:rsidRPr="00AC0D85" w:rsidRDefault="004D664D" w:rsidP="004D664D">
      <w:pPr>
        <w:tabs>
          <w:tab w:val="left" w:pos="2940"/>
        </w:tabs>
        <w:spacing w:after="0"/>
        <w:jc w:val="center"/>
        <w:rPr>
          <w:rFonts w:ascii="Times New Roman" w:hAnsi="Times New Roman" w:cs="Times New Roman"/>
          <w:b/>
          <w:bCs/>
          <w:sz w:val="28"/>
          <w:szCs w:val="28"/>
        </w:rPr>
      </w:pPr>
      <w:r w:rsidRPr="00AC0D85">
        <w:rPr>
          <w:rFonts w:ascii="Times New Roman" w:hAnsi="Times New Roman" w:cs="Times New Roman"/>
          <w:b/>
          <w:bCs/>
          <w:sz w:val="28"/>
          <w:szCs w:val="28"/>
        </w:rPr>
        <w:t>Сценарии наиболее вероятных и наиболее опасных по последствиям аварий, а также источники (места) их возникновения.</w:t>
      </w:r>
    </w:p>
    <w:p w14:paraId="422C528F" w14:textId="77777777" w:rsidR="004D664D" w:rsidRPr="00AC0D85" w:rsidRDefault="004D664D" w:rsidP="004D664D">
      <w:pPr>
        <w:tabs>
          <w:tab w:val="left" w:pos="2940"/>
        </w:tabs>
        <w:spacing w:after="0"/>
        <w:jc w:val="center"/>
        <w:rPr>
          <w:rFonts w:ascii="Times New Roman" w:hAnsi="Times New Roman" w:cs="Times New Roman"/>
          <w:b/>
          <w:bCs/>
          <w:sz w:val="28"/>
          <w:szCs w:val="28"/>
        </w:rPr>
      </w:pPr>
    </w:p>
    <w:p w14:paraId="1F3A078A" w14:textId="5647D089" w:rsidR="004D664D" w:rsidRPr="00AC0D85" w:rsidRDefault="004D664D" w:rsidP="004D664D">
      <w:pPr>
        <w:tabs>
          <w:tab w:val="left" w:pos="2940"/>
        </w:tabs>
        <w:spacing w:after="0"/>
        <w:jc w:val="center"/>
        <w:rPr>
          <w:rFonts w:ascii="Times New Roman" w:hAnsi="Times New Roman" w:cs="Times New Roman"/>
          <w:b/>
          <w:bCs/>
          <w:sz w:val="28"/>
          <w:szCs w:val="28"/>
        </w:rPr>
      </w:pPr>
      <w:r w:rsidRPr="00AC0D85">
        <w:rPr>
          <w:rFonts w:ascii="Times New Roman" w:hAnsi="Times New Roman" w:cs="Times New Roman"/>
          <w:b/>
          <w:bCs/>
          <w:sz w:val="28"/>
          <w:szCs w:val="28"/>
        </w:rPr>
        <w:t>2.1. Определение, наиболее вероятные и наиболее опасные по последствиям аварии, источники (места) их возникновения.</w:t>
      </w:r>
    </w:p>
    <w:p w14:paraId="1C180DC9" w14:textId="77777777" w:rsidR="004D664D" w:rsidRPr="00AC0D85" w:rsidRDefault="004D664D" w:rsidP="004D664D">
      <w:pPr>
        <w:tabs>
          <w:tab w:val="left" w:pos="2940"/>
        </w:tabs>
        <w:spacing w:after="0"/>
        <w:jc w:val="center"/>
        <w:rPr>
          <w:rFonts w:ascii="Times New Roman" w:hAnsi="Times New Roman" w:cs="Times New Roman"/>
          <w:b/>
          <w:bCs/>
          <w:sz w:val="28"/>
          <w:szCs w:val="28"/>
        </w:rPr>
      </w:pPr>
    </w:p>
    <w:p w14:paraId="104007BC" w14:textId="61D58EB7"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2.1.1. Аварийная ситуация - технологическое нарушение, приведшее к разрушению или повреждению сооружений, или оборудования, полному или частичному ограничению режима потребления тепловой энергии.</w:t>
      </w:r>
    </w:p>
    <w:p w14:paraId="58D0F33F" w14:textId="77777777" w:rsidR="004D664D" w:rsidRPr="00AC0D85" w:rsidRDefault="004D664D" w:rsidP="004D664D">
      <w:pPr>
        <w:tabs>
          <w:tab w:val="left" w:pos="2940"/>
        </w:tabs>
        <w:spacing w:after="0"/>
        <w:jc w:val="both"/>
        <w:rPr>
          <w:rFonts w:ascii="Times New Roman" w:hAnsi="Times New Roman" w:cs="Times New Roman"/>
          <w:sz w:val="28"/>
          <w:szCs w:val="28"/>
        </w:rPr>
      </w:pPr>
    </w:p>
    <w:p w14:paraId="03757F88" w14:textId="0FD2A5CE"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2.1.2. Аварийные ситуации подразделяются на четыре группы в зависимости от последствий:</w:t>
      </w:r>
    </w:p>
    <w:p w14:paraId="4DAA3BC7" w14:textId="78A2DB84"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 на приводящие к прекращению теплоснабжения потребителей в отопительный период на срок более 24 часов;</w:t>
      </w:r>
    </w:p>
    <w:p w14:paraId="16C4240D" w14:textId="147C1E4B"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 на приводящие к разрушению или повреждению оборудования объектов, которое привело к выходу из строя источников тепловой энергии или тепловых сетей на срок 3 суток и более;</w:t>
      </w:r>
    </w:p>
    <w:p w14:paraId="7DA7C9A1" w14:textId="0EBF08F0"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-на приводящие к разрушению или повреждению сооружений, в которых находятся объекты, которое привело к прекращению теплоснабжения потребителей;</w:t>
      </w:r>
    </w:p>
    <w:p w14:paraId="28EF2D8F" w14:textId="4C53DA24"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-на не повлекшие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14:paraId="47E47D48" w14:textId="77777777" w:rsidR="000C2CB3" w:rsidRPr="00AC0D85" w:rsidRDefault="000C2CB3" w:rsidP="004D664D">
      <w:pPr>
        <w:tabs>
          <w:tab w:val="left" w:pos="2940"/>
        </w:tabs>
        <w:spacing w:after="0"/>
        <w:jc w:val="both"/>
        <w:rPr>
          <w:rFonts w:ascii="Times New Roman" w:hAnsi="Times New Roman" w:cs="Times New Roman"/>
          <w:sz w:val="28"/>
          <w:szCs w:val="28"/>
        </w:rPr>
      </w:pPr>
    </w:p>
    <w:p w14:paraId="7AB39B64" w14:textId="6BBBB9A5"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2.1.3.</w:t>
      </w:r>
      <w:r w:rsidR="000C2CB3" w:rsidRPr="00AC0D85">
        <w:rPr>
          <w:rFonts w:ascii="Times New Roman" w:hAnsi="Times New Roman" w:cs="Times New Roman"/>
          <w:sz w:val="28"/>
          <w:szCs w:val="28"/>
        </w:rPr>
        <w:t xml:space="preserve">  </w:t>
      </w:r>
      <w:r w:rsidRPr="00AC0D85">
        <w:rPr>
          <w:rFonts w:ascii="Times New Roman" w:hAnsi="Times New Roman" w:cs="Times New Roman"/>
          <w:sz w:val="28"/>
          <w:szCs w:val="28"/>
        </w:rPr>
        <w:t>Наиболее вероятными причинами возникновения аварийных ситуаций в работе систем теплоснабжения муниципального образования могут послужить:</w:t>
      </w:r>
    </w:p>
    <w:p w14:paraId="575D405D" w14:textId="43683220"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0C2CB3" w:rsidRPr="00AC0D85">
        <w:rPr>
          <w:rFonts w:ascii="Times New Roman" w:hAnsi="Times New Roman" w:cs="Times New Roman"/>
          <w:sz w:val="28"/>
          <w:szCs w:val="28"/>
        </w:rPr>
        <w:t xml:space="preserve"> </w:t>
      </w:r>
      <w:r w:rsidRPr="00AC0D85">
        <w:rPr>
          <w:rFonts w:ascii="Times New Roman" w:hAnsi="Times New Roman" w:cs="Times New Roman"/>
          <w:sz w:val="28"/>
          <w:szCs w:val="28"/>
        </w:rPr>
        <w:t>неблагоприятные погодно-климатические явления (ураганы, смерчи, бури, сильные ветры, сильные морозы, снегопады и метели, обледенение и гололед);</w:t>
      </w:r>
    </w:p>
    <w:p w14:paraId="2F7B2580" w14:textId="382069FF"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0C2CB3" w:rsidRPr="00AC0D85">
        <w:rPr>
          <w:rFonts w:ascii="Times New Roman" w:hAnsi="Times New Roman" w:cs="Times New Roman"/>
          <w:sz w:val="28"/>
          <w:szCs w:val="28"/>
        </w:rPr>
        <w:t xml:space="preserve"> </w:t>
      </w:r>
      <w:r w:rsidRPr="00AC0D85">
        <w:rPr>
          <w:rFonts w:ascii="Times New Roman" w:hAnsi="Times New Roman" w:cs="Times New Roman"/>
          <w:sz w:val="28"/>
          <w:szCs w:val="28"/>
        </w:rPr>
        <w:t>человеческий фактор (неправильные действия персонала);</w:t>
      </w:r>
    </w:p>
    <w:p w14:paraId="225A60B1" w14:textId="65B8C9DD"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0C2CB3" w:rsidRPr="00AC0D85">
        <w:rPr>
          <w:rFonts w:ascii="Times New Roman" w:hAnsi="Times New Roman" w:cs="Times New Roman"/>
          <w:sz w:val="28"/>
          <w:szCs w:val="28"/>
        </w:rPr>
        <w:t xml:space="preserve"> </w:t>
      </w:r>
      <w:r w:rsidRPr="00AC0D85">
        <w:rPr>
          <w:rFonts w:ascii="Times New Roman" w:hAnsi="Times New Roman" w:cs="Times New Roman"/>
          <w:sz w:val="28"/>
          <w:szCs w:val="28"/>
        </w:rPr>
        <w:t>прекращение подачи электрической энергии, холодной воды, топлива на источник тепловой энергии;</w:t>
      </w:r>
    </w:p>
    <w:p w14:paraId="003C1AD4" w14:textId="5BD58D31"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0C2CB3" w:rsidRPr="00AC0D85">
        <w:rPr>
          <w:rFonts w:ascii="Times New Roman" w:hAnsi="Times New Roman" w:cs="Times New Roman"/>
          <w:sz w:val="28"/>
          <w:szCs w:val="28"/>
        </w:rPr>
        <w:t xml:space="preserve"> </w:t>
      </w:r>
      <w:r w:rsidRPr="00AC0D85">
        <w:rPr>
          <w:rFonts w:ascii="Times New Roman" w:hAnsi="Times New Roman" w:cs="Times New Roman"/>
          <w:sz w:val="28"/>
          <w:szCs w:val="28"/>
        </w:rPr>
        <w:t>внепланов</w:t>
      </w:r>
      <w:r w:rsidR="000C2CB3" w:rsidRPr="00AC0D85">
        <w:rPr>
          <w:rFonts w:ascii="Times New Roman" w:hAnsi="Times New Roman" w:cs="Times New Roman"/>
          <w:sz w:val="28"/>
          <w:szCs w:val="28"/>
        </w:rPr>
        <w:t>ая</w:t>
      </w:r>
      <w:r w:rsidRPr="00AC0D85">
        <w:rPr>
          <w:rFonts w:ascii="Times New Roman" w:hAnsi="Times New Roman" w:cs="Times New Roman"/>
          <w:sz w:val="28"/>
          <w:szCs w:val="28"/>
        </w:rPr>
        <w:t xml:space="preserve"> (аварийный) останов</w:t>
      </w:r>
      <w:r w:rsidR="000C2CB3" w:rsidRPr="00AC0D85">
        <w:rPr>
          <w:rFonts w:ascii="Times New Roman" w:hAnsi="Times New Roman" w:cs="Times New Roman"/>
          <w:sz w:val="28"/>
          <w:szCs w:val="28"/>
        </w:rPr>
        <w:t>ка</w:t>
      </w:r>
      <w:r w:rsidRPr="00AC0D85">
        <w:rPr>
          <w:rFonts w:ascii="Times New Roman" w:hAnsi="Times New Roman" w:cs="Times New Roman"/>
          <w:sz w:val="28"/>
          <w:szCs w:val="28"/>
        </w:rPr>
        <w:t xml:space="preserve"> (выход из строя) оборудования и участков тепловых сетей на объектах систем теплоснабжения.</w:t>
      </w:r>
    </w:p>
    <w:p w14:paraId="2A96738F" w14:textId="77777777" w:rsidR="000C2CB3" w:rsidRPr="00AC0D85" w:rsidRDefault="000C2CB3" w:rsidP="004D664D">
      <w:pPr>
        <w:tabs>
          <w:tab w:val="left" w:pos="2940"/>
        </w:tabs>
        <w:spacing w:after="0"/>
        <w:jc w:val="both"/>
        <w:rPr>
          <w:rFonts w:ascii="Times New Roman" w:hAnsi="Times New Roman" w:cs="Times New Roman"/>
          <w:sz w:val="28"/>
          <w:szCs w:val="28"/>
        </w:rPr>
      </w:pPr>
    </w:p>
    <w:p w14:paraId="1CDDF728" w14:textId="746760E8"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lastRenderedPageBreak/>
        <w:t>2.1.4.</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Наиболее вероятными являются следующие сценарии аварийных ситуаций:</w:t>
      </w:r>
    </w:p>
    <w:p w14:paraId="0A5F7F98" w14:textId="113984B7"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а)</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нарушение гидравлического режима тепловой сети по причине аварийного прекращения подачи электрической энергии на сетевые и подпиточные насосы источника тепловой энергии, подкачивающих насосов на ЦТП и насосных станций, по одному из питающих вводов;</w:t>
      </w:r>
    </w:p>
    <w:p w14:paraId="0CAEA5B7" w14:textId="658874D9"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б)</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полное прекращение подачи холодной воды на источник тепловой энергии от системы водоснабжения на срок менее 4 часов, при отсутствии на нем аккумулирующих резервуаров.</w:t>
      </w:r>
    </w:p>
    <w:p w14:paraId="23181980" w14:textId="3A007F46"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в)</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возникновение недостатка тепловой мощности вследствие аварийной остановки или выхода из строя наибольшего по производительности котла на источнике тепловой энергии независимо от категории надежности котельной, требующего восстановления более 6 часов в отопительный период, при этом невозможно обеспечивать количество тепловой энергии, отпускаемой потребителям второй и третьей категорий надежности в размере предусмотренном договором теплоснабжения.</w:t>
      </w:r>
    </w:p>
    <w:p w14:paraId="6E9709EE" w14:textId="1462E691"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г)</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порыв (инциденты) на распределительных участках тепловых сетей, при наличии резервирования возможности резервирования от других источников или других участков тепловых сетей;</w:t>
      </w:r>
    </w:p>
    <w:p w14:paraId="3364E5C6" w14:textId="33B06695"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д)</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p w14:paraId="40CFAF93" w14:textId="1681984B"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е)</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порыв (инцидент) на магистральных участках тепловых сетей требующий 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w:t>
      </w:r>
    </w:p>
    <w:p w14:paraId="7A8F81A6" w14:textId="0699EA49"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ж)</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порыв (инцидент) на распределительных участках тепловых сетей требующий 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w:t>
      </w:r>
    </w:p>
    <w:p w14:paraId="59BD9A88" w14:textId="77777777" w:rsidR="00A637CC" w:rsidRPr="00AC0D85" w:rsidRDefault="00A637CC" w:rsidP="004D664D">
      <w:pPr>
        <w:tabs>
          <w:tab w:val="left" w:pos="2940"/>
        </w:tabs>
        <w:spacing w:after="0"/>
        <w:jc w:val="both"/>
        <w:rPr>
          <w:rFonts w:ascii="Times New Roman" w:hAnsi="Times New Roman" w:cs="Times New Roman"/>
          <w:sz w:val="28"/>
          <w:szCs w:val="28"/>
        </w:rPr>
      </w:pPr>
    </w:p>
    <w:p w14:paraId="6E6DC90B" w14:textId="0D21C290"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2.1.5.</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Наиболее опасными в муниципальном образовании по последствиям являются следующие сценарии аварийных ситуаций:</w:t>
      </w:r>
    </w:p>
    <w:p w14:paraId="6331B56C" w14:textId="77777777" w:rsidR="00A637CC" w:rsidRPr="00AC0D85" w:rsidRDefault="00A637CC" w:rsidP="004D664D">
      <w:pPr>
        <w:tabs>
          <w:tab w:val="left" w:pos="2940"/>
        </w:tabs>
        <w:spacing w:after="0"/>
        <w:jc w:val="both"/>
        <w:rPr>
          <w:rFonts w:ascii="Times New Roman" w:hAnsi="Times New Roman" w:cs="Times New Roman"/>
          <w:sz w:val="28"/>
          <w:szCs w:val="28"/>
        </w:rPr>
      </w:pPr>
    </w:p>
    <w:p w14:paraId="04C6A210" w14:textId="684B9684"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а)</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нарушение гидравлического режима тепловой сети по причине аварийного полного прекращения подачи электрической энергии на сетевые и подпиточные насосы источника тепловой энергии, подкачивающих насосов ЦТП и насосных станций;</w:t>
      </w:r>
    </w:p>
    <w:p w14:paraId="5343E50D" w14:textId="6980FABA"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б)</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возникновение недостатка (прекращения подачи) (природный газ) на источник тепловой энергии, ЦТП, насосную станцию по одному из вводов;</w:t>
      </w:r>
    </w:p>
    <w:p w14:paraId="6EB70820" w14:textId="1AB53B7D"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lastRenderedPageBreak/>
        <w:t>в)</w:t>
      </w:r>
      <w:r w:rsidR="00A637CC" w:rsidRPr="00AC0D85">
        <w:rPr>
          <w:rFonts w:ascii="Times New Roman" w:hAnsi="Times New Roman" w:cs="Times New Roman"/>
          <w:sz w:val="28"/>
          <w:szCs w:val="28"/>
        </w:rPr>
        <w:t xml:space="preserve"> </w:t>
      </w:r>
      <w:r w:rsidRPr="00AC0D85">
        <w:rPr>
          <w:rFonts w:ascii="Times New Roman" w:hAnsi="Times New Roman" w:cs="Times New Roman"/>
          <w:sz w:val="28"/>
          <w:szCs w:val="28"/>
        </w:rPr>
        <w:t>полное прекращение подачи холодной воды на источник тепловой энергии от системы водоснабжения более 4 часов при отсутствии аккумулирующих резервуаров;</w:t>
      </w:r>
    </w:p>
    <w:p w14:paraId="7EBF9CBF" w14:textId="25EFA293"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г)</w:t>
      </w:r>
      <w:r w:rsidR="00D54A98" w:rsidRPr="00AC0D85">
        <w:rPr>
          <w:rFonts w:ascii="Times New Roman" w:hAnsi="Times New Roman" w:cs="Times New Roman"/>
          <w:sz w:val="28"/>
          <w:szCs w:val="28"/>
        </w:rPr>
        <w:t xml:space="preserve"> </w:t>
      </w:r>
      <w:r w:rsidRPr="00AC0D85">
        <w:rPr>
          <w:rFonts w:ascii="Times New Roman" w:hAnsi="Times New Roman" w:cs="Times New Roman"/>
          <w:sz w:val="28"/>
          <w:szCs w:val="28"/>
        </w:rPr>
        <w:t>одновременный выход из строя всех котлов источника тепловой энергии;</w:t>
      </w:r>
    </w:p>
    <w:p w14:paraId="17ED4599" w14:textId="318CBD60"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д)</w:t>
      </w:r>
      <w:r w:rsidR="00D54A98" w:rsidRPr="00AC0D85">
        <w:rPr>
          <w:rFonts w:ascii="Times New Roman" w:hAnsi="Times New Roman" w:cs="Times New Roman"/>
          <w:sz w:val="28"/>
          <w:szCs w:val="28"/>
        </w:rPr>
        <w:t xml:space="preserve"> </w:t>
      </w:r>
      <w:r w:rsidRPr="00AC0D85">
        <w:rPr>
          <w:rFonts w:ascii="Times New Roman" w:hAnsi="Times New Roman" w:cs="Times New Roman"/>
          <w:sz w:val="28"/>
          <w:szCs w:val="28"/>
        </w:rPr>
        <w:t>нарушение или угроза нарушения гидравлического режима тепловой сети по причине сокращения расхода подпиточной воды из -за неисправности оборудования в схеме подпитки или химводоочистки;</w:t>
      </w:r>
    </w:p>
    <w:p w14:paraId="0493BBF4" w14:textId="4F1B84E1"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е)</w:t>
      </w:r>
      <w:r w:rsidR="00D54A98" w:rsidRPr="00AC0D85">
        <w:rPr>
          <w:rFonts w:ascii="Times New Roman" w:hAnsi="Times New Roman" w:cs="Times New Roman"/>
          <w:sz w:val="28"/>
          <w:szCs w:val="28"/>
        </w:rPr>
        <w:t xml:space="preserve"> </w:t>
      </w:r>
      <w:r w:rsidRPr="00AC0D85">
        <w:rPr>
          <w:rFonts w:ascii="Times New Roman" w:hAnsi="Times New Roman" w:cs="Times New Roman"/>
          <w:sz w:val="28"/>
          <w:szCs w:val="28"/>
        </w:rPr>
        <w:t>одновременный выход из строя всех сетевых насосов на источнике тепловой энергии, ЦТП, насосной станции;</w:t>
      </w:r>
    </w:p>
    <w:p w14:paraId="329E2A0D" w14:textId="0474F80B"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ж)</w:t>
      </w:r>
      <w:r w:rsidR="00D54A98" w:rsidRPr="00AC0D85">
        <w:rPr>
          <w:rFonts w:ascii="Times New Roman" w:hAnsi="Times New Roman" w:cs="Times New Roman"/>
          <w:sz w:val="28"/>
          <w:szCs w:val="28"/>
        </w:rPr>
        <w:t xml:space="preserve"> </w:t>
      </w:r>
      <w:r w:rsidRPr="00AC0D85">
        <w:rPr>
          <w:rFonts w:ascii="Times New Roman" w:hAnsi="Times New Roman" w:cs="Times New Roman"/>
          <w:sz w:val="28"/>
          <w:szCs w:val="28"/>
        </w:rPr>
        <w:t>порыв (инцидент) на магистральных, распределительных участках тепловых сетей требующий полного или частичного отключения трубопроводов, по которым отсутствует резервирование от других источников или других участков тепловых сетей;</w:t>
      </w:r>
    </w:p>
    <w:p w14:paraId="165C7B4A" w14:textId="77777777" w:rsidR="00D54A98" w:rsidRPr="00AC0D85" w:rsidRDefault="00D54A98" w:rsidP="004D664D">
      <w:pPr>
        <w:tabs>
          <w:tab w:val="left" w:pos="2940"/>
        </w:tabs>
        <w:spacing w:after="0"/>
        <w:jc w:val="both"/>
        <w:rPr>
          <w:rFonts w:ascii="Times New Roman" w:hAnsi="Times New Roman" w:cs="Times New Roman"/>
          <w:sz w:val="28"/>
          <w:szCs w:val="28"/>
        </w:rPr>
      </w:pPr>
    </w:p>
    <w:p w14:paraId="78C00737" w14:textId="187F298F"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2.1.6.</w:t>
      </w:r>
      <w:r w:rsidR="00D54A98" w:rsidRPr="00AC0D85">
        <w:rPr>
          <w:rFonts w:ascii="Times New Roman" w:hAnsi="Times New Roman" w:cs="Times New Roman"/>
          <w:sz w:val="28"/>
          <w:szCs w:val="28"/>
        </w:rPr>
        <w:t xml:space="preserve"> </w:t>
      </w:r>
      <w:r w:rsidRPr="00AC0D85">
        <w:rPr>
          <w:rFonts w:ascii="Times New Roman" w:hAnsi="Times New Roman" w:cs="Times New Roman"/>
          <w:sz w:val="28"/>
          <w:szCs w:val="28"/>
        </w:rPr>
        <w:t>Источниками (местами) возникновения аварийных ситуаций в системах теплоснабжения муниципального образования могут быть:</w:t>
      </w:r>
    </w:p>
    <w:p w14:paraId="79E1C8A8" w14:textId="59D81AC4"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D54A98" w:rsidRPr="00AC0D85">
        <w:rPr>
          <w:rFonts w:ascii="Times New Roman" w:hAnsi="Times New Roman" w:cs="Times New Roman"/>
          <w:sz w:val="28"/>
          <w:szCs w:val="28"/>
        </w:rPr>
        <w:t xml:space="preserve"> </w:t>
      </w:r>
      <w:r w:rsidRPr="00AC0D85">
        <w:rPr>
          <w:rFonts w:ascii="Times New Roman" w:hAnsi="Times New Roman" w:cs="Times New Roman"/>
          <w:sz w:val="28"/>
          <w:szCs w:val="28"/>
        </w:rPr>
        <w:t>системы</w:t>
      </w:r>
      <w:r w:rsidR="00D54A98" w:rsidRPr="00AC0D85">
        <w:rPr>
          <w:rFonts w:ascii="Times New Roman" w:hAnsi="Times New Roman" w:cs="Times New Roman"/>
          <w:sz w:val="28"/>
          <w:szCs w:val="28"/>
        </w:rPr>
        <w:t>,</w:t>
      </w:r>
      <w:r w:rsidRPr="00AC0D85">
        <w:rPr>
          <w:rFonts w:ascii="Times New Roman" w:hAnsi="Times New Roman" w:cs="Times New Roman"/>
          <w:sz w:val="28"/>
          <w:szCs w:val="28"/>
        </w:rPr>
        <w:t xml:space="preserve"> по которым осуществляется поставка энергетических ресурсов и холодной воды на источники тепловой энергии и сооружения на тепловых сетях (ЦТП, подкачивающие насосные станции);</w:t>
      </w:r>
    </w:p>
    <w:p w14:paraId="65DBC2A6" w14:textId="61D59A31"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0D3661" w:rsidRPr="00AC0D85">
        <w:rPr>
          <w:rFonts w:ascii="Times New Roman" w:hAnsi="Times New Roman" w:cs="Times New Roman"/>
          <w:sz w:val="28"/>
          <w:szCs w:val="28"/>
        </w:rPr>
        <w:t xml:space="preserve"> </w:t>
      </w:r>
      <w:r w:rsidRPr="00AC0D85">
        <w:rPr>
          <w:rFonts w:ascii="Times New Roman" w:hAnsi="Times New Roman" w:cs="Times New Roman"/>
          <w:sz w:val="28"/>
          <w:szCs w:val="28"/>
        </w:rPr>
        <w:t>источники тепловой энергии;</w:t>
      </w:r>
    </w:p>
    <w:p w14:paraId="3AC7509E" w14:textId="13316E07" w:rsidR="004D664D" w:rsidRPr="00AC0D85" w:rsidRDefault="004D664D" w:rsidP="004D664D">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w:t>
      </w:r>
      <w:r w:rsidR="000D3661" w:rsidRPr="00AC0D85">
        <w:rPr>
          <w:rFonts w:ascii="Times New Roman" w:hAnsi="Times New Roman" w:cs="Times New Roman"/>
          <w:sz w:val="28"/>
          <w:szCs w:val="28"/>
        </w:rPr>
        <w:t xml:space="preserve"> </w:t>
      </w:r>
      <w:r w:rsidRPr="00AC0D85">
        <w:rPr>
          <w:rFonts w:ascii="Times New Roman" w:hAnsi="Times New Roman" w:cs="Times New Roman"/>
          <w:sz w:val="28"/>
          <w:szCs w:val="28"/>
        </w:rPr>
        <w:t>тепловые сети и сооружения на них.</w:t>
      </w:r>
    </w:p>
    <w:p w14:paraId="6A56C693" w14:textId="77777777" w:rsidR="000D3661" w:rsidRPr="00AC0D85" w:rsidRDefault="000D3661" w:rsidP="004D664D">
      <w:pPr>
        <w:tabs>
          <w:tab w:val="left" w:pos="2940"/>
        </w:tabs>
        <w:spacing w:after="0"/>
        <w:jc w:val="both"/>
        <w:rPr>
          <w:rFonts w:ascii="Times New Roman" w:hAnsi="Times New Roman" w:cs="Times New Roman"/>
          <w:sz w:val="28"/>
          <w:szCs w:val="28"/>
        </w:rPr>
      </w:pPr>
    </w:p>
    <w:p w14:paraId="2E778A4C" w14:textId="438D0D28" w:rsidR="004D664D" w:rsidRPr="00AC0D85" w:rsidRDefault="004D664D" w:rsidP="000D3661">
      <w:pPr>
        <w:tabs>
          <w:tab w:val="left" w:pos="2940"/>
        </w:tabs>
        <w:spacing w:after="0"/>
        <w:ind w:firstLine="709"/>
        <w:jc w:val="both"/>
        <w:rPr>
          <w:rFonts w:ascii="Times New Roman" w:hAnsi="Times New Roman" w:cs="Times New Roman"/>
          <w:sz w:val="28"/>
          <w:szCs w:val="28"/>
        </w:rPr>
      </w:pPr>
      <w:r w:rsidRPr="00AC0D85">
        <w:rPr>
          <w:rFonts w:ascii="Times New Roman" w:hAnsi="Times New Roman" w:cs="Times New Roman"/>
          <w:sz w:val="28"/>
          <w:szCs w:val="28"/>
        </w:rPr>
        <w:t>Основные причины возникновения и описание аварийных ситуаций, возможных их масштабов и уровней реагирования, типовые действия персонала по ликвидации последствий аварийной ситуации в работе систем теплоснабжения муниципального образования представлены в таблице 2.1.1</w:t>
      </w:r>
      <w:r w:rsidR="000D3661" w:rsidRPr="00AC0D85">
        <w:rPr>
          <w:rFonts w:ascii="Times New Roman" w:hAnsi="Times New Roman" w:cs="Times New Roman"/>
          <w:sz w:val="28"/>
          <w:szCs w:val="28"/>
        </w:rPr>
        <w:t>.</w:t>
      </w:r>
    </w:p>
    <w:p w14:paraId="153E8B27" w14:textId="1B6D25EC"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45547E8A" w14:textId="558749A0"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422062A1" w14:textId="6F749CB7"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67AD1DB3" w14:textId="77595ABA"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39FA97B1" w14:textId="5D9A4088"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01AA9C71" w14:textId="09405845"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048711E9" w14:textId="4CC6BCA6"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7F4012E8" w14:textId="58224916"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365AC61B" w14:textId="536ECFFA"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5D2D7F50" w14:textId="357A0391"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24E7B3E9" w14:textId="67EDAA23"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23A4FF45" w14:textId="0BE1CBE4"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7057AACA" w14:textId="6E3FF3BA"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26761996" w14:textId="1BC06271"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3E8D3F73" w14:textId="4BC7F3AC"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50DBDF9B" w14:textId="1E1E1A26"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03DDD94F" w14:textId="70E65355"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4F17E774" w14:textId="6317257B"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0A05BF72" w14:textId="198E3123" w:rsidR="000D3661" w:rsidRPr="00AC0D85" w:rsidRDefault="000D3661" w:rsidP="000D3661">
      <w:pPr>
        <w:tabs>
          <w:tab w:val="left" w:pos="2940"/>
        </w:tabs>
        <w:spacing w:after="0"/>
        <w:ind w:firstLine="709"/>
        <w:jc w:val="both"/>
        <w:rPr>
          <w:rFonts w:ascii="Times New Roman" w:hAnsi="Times New Roman" w:cs="Times New Roman"/>
          <w:sz w:val="28"/>
          <w:szCs w:val="28"/>
        </w:rPr>
      </w:pPr>
    </w:p>
    <w:p w14:paraId="5FC9B00E" w14:textId="77777777" w:rsidR="0095556A" w:rsidRPr="00AC0D85" w:rsidRDefault="0095556A" w:rsidP="0095556A">
      <w:pPr>
        <w:widowControl w:val="0"/>
        <w:tabs>
          <w:tab w:val="left" w:leader="underscore" w:pos="14602"/>
        </w:tabs>
        <w:spacing w:after="0" w:line="240" w:lineRule="auto"/>
        <w:jc w:val="right"/>
        <w:rPr>
          <w:rFonts w:ascii="Times New Roman" w:hAnsi="Times New Roman" w:cs="Times New Roman"/>
          <w:sz w:val="28"/>
          <w:szCs w:val="28"/>
        </w:rPr>
      </w:pPr>
    </w:p>
    <w:p w14:paraId="14AFE5F2" w14:textId="77777777" w:rsidR="0095556A" w:rsidRPr="00AC0D85" w:rsidRDefault="0095556A" w:rsidP="0095556A">
      <w:pPr>
        <w:widowControl w:val="0"/>
        <w:tabs>
          <w:tab w:val="left" w:leader="underscore" w:pos="14602"/>
        </w:tabs>
        <w:spacing w:after="0" w:line="240" w:lineRule="auto"/>
        <w:jc w:val="right"/>
        <w:rPr>
          <w:rFonts w:ascii="Times New Roman" w:eastAsia="Times New Roman" w:hAnsi="Times New Roman" w:cs="Times New Roman"/>
          <w:b/>
          <w:bCs/>
          <w:color w:val="000000"/>
          <w:sz w:val="24"/>
          <w:szCs w:val="24"/>
          <w:lang w:eastAsia="ru-RU" w:bidi="ru-RU"/>
        </w:rPr>
        <w:sectPr w:rsidR="0095556A" w:rsidRPr="00AC0D85" w:rsidSect="0094459B">
          <w:pgSz w:w="11906" w:h="16838"/>
          <w:pgMar w:top="1134" w:right="850" w:bottom="993" w:left="1701" w:header="708" w:footer="708" w:gutter="0"/>
          <w:cols w:space="708"/>
          <w:docGrid w:linePitch="360"/>
        </w:sectPr>
      </w:pPr>
    </w:p>
    <w:p w14:paraId="678B9D6F" w14:textId="123F837F" w:rsidR="000D3661" w:rsidRPr="00AC0D85" w:rsidRDefault="000D3661" w:rsidP="002F7CEB">
      <w:pPr>
        <w:widowControl w:val="0"/>
        <w:tabs>
          <w:tab w:val="left" w:leader="underscore" w:pos="14602"/>
        </w:tabs>
        <w:spacing w:after="0" w:line="240" w:lineRule="auto"/>
        <w:jc w:val="center"/>
        <w:rPr>
          <w:rFonts w:ascii="Times New Roman" w:eastAsia="Times New Roman" w:hAnsi="Times New Roman" w:cs="Times New Roman"/>
          <w:vanish/>
          <w:color w:val="000000"/>
          <w:sz w:val="24"/>
          <w:szCs w:val="24"/>
          <w:lang w:eastAsia="ru-RU" w:bidi="ru-RU"/>
          <w:specVanish/>
        </w:rPr>
      </w:pPr>
      <w:r w:rsidRPr="00AC0D85">
        <w:rPr>
          <w:rFonts w:ascii="Times New Roman" w:eastAsia="Times New Roman" w:hAnsi="Times New Roman" w:cs="Times New Roman"/>
          <w:b/>
          <w:bCs/>
          <w:color w:val="000000"/>
          <w:sz w:val="24"/>
          <w:szCs w:val="24"/>
          <w:lang w:eastAsia="ru-RU" w:bidi="ru-RU"/>
        </w:rPr>
        <w:lastRenderedPageBreak/>
        <w:t xml:space="preserve">Таблица 2.1.1 </w:t>
      </w:r>
      <w:r w:rsidR="0095556A" w:rsidRPr="00AC0D85">
        <w:rPr>
          <w:rFonts w:ascii="Times New Roman" w:eastAsia="Times New Roman" w:hAnsi="Times New Roman" w:cs="Times New Roman"/>
          <w:color w:val="000000"/>
          <w:sz w:val="24"/>
          <w:szCs w:val="24"/>
          <w:lang w:eastAsia="ru-RU" w:bidi="ru-RU"/>
        </w:rPr>
        <w:t>–</w:t>
      </w:r>
      <w:r w:rsidRPr="00AC0D85">
        <w:rPr>
          <w:rFonts w:ascii="Times New Roman" w:eastAsia="Times New Roman" w:hAnsi="Times New Roman" w:cs="Times New Roman"/>
          <w:color w:val="000000"/>
          <w:sz w:val="24"/>
          <w:szCs w:val="24"/>
          <w:lang w:eastAsia="ru-RU" w:bidi="ru-RU"/>
        </w:rPr>
        <w:t xml:space="preserve"> Перечень возможных аварийных ситуаций, их описание, масштабы и уровень реагирования, типовые действия </w:t>
      </w:r>
      <w:r w:rsidRPr="00AC0D85">
        <w:rPr>
          <w:rFonts w:ascii="Times New Roman" w:eastAsia="Times New Roman" w:hAnsi="Times New Roman" w:cs="Times New Roman"/>
          <w:color w:val="000000"/>
          <w:sz w:val="24"/>
          <w:szCs w:val="24"/>
          <w:u w:val="single"/>
          <w:lang w:eastAsia="ru-RU" w:bidi="ru-RU"/>
        </w:rPr>
        <w:t>персонала в работе систем теплоснабжения муниципального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66"/>
        <w:gridCol w:w="1685"/>
        <w:gridCol w:w="2635"/>
        <w:gridCol w:w="2045"/>
        <w:gridCol w:w="6187"/>
      </w:tblGrid>
      <w:tr w:rsidR="000D3661" w:rsidRPr="00AC0D85" w14:paraId="24F7E075" w14:textId="77777777" w:rsidTr="000D3661">
        <w:trPr>
          <w:trHeight w:hRule="exact" w:val="1118"/>
          <w:jc w:val="center"/>
        </w:trPr>
        <w:tc>
          <w:tcPr>
            <w:tcW w:w="2266" w:type="dxa"/>
            <w:tcBorders>
              <w:top w:val="single" w:sz="4" w:space="0" w:color="auto"/>
              <w:left w:val="single" w:sz="4" w:space="0" w:color="auto"/>
            </w:tcBorders>
            <w:shd w:val="clear" w:color="auto" w:fill="FFFFFF"/>
            <w:vAlign w:val="bottom"/>
          </w:tcPr>
          <w:p w14:paraId="2C6624C1" w14:textId="77777777" w:rsidR="002F7CEB" w:rsidRPr="00AC0D85" w:rsidRDefault="002F7CEB" w:rsidP="000D3661">
            <w:pPr>
              <w:widowControl w:val="0"/>
              <w:spacing w:after="0" w:line="240" w:lineRule="auto"/>
              <w:jc w:val="center"/>
              <w:rPr>
                <w:rFonts w:ascii="Times New Roman" w:eastAsia="Times New Roman" w:hAnsi="Times New Roman" w:cs="Times New Roman"/>
                <w:b/>
                <w:bCs/>
                <w:color w:val="000000"/>
                <w:sz w:val="24"/>
                <w:szCs w:val="24"/>
                <w:lang w:eastAsia="ru-RU" w:bidi="ru-RU"/>
              </w:rPr>
            </w:pPr>
          </w:p>
          <w:p w14:paraId="7223871C" w14:textId="4CC13DA1" w:rsidR="000D3661" w:rsidRPr="00AC0D85" w:rsidRDefault="0095556A"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 xml:space="preserve"> </w:t>
            </w:r>
            <w:r w:rsidR="000D3661" w:rsidRPr="00AC0D85">
              <w:rPr>
                <w:rFonts w:ascii="Times New Roman" w:eastAsia="Times New Roman" w:hAnsi="Times New Roman" w:cs="Times New Roman"/>
                <w:b/>
                <w:bCs/>
                <w:color w:val="000000"/>
                <w:sz w:val="24"/>
                <w:szCs w:val="24"/>
                <w:lang w:eastAsia="ru-RU" w:bidi="ru-RU"/>
              </w:rPr>
              <w:t>Причина возникновения аварийной ситуации</w:t>
            </w:r>
          </w:p>
        </w:tc>
        <w:tc>
          <w:tcPr>
            <w:tcW w:w="1685" w:type="dxa"/>
            <w:tcBorders>
              <w:top w:val="single" w:sz="4" w:space="0" w:color="auto"/>
              <w:left w:val="single" w:sz="4" w:space="0" w:color="auto"/>
            </w:tcBorders>
            <w:shd w:val="clear" w:color="auto" w:fill="FFFFFF"/>
            <w:vAlign w:val="center"/>
          </w:tcPr>
          <w:p w14:paraId="58032A91"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Описание аварийной ситуации</w:t>
            </w:r>
          </w:p>
        </w:tc>
        <w:tc>
          <w:tcPr>
            <w:tcW w:w="2635" w:type="dxa"/>
            <w:tcBorders>
              <w:top w:val="single" w:sz="4" w:space="0" w:color="auto"/>
              <w:left w:val="single" w:sz="4" w:space="0" w:color="auto"/>
            </w:tcBorders>
            <w:shd w:val="clear" w:color="auto" w:fill="FFFFFF"/>
            <w:vAlign w:val="bottom"/>
          </w:tcPr>
          <w:p w14:paraId="0C84DE03"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Возможные масштабы аварийной ситуации и последствия</w:t>
            </w:r>
          </w:p>
        </w:tc>
        <w:tc>
          <w:tcPr>
            <w:tcW w:w="2045" w:type="dxa"/>
            <w:tcBorders>
              <w:top w:val="single" w:sz="4" w:space="0" w:color="auto"/>
              <w:left w:val="single" w:sz="4" w:space="0" w:color="auto"/>
            </w:tcBorders>
            <w:shd w:val="clear" w:color="auto" w:fill="FFFFFF"/>
            <w:vAlign w:val="bottom"/>
          </w:tcPr>
          <w:p w14:paraId="6045CAB1"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Уровень реагирования (местный</w:t>
            </w:r>
            <w:r w:rsidRPr="00AC0D85">
              <w:rPr>
                <w:rFonts w:ascii="Times New Roman" w:eastAsia="Times New Roman" w:hAnsi="Times New Roman" w:cs="Times New Roman"/>
                <w:color w:val="000000"/>
                <w:sz w:val="24"/>
                <w:szCs w:val="24"/>
                <w:vertAlign w:val="superscript"/>
                <w:lang w:eastAsia="ru-RU" w:bidi="ru-RU"/>
              </w:rPr>
              <w:t>1</w:t>
            </w:r>
            <w:r w:rsidRPr="00AC0D85">
              <w:rPr>
                <w:rFonts w:ascii="Times New Roman" w:eastAsia="Times New Roman" w:hAnsi="Times New Roman" w:cs="Times New Roman"/>
                <w:b/>
                <w:bCs/>
                <w:color w:val="000000"/>
                <w:sz w:val="24"/>
                <w:szCs w:val="24"/>
                <w:lang w:eastAsia="ru-RU" w:bidi="ru-RU"/>
              </w:rPr>
              <w:t>, объектовый</w:t>
            </w:r>
            <w:r w:rsidRPr="00AC0D85">
              <w:rPr>
                <w:rFonts w:ascii="Times New Roman" w:eastAsia="Times New Roman" w:hAnsi="Times New Roman" w:cs="Times New Roman"/>
                <w:color w:val="000000"/>
                <w:sz w:val="24"/>
                <w:szCs w:val="24"/>
                <w:vertAlign w:val="superscript"/>
                <w:lang w:eastAsia="ru-RU" w:bidi="ru-RU"/>
              </w:rPr>
              <w:t>2</w:t>
            </w:r>
            <w:r w:rsidRPr="00AC0D85">
              <w:rPr>
                <w:rFonts w:ascii="Times New Roman" w:eastAsia="Times New Roman" w:hAnsi="Times New Roman" w:cs="Times New Roman"/>
                <w:b/>
                <w:bCs/>
                <w:color w:val="000000"/>
                <w:sz w:val="24"/>
                <w:szCs w:val="24"/>
                <w:lang w:eastAsia="ru-RU" w:bidi="ru-RU"/>
              </w:rPr>
              <w:t>)</w:t>
            </w:r>
          </w:p>
        </w:tc>
        <w:tc>
          <w:tcPr>
            <w:tcW w:w="6187" w:type="dxa"/>
            <w:tcBorders>
              <w:top w:val="single" w:sz="4" w:space="0" w:color="auto"/>
              <w:left w:val="single" w:sz="4" w:space="0" w:color="auto"/>
              <w:right w:val="single" w:sz="4" w:space="0" w:color="auto"/>
            </w:tcBorders>
            <w:shd w:val="clear" w:color="auto" w:fill="FFFFFF"/>
            <w:vAlign w:val="center"/>
          </w:tcPr>
          <w:p w14:paraId="707DCB94"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 xml:space="preserve">Действия персонала организации, </w:t>
            </w:r>
            <w:r w:rsidRPr="00AC0D85">
              <w:rPr>
                <w:rFonts w:ascii="Times New Roman" w:eastAsia="Times New Roman" w:hAnsi="Times New Roman" w:cs="Times New Roman"/>
                <w:b/>
                <w:bCs/>
                <w:sz w:val="24"/>
                <w:szCs w:val="24"/>
                <w:lang w:eastAsia="ru-RU" w:bidi="ru-RU"/>
              </w:rPr>
              <w:t>функционирующей в системах теплоснабжения</w:t>
            </w:r>
          </w:p>
        </w:tc>
      </w:tr>
      <w:tr w:rsidR="000D3661" w:rsidRPr="00AC0D85" w14:paraId="2AE152AC" w14:textId="77777777" w:rsidTr="000D3661">
        <w:trPr>
          <w:trHeight w:hRule="exact" w:val="840"/>
          <w:jc w:val="center"/>
        </w:trPr>
        <w:tc>
          <w:tcPr>
            <w:tcW w:w="2266" w:type="dxa"/>
            <w:vMerge w:val="restart"/>
            <w:tcBorders>
              <w:top w:val="single" w:sz="4" w:space="0" w:color="auto"/>
              <w:left w:val="single" w:sz="4" w:space="0" w:color="auto"/>
            </w:tcBorders>
            <w:shd w:val="clear" w:color="auto" w:fill="FFFFFF"/>
            <w:vAlign w:val="center"/>
          </w:tcPr>
          <w:p w14:paraId="546AAD5D" w14:textId="101BE19F"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Прекращение подачи электроэнергии на источник тепловой энергии, насосную станцию</w:t>
            </w:r>
          </w:p>
        </w:tc>
        <w:tc>
          <w:tcPr>
            <w:tcW w:w="1685" w:type="dxa"/>
            <w:vMerge w:val="restart"/>
            <w:tcBorders>
              <w:top w:val="single" w:sz="4" w:space="0" w:color="auto"/>
              <w:left w:val="single" w:sz="4" w:space="0" w:color="auto"/>
            </w:tcBorders>
            <w:shd w:val="clear" w:color="auto" w:fill="FFFFFF"/>
            <w:vAlign w:val="center"/>
          </w:tcPr>
          <w:p w14:paraId="1B899FDB" w14:textId="18AB4344"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Остановка работы источника тепловой энергии, насосной станции</w:t>
            </w:r>
          </w:p>
        </w:tc>
        <w:tc>
          <w:tcPr>
            <w:tcW w:w="2635" w:type="dxa"/>
            <w:vMerge w:val="restart"/>
            <w:tcBorders>
              <w:top w:val="single" w:sz="4" w:space="0" w:color="auto"/>
              <w:left w:val="single" w:sz="4" w:space="0" w:color="auto"/>
            </w:tcBorders>
            <w:shd w:val="clear" w:color="auto" w:fill="FFFFFF"/>
            <w:vAlign w:val="center"/>
          </w:tcPr>
          <w:p w14:paraId="09C64A96"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2045" w:type="dxa"/>
            <w:vMerge w:val="restart"/>
            <w:tcBorders>
              <w:top w:val="single" w:sz="4" w:space="0" w:color="auto"/>
              <w:left w:val="single" w:sz="4" w:space="0" w:color="auto"/>
            </w:tcBorders>
            <w:shd w:val="clear" w:color="auto" w:fill="FFFFFF"/>
            <w:vAlign w:val="center"/>
          </w:tcPr>
          <w:p w14:paraId="17280E8C"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Местный (муниципальный)</w:t>
            </w:r>
          </w:p>
        </w:tc>
        <w:tc>
          <w:tcPr>
            <w:tcW w:w="6187" w:type="dxa"/>
            <w:tcBorders>
              <w:top w:val="single" w:sz="4" w:space="0" w:color="auto"/>
              <w:left w:val="single" w:sz="4" w:space="0" w:color="auto"/>
              <w:right w:val="single" w:sz="4" w:space="0" w:color="auto"/>
            </w:tcBorders>
            <w:shd w:val="clear" w:color="auto" w:fill="FFFFFF"/>
            <w:vAlign w:val="bottom"/>
          </w:tcPr>
          <w:p w14:paraId="76C2D138"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1.Сообщить об ограничении (отсутствии) поставки электрической энергии в аварийно-диспетчерскую службу своей организации.</w:t>
            </w:r>
          </w:p>
        </w:tc>
      </w:tr>
      <w:tr w:rsidR="000D3661" w:rsidRPr="00AC0D85" w14:paraId="22D5870D" w14:textId="77777777" w:rsidTr="000D3661">
        <w:trPr>
          <w:trHeight w:hRule="exact" w:val="835"/>
          <w:jc w:val="center"/>
        </w:trPr>
        <w:tc>
          <w:tcPr>
            <w:tcW w:w="2266" w:type="dxa"/>
            <w:vMerge/>
            <w:tcBorders>
              <w:left w:val="single" w:sz="4" w:space="0" w:color="auto"/>
            </w:tcBorders>
            <w:shd w:val="clear" w:color="auto" w:fill="FFFFFF"/>
            <w:vAlign w:val="center"/>
          </w:tcPr>
          <w:p w14:paraId="212D57B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638BE3E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08B2BA2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4B9C74EF"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4C3EDDF3"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2.Сообщить об отсутствии электрической энергии в аварийно-диспетчерскую службу электросетевой организации.</w:t>
            </w:r>
          </w:p>
        </w:tc>
      </w:tr>
      <w:tr w:rsidR="000D3661" w:rsidRPr="00AC0D85" w14:paraId="5C5B63AA" w14:textId="77777777" w:rsidTr="000D3661">
        <w:trPr>
          <w:trHeight w:hRule="exact" w:val="840"/>
          <w:jc w:val="center"/>
        </w:trPr>
        <w:tc>
          <w:tcPr>
            <w:tcW w:w="2266" w:type="dxa"/>
            <w:vMerge/>
            <w:tcBorders>
              <w:left w:val="single" w:sz="4" w:space="0" w:color="auto"/>
            </w:tcBorders>
            <w:shd w:val="clear" w:color="auto" w:fill="FFFFFF"/>
            <w:vAlign w:val="center"/>
          </w:tcPr>
          <w:p w14:paraId="74AAB40B"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53C9FE4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072D0CC4"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664F714D"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10BA765C"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3. Перейти на резервную схему питания (второй ввод) или автономный источник электроснабжения (дизель- генератор)</w:t>
            </w:r>
          </w:p>
        </w:tc>
      </w:tr>
      <w:tr w:rsidR="000D3661" w:rsidRPr="00AC0D85" w14:paraId="2E4B66FE" w14:textId="77777777" w:rsidTr="000D3661">
        <w:trPr>
          <w:trHeight w:hRule="exact" w:val="1114"/>
          <w:jc w:val="center"/>
        </w:trPr>
        <w:tc>
          <w:tcPr>
            <w:tcW w:w="2266" w:type="dxa"/>
            <w:vMerge/>
            <w:tcBorders>
              <w:left w:val="single" w:sz="4" w:space="0" w:color="auto"/>
            </w:tcBorders>
            <w:shd w:val="clear" w:color="auto" w:fill="FFFFFF"/>
            <w:vAlign w:val="center"/>
          </w:tcPr>
          <w:p w14:paraId="390B4C1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01731EAC"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386C59D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2FBE7CA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39C0A374"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4. При длительном отсутствии электрической энергии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0D3661" w:rsidRPr="00AC0D85" w14:paraId="520C1A0B" w14:textId="77777777" w:rsidTr="000D3661">
        <w:trPr>
          <w:trHeight w:hRule="exact" w:val="562"/>
          <w:jc w:val="center"/>
        </w:trPr>
        <w:tc>
          <w:tcPr>
            <w:tcW w:w="2266" w:type="dxa"/>
            <w:vMerge w:val="restart"/>
            <w:tcBorders>
              <w:top w:val="single" w:sz="4" w:space="0" w:color="auto"/>
              <w:left w:val="single" w:sz="4" w:space="0" w:color="auto"/>
            </w:tcBorders>
            <w:shd w:val="clear" w:color="auto" w:fill="FFFFFF"/>
            <w:vAlign w:val="center"/>
          </w:tcPr>
          <w:p w14:paraId="1DBAED8D" w14:textId="7D404B83"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 xml:space="preserve">Прекращение подачи холодной воды на источник тепловой энергии, </w:t>
            </w:r>
          </w:p>
        </w:tc>
        <w:tc>
          <w:tcPr>
            <w:tcW w:w="1685" w:type="dxa"/>
            <w:vMerge w:val="restart"/>
            <w:tcBorders>
              <w:top w:val="single" w:sz="4" w:space="0" w:color="auto"/>
              <w:left w:val="single" w:sz="4" w:space="0" w:color="auto"/>
            </w:tcBorders>
            <w:shd w:val="clear" w:color="auto" w:fill="FFFFFF"/>
            <w:vAlign w:val="center"/>
          </w:tcPr>
          <w:p w14:paraId="2737F472"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Ограничение работы источника тепловой энергии</w:t>
            </w:r>
          </w:p>
        </w:tc>
        <w:tc>
          <w:tcPr>
            <w:tcW w:w="2635" w:type="dxa"/>
            <w:vMerge w:val="restart"/>
            <w:tcBorders>
              <w:top w:val="single" w:sz="4" w:space="0" w:color="auto"/>
              <w:left w:val="single" w:sz="4" w:space="0" w:color="auto"/>
            </w:tcBorders>
            <w:shd w:val="clear" w:color="auto" w:fill="FFFFFF"/>
            <w:vAlign w:val="bottom"/>
          </w:tcPr>
          <w:p w14:paraId="28A97210"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Ограничение циркуляции теплоносителя в системе теплоснабжения потребителей, понижение температуры воздуха в зданиях</w:t>
            </w:r>
          </w:p>
        </w:tc>
        <w:tc>
          <w:tcPr>
            <w:tcW w:w="2045" w:type="dxa"/>
            <w:vMerge w:val="restart"/>
            <w:tcBorders>
              <w:top w:val="single" w:sz="4" w:space="0" w:color="auto"/>
              <w:left w:val="single" w:sz="4" w:space="0" w:color="auto"/>
            </w:tcBorders>
            <w:shd w:val="clear" w:color="auto" w:fill="FFFFFF"/>
            <w:vAlign w:val="center"/>
          </w:tcPr>
          <w:p w14:paraId="07898F95"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Местный (муниципальный)</w:t>
            </w:r>
          </w:p>
        </w:tc>
        <w:tc>
          <w:tcPr>
            <w:tcW w:w="6187" w:type="dxa"/>
            <w:tcBorders>
              <w:top w:val="single" w:sz="4" w:space="0" w:color="auto"/>
              <w:left w:val="single" w:sz="4" w:space="0" w:color="auto"/>
              <w:right w:val="single" w:sz="4" w:space="0" w:color="auto"/>
            </w:tcBorders>
            <w:shd w:val="clear" w:color="auto" w:fill="FFFFFF"/>
            <w:vAlign w:val="bottom"/>
          </w:tcPr>
          <w:p w14:paraId="4355EA58"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1.Сообщить об ограничении (отсутствии) поставки воды в аварийно-диспетчерскую службу своей организации.</w:t>
            </w:r>
          </w:p>
        </w:tc>
      </w:tr>
      <w:tr w:rsidR="000D3661" w:rsidRPr="00AC0D85" w14:paraId="6889FCCE" w14:textId="77777777" w:rsidTr="000D3661">
        <w:trPr>
          <w:trHeight w:hRule="exact" w:val="562"/>
          <w:jc w:val="center"/>
        </w:trPr>
        <w:tc>
          <w:tcPr>
            <w:tcW w:w="2266" w:type="dxa"/>
            <w:vMerge/>
            <w:tcBorders>
              <w:left w:val="single" w:sz="4" w:space="0" w:color="auto"/>
            </w:tcBorders>
            <w:shd w:val="clear" w:color="auto" w:fill="FFFFFF"/>
            <w:vAlign w:val="center"/>
          </w:tcPr>
          <w:p w14:paraId="354FFD4D"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58B53CA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bottom"/>
          </w:tcPr>
          <w:p w14:paraId="3BE3B52B"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29AA13C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7CC68FDD"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 xml:space="preserve">2.Сообщить об отсутствии холодной воды в </w:t>
            </w:r>
            <w:proofErr w:type="spellStart"/>
            <w:r w:rsidRPr="00AC0D85">
              <w:rPr>
                <w:rFonts w:ascii="Times New Roman" w:eastAsia="Times New Roman" w:hAnsi="Times New Roman" w:cs="Times New Roman"/>
                <w:color w:val="000000"/>
                <w:sz w:val="24"/>
                <w:szCs w:val="24"/>
                <w:lang w:eastAsia="ru-RU" w:bidi="ru-RU"/>
              </w:rPr>
              <w:t>аварийно</w:t>
            </w:r>
            <w:r w:rsidRPr="00AC0D85">
              <w:rPr>
                <w:rFonts w:ascii="Times New Roman" w:eastAsia="Times New Roman" w:hAnsi="Times New Roman" w:cs="Times New Roman"/>
                <w:color w:val="000000"/>
                <w:sz w:val="24"/>
                <w:szCs w:val="24"/>
                <w:lang w:eastAsia="ru-RU" w:bidi="ru-RU"/>
              </w:rPr>
              <w:softHyphen/>
              <w:t>диспетчерскую</w:t>
            </w:r>
            <w:proofErr w:type="spellEnd"/>
            <w:r w:rsidRPr="00AC0D85">
              <w:rPr>
                <w:rFonts w:ascii="Times New Roman" w:eastAsia="Times New Roman" w:hAnsi="Times New Roman" w:cs="Times New Roman"/>
                <w:color w:val="000000"/>
                <w:sz w:val="24"/>
                <w:szCs w:val="24"/>
                <w:lang w:eastAsia="ru-RU" w:bidi="ru-RU"/>
              </w:rPr>
              <w:t xml:space="preserve"> службу </w:t>
            </w:r>
            <w:proofErr w:type="spellStart"/>
            <w:r w:rsidRPr="00AC0D85">
              <w:rPr>
                <w:rFonts w:ascii="Times New Roman" w:eastAsia="Times New Roman" w:hAnsi="Times New Roman" w:cs="Times New Roman"/>
                <w:color w:val="000000"/>
                <w:sz w:val="24"/>
                <w:szCs w:val="24"/>
                <w:lang w:eastAsia="ru-RU" w:bidi="ru-RU"/>
              </w:rPr>
              <w:t>водоснабжающей</w:t>
            </w:r>
            <w:proofErr w:type="spellEnd"/>
            <w:r w:rsidRPr="00AC0D85">
              <w:rPr>
                <w:rFonts w:ascii="Times New Roman" w:eastAsia="Times New Roman" w:hAnsi="Times New Roman" w:cs="Times New Roman"/>
                <w:color w:val="000000"/>
                <w:sz w:val="24"/>
                <w:szCs w:val="24"/>
                <w:lang w:eastAsia="ru-RU" w:bidi="ru-RU"/>
              </w:rPr>
              <w:t xml:space="preserve"> организации.</w:t>
            </w:r>
          </w:p>
        </w:tc>
      </w:tr>
      <w:tr w:rsidR="000D3661" w:rsidRPr="00AC0D85" w14:paraId="45C2CF9F" w14:textId="77777777" w:rsidTr="000D3661">
        <w:trPr>
          <w:trHeight w:hRule="exact" w:val="1392"/>
          <w:jc w:val="center"/>
        </w:trPr>
        <w:tc>
          <w:tcPr>
            <w:tcW w:w="2266" w:type="dxa"/>
            <w:vMerge/>
            <w:tcBorders>
              <w:left w:val="single" w:sz="4" w:space="0" w:color="auto"/>
            </w:tcBorders>
            <w:shd w:val="clear" w:color="auto" w:fill="FFFFFF"/>
            <w:vAlign w:val="center"/>
          </w:tcPr>
          <w:p w14:paraId="10B45DDB"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7281471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bottom"/>
          </w:tcPr>
          <w:p w14:paraId="64902CF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0A19FF3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225F86CB" w14:textId="659CBCBA"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З.</w:t>
            </w:r>
            <w:r w:rsidR="002F7CEB" w:rsidRPr="00AC0D85">
              <w:rPr>
                <w:rFonts w:ascii="Times New Roman" w:eastAsia="Times New Roman" w:hAnsi="Times New Roman" w:cs="Times New Roman"/>
                <w:color w:val="000000"/>
                <w:sz w:val="24"/>
                <w:szCs w:val="24"/>
                <w:lang w:eastAsia="ru-RU" w:bidi="ru-RU"/>
              </w:rPr>
              <w:t xml:space="preserve"> </w:t>
            </w:r>
            <w:r w:rsidRPr="00AC0D85">
              <w:rPr>
                <w:rFonts w:ascii="Times New Roman" w:eastAsia="Times New Roman" w:hAnsi="Times New Roman" w:cs="Times New Roman"/>
                <w:color w:val="000000"/>
                <w:sz w:val="24"/>
                <w:szCs w:val="24"/>
                <w:lang w:eastAsia="ru-RU" w:bidi="ru-RU"/>
              </w:rPr>
              <w:t>При длительном отсутствии подачи воды и открытой системе ГВС, отключить ГВС 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0D3661" w:rsidRPr="00AC0D85" w14:paraId="2FCC67C2" w14:textId="77777777" w:rsidTr="000D3661">
        <w:trPr>
          <w:trHeight w:hRule="exact" w:val="845"/>
          <w:jc w:val="center"/>
        </w:trPr>
        <w:tc>
          <w:tcPr>
            <w:tcW w:w="2266" w:type="dxa"/>
            <w:tcBorders>
              <w:top w:val="single" w:sz="4" w:space="0" w:color="auto"/>
              <w:left w:val="single" w:sz="4" w:space="0" w:color="auto"/>
              <w:bottom w:val="single" w:sz="4" w:space="0" w:color="auto"/>
            </w:tcBorders>
            <w:shd w:val="clear" w:color="auto" w:fill="FFFFFF"/>
            <w:vAlign w:val="bottom"/>
          </w:tcPr>
          <w:p w14:paraId="5DA3D13D"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Прекращение подачи топлива на источник тепловой</w:t>
            </w:r>
          </w:p>
        </w:tc>
        <w:tc>
          <w:tcPr>
            <w:tcW w:w="1685" w:type="dxa"/>
            <w:tcBorders>
              <w:top w:val="single" w:sz="4" w:space="0" w:color="auto"/>
              <w:left w:val="single" w:sz="4" w:space="0" w:color="auto"/>
              <w:bottom w:val="single" w:sz="4" w:space="0" w:color="auto"/>
            </w:tcBorders>
            <w:shd w:val="clear" w:color="auto" w:fill="FFFFFF"/>
            <w:vAlign w:val="bottom"/>
          </w:tcPr>
          <w:p w14:paraId="709F0020"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Остановка нагрева воды на источнике</w:t>
            </w:r>
          </w:p>
        </w:tc>
        <w:tc>
          <w:tcPr>
            <w:tcW w:w="2635" w:type="dxa"/>
            <w:tcBorders>
              <w:top w:val="single" w:sz="4" w:space="0" w:color="auto"/>
              <w:left w:val="single" w:sz="4" w:space="0" w:color="auto"/>
              <w:bottom w:val="single" w:sz="4" w:space="0" w:color="auto"/>
            </w:tcBorders>
            <w:shd w:val="clear" w:color="auto" w:fill="FFFFFF"/>
            <w:vAlign w:val="bottom"/>
          </w:tcPr>
          <w:p w14:paraId="1ED4CC34"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Снижение температуры теплоносителя</w:t>
            </w:r>
          </w:p>
        </w:tc>
        <w:tc>
          <w:tcPr>
            <w:tcW w:w="2045" w:type="dxa"/>
            <w:tcBorders>
              <w:top w:val="single" w:sz="4" w:space="0" w:color="auto"/>
              <w:left w:val="single" w:sz="4" w:space="0" w:color="auto"/>
              <w:bottom w:val="single" w:sz="4" w:space="0" w:color="auto"/>
            </w:tcBorders>
            <w:shd w:val="clear" w:color="auto" w:fill="FFFFFF"/>
            <w:vAlign w:val="bottom"/>
          </w:tcPr>
          <w:p w14:paraId="64AAB50A"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Местный (муниципальный) (топливо - газ)</w:t>
            </w:r>
          </w:p>
        </w:tc>
        <w:tc>
          <w:tcPr>
            <w:tcW w:w="6187" w:type="dxa"/>
            <w:tcBorders>
              <w:top w:val="single" w:sz="4" w:space="0" w:color="auto"/>
              <w:left w:val="single" w:sz="4" w:space="0" w:color="auto"/>
              <w:bottom w:val="single" w:sz="4" w:space="0" w:color="auto"/>
              <w:right w:val="single" w:sz="4" w:space="0" w:color="auto"/>
            </w:tcBorders>
            <w:shd w:val="clear" w:color="auto" w:fill="FFFFFF"/>
            <w:vAlign w:val="bottom"/>
          </w:tcPr>
          <w:p w14:paraId="03F02BC9"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1.Сообщить об ограничении (отсутствии) поставки топлива в аварийно-диспетчерскую службу своей организации.</w:t>
            </w:r>
          </w:p>
        </w:tc>
      </w:tr>
    </w:tbl>
    <w:p w14:paraId="4FB5379F" w14:textId="77777777" w:rsidR="000D3661" w:rsidRPr="00AC0D85" w:rsidRDefault="000D3661" w:rsidP="000D3661">
      <w:pPr>
        <w:widowControl w:val="0"/>
        <w:spacing w:after="0" w:line="295" w:lineRule="auto"/>
        <w:ind w:left="96"/>
        <w:rPr>
          <w:rFonts w:ascii="Times New Roman" w:eastAsia="Times New Roman" w:hAnsi="Times New Roman" w:cs="Times New Roman"/>
          <w:sz w:val="16"/>
          <w:szCs w:val="16"/>
          <w:lang w:eastAsia="ru-RU" w:bidi="ru-RU"/>
        </w:rPr>
      </w:pPr>
      <w:r w:rsidRPr="00AC0D85">
        <w:rPr>
          <w:rFonts w:ascii="Times New Roman" w:eastAsia="Times New Roman" w:hAnsi="Times New Roman" w:cs="Times New Roman"/>
          <w:color w:val="000000"/>
          <w:sz w:val="16"/>
          <w:szCs w:val="16"/>
          <w:vertAlign w:val="superscript"/>
          <w:lang w:eastAsia="ru-RU" w:bidi="ru-RU"/>
        </w:rPr>
        <w:t>1</w:t>
      </w:r>
      <w:r w:rsidRPr="00AC0D85">
        <w:rPr>
          <w:rFonts w:ascii="Times New Roman" w:eastAsia="Times New Roman" w:hAnsi="Times New Roman" w:cs="Times New Roman"/>
          <w:color w:val="000000"/>
          <w:sz w:val="16"/>
          <w:szCs w:val="16"/>
          <w:lang w:eastAsia="ru-RU" w:bidi="ru-RU"/>
        </w:rPr>
        <w:t xml:space="preserve"> Местный уровень - при котором аварии, инциденты и ограничения поставки энергетического ресурса происходят на объектах (оборудовании) не подконтрольных ресурсоснабжающей организации. Объектовый уровень - при котором аварии, инциденты и ограничения поставки энергетического ресурса происходят на объектах (оборудовании) ресурсоснабжающей организации.</w:t>
      </w:r>
      <w:r w:rsidRPr="00AC0D85">
        <w:rPr>
          <w:rFonts w:ascii="Times New Roman" w:eastAsia="Times New Roman" w:hAnsi="Times New Roman" w:cs="Times New Roman"/>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66"/>
        <w:gridCol w:w="1685"/>
        <w:gridCol w:w="2635"/>
        <w:gridCol w:w="2045"/>
        <w:gridCol w:w="6187"/>
      </w:tblGrid>
      <w:tr w:rsidR="000D3661" w:rsidRPr="00AC0D85" w14:paraId="5BDE7E39" w14:textId="77777777" w:rsidTr="000D3661">
        <w:trPr>
          <w:trHeight w:hRule="exact" w:val="1118"/>
          <w:jc w:val="center"/>
        </w:trPr>
        <w:tc>
          <w:tcPr>
            <w:tcW w:w="2266" w:type="dxa"/>
            <w:tcBorders>
              <w:top w:val="single" w:sz="4" w:space="0" w:color="auto"/>
              <w:left w:val="single" w:sz="4" w:space="0" w:color="auto"/>
            </w:tcBorders>
            <w:shd w:val="clear" w:color="auto" w:fill="FFFFFF"/>
            <w:vAlign w:val="bottom"/>
          </w:tcPr>
          <w:p w14:paraId="7623A6CD"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lastRenderedPageBreak/>
              <w:t>Причина возникновения аварийной ситуации</w:t>
            </w:r>
          </w:p>
        </w:tc>
        <w:tc>
          <w:tcPr>
            <w:tcW w:w="1685" w:type="dxa"/>
            <w:tcBorders>
              <w:top w:val="single" w:sz="4" w:space="0" w:color="auto"/>
              <w:left w:val="single" w:sz="4" w:space="0" w:color="auto"/>
            </w:tcBorders>
            <w:shd w:val="clear" w:color="auto" w:fill="FFFFFF"/>
            <w:vAlign w:val="center"/>
          </w:tcPr>
          <w:p w14:paraId="50C2F0B8"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Описание аварийной ситуации</w:t>
            </w:r>
          </w:p>
        </w:tc>
        <w:tc>
          <w:tcPr>
            <w:tcW w:w="2635" w:type="dxa"/>
            <w:tcBorders>
              <w:top w:val="single" w:sz="4" w:space="0" w:color="auto"/>
              <w:left w:val="single" w:sz="4" w:space="0" w:color="auto"/>
            </w:tcBorders>
            <w:shd w:val="clear" w:color="auto" w:fill="FFFFFF"/>
            <w:vAlign w:val="bottom"/>
          </w:tcPr>
          <w:p w14:paraId="6199B28F"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Возможные масштабы аварийной ситуации и последствия</w:t>
            </w:r>
          </w:p>
        </w:tc>
        <w:tc>
          <w:tcPr>
            <w:tcW w:w="2045" w:type="dxa"/>
            <w:tcBorders>
              <w:top w:val="single" w:sz="4" w:space="0" w:color="auto"/>
              <w:left w:val="single" w:sz="4" w:space="0" w:color="auto"/>
            </w:tcBorders>
            <w:shd w:val="clear" w:color="auto" w:fill="FFFFFF"/>
            <w:vAlign w:val="bottom"/>
          </w:tcPr>
          <w:p w14:paraId="6064117B"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Уровень реагирования (местный</w:t>
            </w:r>
            <w:r w:rsidRPr="00AC0D85">
              <w:rPr>
                <w:rFonts w:ascii="Times New Roman" w:eastAsia="Times New Roman" w:hAnsi="Times New Roman" w:cs="Times New Roman"/>
                <w:color w:val="000000"/>
                <w:sz w:val="24"/>
                <w:szCs w:val="24"/>
                <w:vertAlign w:val="superscript"/>
                <w:lang w:eastAsia="ru-RU" w:bidi="ru-RU"/>
              </w:rPr>
              <w:t>1</w:t>
            </w:r>
            <w:r w:rsidRPr="00AC0D85">
              <w:rPr>
                <w:rFonts w:ascii="Times New Roman" w:eastAsia="Times New Roman" w:hAnsi="Times New Roman" w:cs="Times New Roman"/>
                <w:b/>
                <w:bCs/>
                <w:color w:val="000000"/>
                <w:sz w:val="24"/>
                <w:szCs w:val="24"/>
                <w:lang w:eastAsia="ru-RU" w:bidi="ru-RU"/>
              </w:rPr>
              <w:t>, объектовый</w:t>
            </w:r>
            <w:r w:rsidRPr="00AC0D85">
              <w:rPr>
                <w:rFonts w:ascii="Times New Roman" w:eastAsia="Times New Roman" w:hAnsi="Times New Roman" w:cs="Times New Roman"/>
                <w:color w:val="000000"/>
                <w:sz w:val="24"/>
                <w:szCs w:val="24"/>
                <w:vertAlign w:val="superscript"/>
                <w:lang w:eastAsia="ru-RU" w:bidi="ru-RU"/>
              </w:rPr>
              <w:t>2</w:t>
            </w:r>
            <w:r w:rsidRPr="00AC0D85">
              <w:rPr>
                <w:rFonts w:ascii="Times New Roman" w:eastAsia="Times New Roman" w:hAnsi="Times New Roman" w:cs="Times New Roman"/>
                <w:b/>
                <w:bCs/>
                <w:color w:val="000000"/>
                <w:sz w:val="24"/>
                <w:szCs w:val="24"/>
                <w:lang w:eastAsia="ru-RU" w:bidi="ru-RU"/>
              </w:rPr>
              <w:t>)</w:t>
            </w:r>
          </w:p>
        </w:tc>
        <w:tc>
          <w:tcPr>
            <w:tcW w:w="6187" w:type="dxa"/>
            <w:tcBorders>
              <w:top w:val="single" w:sz="4" w:space="0" w:color="auto"/>
              <w:left w:val="single" w:sz="4" w:space="0" w:color="auto"/>
              <w:right w:val="single" w:sz="4" w:space="0" w:color="auto"/>
            </w:tcBorders>
            <w:shd w:val="clear" w:color="auto" w:fill="FFFFFF"/>
            <w:vAlign w:val="center"/>
          </w:tcPr>
          <w:p w14:paraId="79FF8D59"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Действия персонала организации</w:t>
            </w:r>
            <w:r w:rsidRPr="00AC0D85">
              <w:rPr>
                <w:rFonts w:ascii="Times New Roman" w:eastAsia="Times New Roman" w:hAnsi="Times New Roman" w:cs="Times New Roman"/>
                <w:b/>
                <w:bCs/>
                <w:sz w:val="24"/>
                <w:szCs w:val="24"/>
                <w:lang w:eastAsia="ru-RU" w:bidi="ru-RU"/>
              </w:rPr>
              <w:t>, функционирующей в системах теплоснабжения</w:t>
            </w:r>
          </w:p>
        </w:tc>
      </w:tr>
      <w:tr w:rsidR="000D3661" w:rsidRPr="00AC0D85" w14:paraId="46D9073A" w14:textId="77777777" w:rsidTr="000D3661">
        <w:trPr>
          <w:trHeight w:hRule="exact" w:val="840"/>
          <w:jc w:val="center"/>
        </w:trPr>
        <w:tc>
          <w:tcPr>
            <w:tcW w:w="2266" w:type="dxa"/>
            <w:vMerge w:val="restart"/>
            <w:tcBorders>
              <w:top w:val="single" w:sz="4" w:space="0" w:color="auto"/>
              <w:left w:val="single" w:sz="4" w:space="0" w:color="auto"/>
            </w:tcBorders>
            <w:shd w:val="clear" w:color="auto" w:fill="FFFFFF"/>
          </w:tcPr>
          <w:p w14:paraId="019D4A52"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энергии</w:t>
            </w:r>
          </w:p>
        </w:tc>
        <w:tc>
          <w:tcPr>
            <w:tcW w:w="1685" w:type="dxa"/>
            <w:vMerge w:val="restart"/>
            <w:tcBorders>
              <w:top w:val="single" w:sz="4" w:space="0" w:color="auto"/>
              <w:left w:val="single" w:sz="4" w:space="0" w:color="auto"/>
            </w:tcBorders>
            <w:shd w:val="clear" w:color="auto" w:fill="FFFFFF"/>
          </w:tcPr>
          <w:p w14:paraId="0A38D7B3"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тепловой энергии</w:t>
            </w:r>
          </w:p>
        </w:tc>
        <w:tc>
          <w:tcPr>
            <w:tcW w:w="2635" w:type="dxa"/>
            <w:vMerge w:val="restart"/>
            <w:tcBorders>
              <w:top w:val="single" w:sz="4" w:space="0" w:color="auto"/>
              <w:left w:val="single" w:sz="4" w:space="0" w:color="auto"/>
            </w:tcBorders>
            <w:shd w:val="clear" w:color="auto" w:fill="FFFFFF"/>
          </w:tcPr>
          <w:p w14:paraId="41B7B270"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поступающего в систему теплоснабжения потребителей, понижение температуры воздуха в зданиях</w:t>
            </w:r>
          </w:p>
        </w:tc>
        <w:tc>
          <w:tcPr>
            <w:tcW w:w="2045" w:type="dxa"/>
            <w:vMerge w:val="restart"/>
            <w:tcBorders>
              <w:top w:val="single" w:sz="4" w:space="0" w:color="auto"/>
              <w:left w:val="single" w:sz="4" w:space="0" w:color="auto"/>
            </w:tcBorders>
            <w:shd w:val="clear" w:color="auto" w:fill="FFFFFF"/>
          </w:tcPr>
          <w:p w14:paraId="3F4551CF"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61604F8F"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 xml:space="preserve">2.Сообщить о прекращении подачи топлива в </w:t>
            </w:r>
            <w:proofErr w:type="spellStart"/>
            <w:r w:rsidRPr="00AC0D85">
              <w:rPr>
                <w:rFonts w:ascii="Times New Roman" w:eastAsia="Times New Roman" w:hAnsi="Times New Roman" w:cs="Times New Roman"/>
                <w:color w:val="000000"/>
                <w:sz w:val="24"/>
                <w:szCs w:val="24"/>
                <w:lang w:eastAsia="ru-RU" w:bidi="ru-RU"/>
              </w:rPr>
              <w:t>аварийно</w:t>
            </w:r>
            <w:r w:rsidRPr="00AC0D85">
              <w:rPr>
                <w:rFonts w:ascii="Times New Roman" w:eastAsia="Times New Roman" w:hAnsi="Times New Roman" w:cs="Times New Roman"/>
                <w:color w:val="000000"/>
                <w:sz w:val="24"/>
                <w:szCs w:val="24"/>
                <w:lang w:eastAsia="ru-RU" w:bidi="ru-RU"/>
              </w:rPr>
              <w:softHyphen/>
              <w:t>диспетчерскую</w:t>
            </w:r>
            <w:proofErr w:type="spellEnd"/>
            <w:r w:rsidRPr="00AC0D85">
              <w:rPr>
                <w:rFonts w:ascii="Times New Roman" w:eastAsia="Times New Roman" w:hAnsi="Times New Roman" w:cs="Times New Roman"/>
                <w:color w:val="000000"/>
                <w:sz w:val="24"/>
                <w:szCs w:val="24"/>
                <w:lang w:eastAsia="ru-RU" w:bidi="ru-RU"/>
              </w:rPr>
              <w:t xml:space="preserve"> службу газораспределительной организации.</w:t>
            </w:r>
          </w:p>
        </w:tc>
      </w:tr>
      <w:tr w:rsidR="000D3661" w:rsidRPr="00AC0D85" w14:paraId="752E3F9C" w14:textId="77777777" w:rsidTr="000D3661">
        <w:trPr>
          <w:trHeight w:hRule="exact" w:val="562"/>
          <w:jc w:val="center"/>
        </w:trPr>
        <w:tc>
          <w:tcPr>
            <w:tcW w:w="2266" w:type="dxa"/>
            <w:vMerge/>
            <w:tcBorders>
              <w:left w:val="single" w:sz="4" w:space="0" w:color="auto"/>
            </w:tcBorders>
            <w:shd w:val="clear" w:color="auto" w:fill="FFFFFF"/>
          </w:tcPr>
          <w:p w14:paraId="0EF7139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37B74154"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0C51F33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tcPr>
          <w:p w14:paraId="3EEBFAD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7E03DC7A"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3. Организовать переход на резервное топливо (при его наличии)</w:t>
            </w:r>
          </w:p>
        </w:tc>
      </w:tr>
      <w:tr w:rsidR="000D3661" w:rsidRPr="00AC0D85" w14:paraId="3419B2C4" w14:textId="77777777" w:rsidTr="000D3661">
        <w:trPr>
          <w:trHeight w:hRule="exact" w:val="1944"/>
          <w:jc w:val="center"/>
        </w:trPr>
        <w:tc>
          <w:tcPr>
            <w:tcW w:w="2266" w:type="dxa"/>
            <w:vMerge/>
            <w:tcBorders>
              <w:left w:val="single" w:sz="4" w:space="0" w:color="auto"/>
            </w:tcBorders>
            <w:shd w:val="clear" w:color="auto" w:fill="FFFFFF"/>
          </w:tcPr>
          <w:p w14:paraId="0A4B374A"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0294CFDA"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21F699F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tcPr>
          <w:p w14:paraId="0C7E56CF"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65D4E9C9"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4. При отсутствии резервного топлива 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0D3661" w:rsidRPr="00AC0D85" w14:paraId="097F9DE7" w14:textId="77777777" w:rsidTr="000D3661">
        <w:trPr>
          <w:trHeight w:hRule="exact" w:val="835"/>
          <w:jc w:val="center"/>
        </w:trPr>
        <w:tc>
          <w:tcPr>
            <w:tcW w:w="2266" w:type="dxa"/>
            <w:vMerge/>
            <w:tcBorders>
              <w:left w:val="single" w:sz="4" w:space="0" w:color="auto"/>
            </w:tcBorders>
            <w:shd w:val="clear" w:color="auto" w:fill="FFFFFF"/>
          </w:tcPr>
          <w:p w14:paraId="58EBCE8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695E521A"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62809978"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val="restart"/>
            <w:tcBorders>
              <w:top w:val="single" w:sz="4" w:space="0" w:color="auto"/>
              <w:left w:val="single" w:sz="4" w:space="0" w:color="auto"/>
            </w:tcBorders>
            <w:shd w:val="clear" w:color="auto" w:fill="FFFFFF"/>
            <w:vAlign w:val="center"/>
          </w:tcPr>
          <w:p w14:paraId="7A8C6B41"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Объектовый (локальный) (топливо - мазут, уголь, древесные породы, дизельное топливо)</w:t>
            </w:r>
          </w:p>
        </w:tc>
        <w:tc>
          <w:tcPr>
            <w:tcW w:w="6187" w:type="dxa"/>
            <w:tcBorders>
              <w:top w:val="single" w:sz="4" w:space="0" w:color="auto"/>
              <w:left w:val="single" w:sz="4" w:space="0" w:color="auto"/>
              <w:right w:val="single" w:sz="4" w:space="0" w:color="auto"/>
            </w:tcBorders>
            <w:shd w:val="clear" w:color="auto" w:fill="FFFFFF"/>
            <w:vAlign w:val="bottom"/>
          </w:tcPr>
          <w:p w14:paraId="77FB9492"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1.Сообщить об ограничении (отсутствии) поставки топлива в аварийно-диспетчерскую службу своей организации.</w:t>
            </w:r>
          </w:p>
        </w:tc>
      </w:tr>
      <w:tr w:rsidR="000D3661" w:rsidRPr="00AC0D85" w14:paraId="3B373F12" w14:textId="77777777" w:rsidTr="000D3661">
        <w:trPr>
          <w:trHeight w:hRule="exact" w:val="562"/>
          <w:jc w:val="center"/>
        </w:trPr>
        <w:tc>
          <w:tcPr>
            <w:tcW w:w="2266" w:type="dxa"/>
            <w:vMerge/>
            <w:tcBorders>
              <w:left w:val="single" w:sz="4" w:space="0" w:color="auto"/>
            </w:tcBorders>
            <w:shd w:val="clear" w:color="auto" w:fill="FFFFFF"/>
          </w:tcPr>
          <w:p w14:paraId="7FD959F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505C672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03ED9BD6"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4D80065B"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4380B1F1"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2. Сообщить об отсутствии подачи топлива руководителю организации</w:t>
            </w:r>
          </w:p>
        </w:tc>
      </w:tr>
      <w:tr w:rsidR="000D3661" w:rsidRPr="00AC0D85" w14:paraId="70FCAB1E" w14:textId="77777777" w:rsidTr="000D3661">
        <w:trPr>
          <w:trHeight w:hRule="exact" w:val="562"/>
          <w:jc w:val="center"/>
        </w:trPr>
        <w:tc>
          <w:tcPr>
            <w:tcW w:w="2266" w:type="dxa"/>
            <w:vMerge/>
            <w:tcBorders>
              <w:left w:val="single" w:sz="4" w:space="0" w:color="auto"/>
            </w:tcBorders>
            <w:shd w:val="clear" w:color="auto" w:fill="FFFFFF"/>
          </w:tcPr>
          <w:p w14:paraId="517B6B2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06CBB528"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4FF17328"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7CDBA52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115B273B"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3. Организовать переход на резервное топливо при его наличии</w:t>
            </w:r>
          </w:p>
        </w:tc>
      </w:tr>
      <w:tr w:rsidR="000D3661" w:rsidRPr="00AC0D85" w14:paraId="07F3945F" w14:textId="77777777" w:rsidTr="000D3661">
        <w:trPr>
          <w:trHeight w:hRule="exact" w:val="562"/>
          <w:jc w:val="center"/>
        </w:trPr>
        <w:tc>
          <w:tcPr>
            <w:tcW w:w="2266" w:type="dxa"/>
            <w:vMerge/>
            <w:tcBorders>
              <w:left w:val="single" w:sz="4" w:space="0" w:color="auto"/>
            </w:tcBorders>
            <w:shd w:val="clear" w:color="auto" w:fill="FFFFFF"/>
          </w:tcPr>
          <w:p w14:paraId="283D8FF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5CC7D5B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795E73B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37893F9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275877AB"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4. Организовать работы по восстановлению подачи топлива персоналом своей организации</w:t>
            </w:r>
          </w:p>
        </w:tc>
      </w:tr>
      <w:tr w:rsidR="000D3661" w:rsidRPr="00AC0D85" w14:paraId="4B7C5AD7" w14:textId="77777777" w:rsidTr="000D3661">
        <w:trPr>
          <w:trHeight w:hRule="exact" w:val="1114"/>
          <w:jc w:val="center"/>
        </w:trPr>
        <w:tc>
          <w:tcPr>
            <w:tcW w:w="2266" w:type="dxa"/>
            <w:vMerge/>
            <w:tcBorders>
              <w:left w:val="single" w:sz="4" w:space="0" w:color="auto"/>
            </w:tcBorders>
            <w:shd w:val="clear" w:color="auto" w:fill="FFFFFF"/>
          </w:tcPr>
          <w:p w14:paraId="268FAB4C"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70AB519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7765AC3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128C101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22525465"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5. При длительном отсутствии подачи топлива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0D3661" w:rsidRPr="00AC0D85" w14:paraId="0AE5283E" w14:textId="77777777" w:rsidTr="000D3661">
        <w:trPr>
          <w:trHeight w:hRule="exact" w:val="562"/>
          <w:jc w:val="center"/>
        </w:trPr>
        <w:tc>
          <w:tcPr>
            <w:tcW w:w="2266" w:type="dxa"/>
            <w:vMerge w:val="restart"/>
            <w:tcBorders>
              <w:top w:val="single" w:sz="4" w:space="0" w:color="auto"/>
              <w:left w:val="single" w:sz="4" w:space="0" w:color="auto"/>
            </w:tcBorders>
            <w:shd w:val="clear" w:color="auto" w:fill="FFFFFF"/>
            <w:vAlign w:val="center"/>
          </w:tcPr>
          <w:p w14:paraId="7CB5D420"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Взрыв газо</w:t>
            </w:r>
            <w:r w:rsidRPr="00AC0D85">
              <w:rPr>
                <w:rFonts w:ascii="Times New Roman" w:eastAsia="Times New Roman" w:hAnsi="Times New Roman" w:cs="Times New Roman"/>
                <w:color w:val="000000"/>
                <w:sz w:val="24"/>
                <w:szCs w:val="24"/>
                <w:lang w:eastAsia="ru-RU" w:bidi="ru-RU"/>
              </w:rPr>
              <w:softHyphen/>
              <w:t>воздушной смеси на источнике тепловой энергии</w:t>
            </w:r>
          </w:p>
        </w:tc>
        <w:tc>
          <w:tcPr>
            <w:tcW w:w="1685" w:type="dxa"/>
            <w:vMerge w:val="restart"/>
            <w:tcBorders>
              <w:top w:val="single" w:sz="4" w:space="0" w:color="auto"/>
              <w:left w:val="single" w:sz="4" w:space="0" w:color="auto"/>
            </w:tcBorders>
            <w:shd w:val="clear" w:color="auto" w:fill="FFFFFF"/>
            <w:vAlign w:val="bottom"/>
          </w:tcPr>
          <w:p w14:paraId="6697D0A6"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Остановка нагрева воды на источнике тепловой энергии</w:t>
            </w:r>
          </w:p>
        </w:tc>
        <w:tc>
          <w:tcPr>
            <w:tcW w:w="2635" w:type="dxa"/>
            <w:vMerge w:val="restart"/>
            <w:tcBorders>
              <w:top w:val="single" w:sz="4" w:space="0" w:color="auto"/>
              <w:left w:val="single" w:sz="4" w:space="0" w:color="auto"/>
            </w:tcBorders>
            <w:shd w:val="clear" w:color="auto" w:fill="FFFFFF"/>
            <w:vAlign w:val="bottom"/>
          </w:tcPr>
          <w:p w14:paraId="692C686A"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Прекращение подачи теплоносителя в систему теплоснабжения потребителей,</w:t>
            </w:r>
          </w:p>
        </w:tc>
        <w:tc>
          <w:tcPr>
            <w:tcW w:w="2045" w:type="dxa"/>
            <w:vMerge w:val="restart"/>
            <w:tcBorders>
              <w:top w:val="single" w:sz="4" w:space="0" w:color="auto"/>
              <w:left w:val="single" w:sz="4" w:space="0" w:color="auto"/>
            </w:tcBorders>
            <w:shd w:val="clear" w:color="auto" w:fill="FFFFFF"/>
            <w:vAlign w:val="center"/>
          </w:tcPr>
          <w:p w14:paraId="67AE8ADD" w14:textId="531FE95D" w:rsidR="000D3661" w:rsidRPr="00AC0D85" w:rsidRDefault="00614B2E"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sz w:val="24"/>
                <w:szCs w:val="24"/>
                <w:lang w:eastAsia="ru-RU" w:bidi="ru-RU"/>
              </w:rPr>
              <w:t>Объектовый (локальный)</w:t>
            </w:r>
          </w:p>
        </w:tc>
        <w:tc>
          <w:tcPr>
            <w:tcW w:w="6187" w:type="dxa"/>
            <w:tcBorders>
              <w:top w:val="single" w:sz="4" w:space="0" w:color="auto"/>
              <w:left w:val="single" w:sz="4" w:space="0" w:color="auto"/>
              <w:right w:val="single" w:sz="4" w:space="0" w:color="auto"/>
            </w:tcBorders>
            <w:shd w:val="clear" w:color="auto" w:fill="FFFFFF"/>
            <w:vAlign w:val="bottom"/>
          </w:tcPr>
          <w:p w14:paraId="2E1230C1"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1.Сообщить об ограничении (отсутствии) поставки топлива в аварийно-дежурную службу своей организации</w:t>
            </w:r>
          </w:p>
        </w:tc>
      </w:tr>
      <w:tr w:rsidR="000D3661" w:rsidRPr="00AC0D85" w14:paraId="73FA30CE" w14:textId="77777777" w:rsidTr="000D3661">
        <w:trPr>
          <w:trHeight w:hRule="exact" w:val="850"/>
          <w:jc w:val="center"/>
        </w:trPr>
        <w:tc>
          <w:tcPr>
            <w:tcW w:w="2266" w:type="dxa"/>
            <w:vMerge/>
            <w:tcBorders>
              <w:left w:val="single" w:sz="4" w:space="0" w:color="auto"/>
              <w:bottom w:val="single" w:sz="4" w:space="0" w:color="auto"/>
            </w:tcBorders>
            <w:shd w:val="clear" w:color="auto" w:fill="FFFFFF"/>
            <w:vAlign w:val="center"/>
          </w:tcPr>
          <w:p w14:paraId="14459AFB"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bottom w:val="single" w:sz="4" w:space="0" w:color="auto"/>
            </w:tcBorders>
            <w:shd w:val="clear" w:color="auto" w:fill="FFFFFF"/>
            <w:vAlign w:val="bottom"/>
          </w:tcPr>
          <w:p w14:paraId="4D575B76"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bottom w:val="single" w:sz="4" w:space="0" w:color="auto"/>
            </w:tcBorders>
            <w:shd w:val="clear" w:color="auto" w:fill="FFFFFF"/>
            <w:vAlign w:val="bottom"/>
          </w:tcPr>
          <w:p w14:paraId="2B5C944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bottom w:val="single" w:sz="4" w:space="0" w:color="auto"/>
            </w:tcBorders>
            <w:shd w:val="clear" w:color="auto" w:fill="FFFFFF"/>
            <w:vAlign w:val="center"/>
          </w:tcPr>
          <w:p w14:paraId="19B0926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bottom w:val="single" w:sz="4" w:space="0" w:color="auto"/>
              <w:right w:val="single" w:sz="4" w:space="0" w:color="auto"/>
            </w:tcBorders>
            <w:shd w:val="clear" w:color="auto" w:fill="FFFFFF"/>
            <w:vAlign w:val="bottom"/>
          </w:tcPr>
          <w:p w14:paraId="25EC4405"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 xml:space="preserve">2.Сообщить о взрыве газо-воздушной смеси в </w:t>
            </w:r>
            <w:proofErr w:type="spellStart"/>
            <w:r w:rsidRPr="00AC0D85">
              <w:rPr>
                <w:rFonts w:ascii="Times New Roman" w:eastAsia="Times New Roman" w:hAnsi="Times New Roman" w:cs="Times New Roman"/>
                <w:color w:val="000000"/>
                <w:sz w:val="24"/>
                <w:szCs w:val="24"/>
                <w:lang w:eastAsia="ru-RU" w:bidi="ru-RU"/>
              </w:rPr>
              <w:t>аварийно</w:t>
            </w:r>
            <w:r w:rsidRPr="00AC0D85">
              <w:rPr>
                <w:rFonts w:ascii="Times New Roman" w:eastAsia="Times New Roman" w:hAnsi="Times New Roman" w:cs="Times New Roman"/>
                <w:color w:val="000000"/>
                <w:sz w:val="24"/>
                <w:szCs w:val="24"/>
                <w:lang w:eastAsia="ru-RU" w:bidi="ru-RU"/>
              </w:rPr>
              <w:softHyphen/>
              <w:t>диспетчерскую</w:t>
            </w:r>
            <w:proofErr w:type="spellEnd"/>
            <w:r w:rsidRPr="00AC0D85">
              <w:rPr>
                <w:rFonts w:ascii="Times New Roman" w:eastAsia="Times New Roman" w:hAnsi="Times New Roman" w:cs="Times New Roman"/>
                <w:color w:val="000000"/>
                <w:sz w:val="24"/>
                <w:szCs w:val="24"/>
                <w:lang w:eastAsia="ru-RU" w:bidi="ru-RU"/>
              </w:rPr>
              <w:t xml:space="preserve"> службу газораспределительной организации</w:t>
            </w:r>
          </w:p>
        </w:tc>
      </w:tr>
    </w:tbl>
    <w:p w14:paraId="602F497E" w14:textId="77777777" w:rsidR="000D3661" w:rsidRPr="00AC0D85" w:rsidRDefault="000D3661" w:rsidP="000D3661">
      <w:pPr>
        <w:widowControl w:val="0"/>
        <w:spacing w:after="0" w:line="1" w:lineRule="exact"/>
        <w:rPr>
          <w:rFonts w:ascii="Courier New" w:eastAsia="Courier New" w:hAnsi="Courier New" w:cs="Courier New"/>
          <w:color w:val="000000"/>
          <w:sz w:val="2"/>
          <w:szCs w:val="2"/>
          <w:lang w:eastAsia="ru-RU" w:bidi="ru-RU"/>
        </w:rPr>
      </w:pPr>
      <w:r w:rsidRPr="00AC0D85">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66"/>
        <w:gridCol w:w="1685"/>
        <w:gridCol w:w="2635"/>
        <w:gridCol w:w="2045"/>
        <w:gridCol w:w="6187"/>
      </w:tblGrid>
      <w:tr w:rsidR="000D3661" w:rsidRPr="00AC0D85" w14:paraId="3D4297B3" w14:textId="77777777" w:rsidTr="000D3661">
        <w:trPr>
          <w:trHeight w:hRule="exact" w:val="1118"/>
          <w:jc w:val="center"/>
        </w:trPr>
        <w:tc>
          <w:tcPr>
            <w:tcW w:w="2266" w:type="dxa"/>
            <w:tcBorders>
              <w:top w:val="single" w:sz="4" w:space="0" w:color="auto"/>
              <w:left w:val="single" w:sz="4" w:space="0" w:color="auto"/>
            </w:tcBorders>
            <w:shd w:val="clear" w:color="auto" w:fill="FFFFFF"/>
            <w:vAlign w:val="bottom"/>
          </w:tcPr>
          <w:p w14:paraId="11234DF4"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lastRenderedPageBreak/>
              <w:t>Причина возникновения аварийной ситуации</w:t>
            </w:r>
          </w:p>
        </w:tc>
        <w:tc>
          <w:tcPr>
            <w:tcW w:w="1685" w:type="dxa"/>
            <w:tcBorders>
              <w:top w:val="single" w:sz="4" w:space="0" w:color="auto"/>
              <w:left w:val="single" w:sz="4" w:space="0" w:color="auto"/>
            </w:tcBorders>
            <w:shd w:val="clear" w:color="auto" w:fill="FFFFFF"/>
            <w:vAlign w:val="center"/>
          </w:tcPr>
          <w:p w14:paraId="127241B1"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Описание аварийной ситуации</w:t>
            </w:r>
          </w:p>
        </w:tc>
        <w:tc>
          <w:tcPr>
            <w:tcW w:w="2635" w:type="dxa"/>
            <w:tcBorders>
              <w:top w:val="single" w:sz="4" w:space="0" w:color="auto"/>
              <w:left w:val="single" w:sz="4" w:space="0" w:color="auto"/>
            </w:tcBorders>
            <w:shd w:val="clear" w:color="auto" w:fill="FFFFFF"/>
            <w:vAlign w:val="bottom"/>
          </w:tcPr>
          <w:p w14:paraId="444ED1AE"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Возможные масштабы аварийной ситуации и последствия</w:t>
            </w:r>
          </w:p>
        </w:tc>
        <w:tc>
          <w:tcPr>
            <w:tcW w:w="2045" w:type="dxa"/>
            <w:tcBorders>
              <w:top w:val="single" w:sz="4" w:space="0" w:color="auto"/>
              <w:left w:val="single" w:sz="4" w:space="0" w:color="auto"/>
            </w:tcBorders>
            <w:shd w:val="clear" w:color="auto" w:fill="FFFFFF"/>
            <w:vAlign w:val="bottom"/>
          </w:tcPr>
          <w:p w14:paraId="1ECEEAC3"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Уровень реагирования (местный</w:t>
            </w:r>
            <w:r w:rsidRPr="00AC0D85">
              <w:rPr>
                <w:rFonts w:ascii="Times New Roman" w:eastAsia="Times New Roman" w:hAnsi="Times New Roman" w:cs="Times New Roman"/>
                <w:color w:val="000000"/>
                <w:sz w:val="24"/>
                <w:szCs w:val="24"/>
                <w:vertAlign w:val="superscript"/>
                <w:lang w:eastAsia="ru-RU" w:bidi="ru-RU"/>
              </w:rPr>
              <w:t>1</w:t>
            </w:r>
            <w:r w:rsidRPr="00AC0D85">
              <w:rPr>
                <w:rFonts w:ascii="Times New Roman" w:eastAsia="Times New Roman" w:hAnsi="Times New Roman" w:cs="Times New Roman"/>
                <w:b/>
                <w:bCs/>
                <w:color w:val="000000"/>
                <w:sz w:val="24"/>
                <w:szCs w:val="24"/>
                <w:lang w:eastAsia="ru-RU" w:bidi="ru-RU"/>
              </w:rPr>
              <w:t>, объектовый</w:t>
            </w:r>
            <w:r w:rsidRPr="00AC0D85">
              <w:rPr>
                <w:rFonts w:ascii="Times New Roman" w:eastAsia="Times New Roman" w:hAnsi="Times New Roman" w:cs="Times New Roman"/>
                <w:color w:val="000000"/>
                <w:sz w:val="24"/>
                <w:szCs w:val="24"/>
                <w:vertAlign w:val="superscript"/>
                <w:lang w:eastAsia="ru-RU" w:bidi="ru-RU"/>
              </w:rPr>
              <w:t>2</w:t>
            </w:r>
            <w:r w:rsidRPr="00AC0D85">
              <w:rPr>
                <w:rFonts w:ascii="Times New Roman" w:eastAsia="Times New Roman" w:hAnsi="Times New Roman" w:cs="Times New Roman"/>
                <w:b/>
                <w:bCs/>
                <w:color w:val="000000"/>
                <w:sz w:val="24"/>
                <w:szCs w:val="24"/>
                <w:lang w:eastAsia="ru-RU" w:bidi="ru-RU"/>
              </w:rPr>
              <w:t>)</w:t>
            </w:r>
          </w:p>
        </w:tc>
        <w:tc>
          <w:tcPr>
            <w:tcW w:w="6187" w:type="dxa"/>
            <w:tcBorders>
              <w:top w:val="single" w:sz="4" w:space="0" w:color="auto"/>
              <w:left w:val="single" w:sz="4" w:space="0" w:color="auto"/>
              <w:right w:val="single" w:sz="4" w:space="0" w:color="auto"/>
            </w:tcBorders>
            <w:shd w:val="clear" w:color="auto" w:fill="FFFFFF"/>
            <w:vAlign w:val="center"/>
          </w:tcPr>
          <w:p w14:paraId="0310F98F"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 xml:space="preserve">Действия персонала организации, </w:t>
            </w:r>
            <w:r w:rsidRPr="00AC0D85">
              <w:rPr>
                <w:rFonts w:ascii="Times New Roman" w:eastAsia="Times New Roman" w:hAnsi="Times New Roman" w:cs="Times New Roman"/>
                <w:b/>
                <w:bCs/>
                <w:color w:val="7030A0"/>
                <w:sz w:val="24"/>
                <w:szCs w:val="24"/>
                <w:lang w:eastAsia="ru-RU" w:bidi="ru-RU"/>
              </w:rPr>
              <w:t>функционирующей в системах теплоснабжения</w:t>
            </w:r>
          </w:p>
        </w:tc>
      </w:tr>
      <w:tr w:rsidR="000D3661" w:rsidRPr="00AC0D85" w14:paraId="637051CC" w14:textId="77777777" w:rsidTr="000D3661">
        <w:trPr>
          <w:trHeight w:hRule="exact" w:val="562"/>
          <w:jc w:val="center"/>
        </w:trPr>
        <w:tc>
          <w:tcPr>
            <w:tcW w:w="2266" w:type="dxa"/>
            <w:vMerge w:val="restart"/>
            <w:tcBorders>
              <w:top w:val="single" w:sz="4" w:space="0" w:color="auto"/>
              <w:left w:val="single" w:sz="4" w:space="0" w:color="auto"/>
            </w:tcBorders>
            <w:shd w:val="clear" w:color="auto" w:fill="FFFFFF"/>
          </w:tcPr>
          <w:p w14:paraId="3EC28313"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1685" w:type="dxa"/>
            <w:vMerge w:val="restart"/>
            <w:tcBorders>
              <w:top w:val="single" w:sz="4" w:space="0" w:color="auto"/>
              <w:left w:val="single" w:sz="4" w:space="0" w:color="auto"/>
            </w:tcBorders>
            <w:shd w:val="clear" w:color="auto" w:fill="FFFFFF"/>
          </w:tcPr>
          <w:p w14:paraId="472B409A"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2635" w:type="dxa"/>
            <w:vMerge w:val="restart"/>
            <w:tcBorders>
              <w:top w:val="single" w:sz="4" w:space="0" w:color="auto"/>
              <w:left w:val="single" w:sz="4" w:space="0" w:color="auto"/>
            </w:tcBorders>
            <w:shd w:val="clear" w:color="auto" w:fill="FFFFFF"/>
          </w:tcPr>
          <w:p w14:paraId="615A1F79"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понижение температуры воздуха в зданиях</w:t>
            </w:r>
          </w:p>
        </w:tc>
        <w:tc>
          <w:tcPr>
            <w:tcW w:w="2045" w:type="dxa"/>
            <w:vMerge w:val="restart"/>
            <w:tcBorders>
              <w:top w:val="single" w:sz="4" w:space="0" w:color="auto"/>
              <w:left w:val="single" w:sz="4" w:space="0" w:color="auto"/>
            </w:tcBorders>
            <w:shd w:val="clear" w:color="auto" w:fill="FFFFFF"/>
          </w:tcPr>
          <w:p w14:paraId="59764264"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28DDE393"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3. Действовать согласно Плану ликвидации аварии в газовом хозяйстве</w:t>
            </w:r>
          </w:p>
        </w:tc>
      </w:tr>
      <w:tr w:rsidR="000D3661" w:rsidRPr="00AC0D85" w14:paraId="10BB7905" w14:textId="77777777" w:rsidTr="000D3661">
        <w:trPr>
          <w:trHeight w:hRule="exact" w:val="288"/>
          <w:jc w:val="center"/>
        </w:trPr>
        <w:tc>
          <w:tcPr>
            <w:tcW w:w="2266" w:type="dxa"/>
            <w:vMerge/>
            <w:tcBorders>
              <w:left w:val="single" w:sz="4" w:space="0" w:color="auto"/>
            </w:tcBorders>
            <w:shd w:val="clear" w:color="auto" w:fill="FFFFFF"/>
          </w:tcPr>
          <w:p w14:paraId="66FEDF5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5ACA08F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13C6736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tcPr>
          <w:p w14:paraId="3F44F19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52F4B473"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4. Оказать помощь пострадавшим</w:t>
            </w:r>
          </w:p>
        </w:tc>
      </w:tr>
      <w:tr w:rsidR="000D3661" w:rsidRPr="00AC0D85" w14:paraId="1DD343E0" w14:textId="77777777" w:rsidTr="000D3661">
        <w:trPr>
          <w:trHeight w:hRule="exact" w:val="562"/>
          <w:jc w:val="center"/>
        </w:trPr>
        <w:tc>
          <w:tcPr>
            <w:tcW w:w="2266" w:type="dxa"/>
            <w:vMerge/>
            <w:tcBorders>
              <w:left w:val="single" w:sz="4" w:space="0" w:color="auto"/>
            </w:tcBorders>
            <w:shd w:val="clear" w:color="auto" w:fill="FFFFFF"/>
          </w:tcPr>
          <w:p w14:paraId="031E751C"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427F60C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2BB18A1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tcPr>
          <w:p w14:paraId="550A86BD"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0FDFF554"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5. Произвести отключение электрооборудования с установкой запрещающих и предупреждающих плакатов</w:t>
            </w:r>
          </w:p>
        </w:tc>
      </w:tr>
      <w:tr w:rsidR="000D3661" w:rsidRPr="00AC0D85" w14:paraId="73A66C60" w14:textId="77777777" w:rsidTr="000D3661">
        <w:trPr>
          <w:trHeight w:hRule="exact" w:val="1666"/>
          <w:jc w:val="center"/>
        </w:trPr>
        <w:tc>
          <w:tcPr>
            <w:tcW w:w="2266" w:type="dxa"/>
            <w:vMerge/>
            <w:tcBorders>
              <w:left w:val="single" w:sz="4" w:space="0" w:color="auto"/>
            </w:tcBorders>
            <w:shd w:val="clear" w:color="auto" w:fill="FFFFFF"/>
          </w:tcPr>
          <w:p w14:paraId="4CDFB03B"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tcPr>
          <w:p w14:paraId="3C78A8B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tcPr>
          <w:p w14:paraId="7BEC5F4C"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tcPr>
          <w:p w14:paraId="3610CE0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3DBC160B"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6.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0D3661" w:rsidRPr="00AC0D85" w14:paraId="263F2587" w14:textId="77777777" w:rsidTr="000D3661">
        <w:trPr>
          <w:trHeight w:hRule="exact" w:val="562"/>
          <w:jc w:val="center"/>
        </w:trPr>
        <w:tc>
          <w:tcPr>
            <w:tcW w:w="2266" w:type="dxa"/>
            <w:vMerge w:val="restart"/>
            <w:tcBorders>
              <w:top w:val="single" w:sz="4" w:space="0" w:color="auto"/>
              <w:left w:val="single" w:sz="4" w:space="0" w:color="auto"/>
            </w:tcBorders>
            <w:shd w:val="clear" w:color="auto" w:fill="FFFFFF"/>
            <w:vAlign w:val="center"/>
          </w:tcPr>
          <w:p w14:paraId="52988A8C"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Авария на газопроводе</w:t>
            </w:r>
          </w:p>
        </w:tc>
        <w:tc>
          <w:tcPr>
            <w:tcW w:w="1685" w:type="dxa"/>
            <w:vMerge w:val="restart"/>
            <w:tcBorders>
              <w:top w:val="single" w:sz="4" w:space="0" w:color="auto"/>
              <w:left w:val="single" w:sz="4" w:space="0" w:color="auto"/>
            </w:tcBorders>
            <w:shd w:val="clear" w:color="auto" w:fill="FFFFFF"/>
            <w:vAlign w:val="center"/>
          </w:tcPr>
          <w:p w14:paraId="4107F773"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Остановка нагрева воды на источнике тепловой энергии</w:t>
            </w:r>
          </w:p>
        </w:tc>
        <w:tc>
          <w:tcPr>
            <w:tcW w:w="2635" w:type="dxa"/>
            <w:vMerge w:val="restart"/>
            <w:tcBorders>
              <w:top w:val="single" w:sz="4" w:space="0" w:color="auto"/>
              <w:left w:val="single" w:sz="4" w:space="0" w:color="auto"/>
            </w:tcBorders>
            <w:shd w:val="clear" w:color="auto" w:fill="FFFFFF"/>
            <w:vAlign w:val="center"/>
          </w:tcPr>
          <w:p w14:paraId="69ACC167"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Снижение температуры теплоносителя в системе теплоснабжения потребителей, понижение температуры воздуха в зданиях</w:t>
            </w:r>
          </w:p>
        </w:tc>
        <w:tc>
          <w:tcPr>
            <w:tcW w:w="2045" w:type="dxa"/>
            <w:vMerge w:val="restart"/>
            <w:tcBorders>
              <w:top w:val="single" w:sz="4" w:space="0" w:color="auto"/>
              <w:left w:val="single" w:sz="4" w:space="0" w:color="auto"/>
            </w:tcBorders>
            <w:shd w:val="clear" w:color="auto" w:fill="FFFFFF"/>
            <w:vAlign w:val="center"/>
          </w:tcPr>
          <w:p w14:paraId="23848953"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Местный (муниципальный)</w:t>
            </w:r>
          </w:p>
        </w:tc>
        <w:tc>
          <w:tcPr>
            <w:tcW w:w="6187" w:type="dxa"/>
            <w:tcBorders>
              <w:top w:val="single" w:sz="4" w:space="0" w:color="auto"/>
              <w:left w:val="single" w:sz="4" w:space="0" w:color="auto"/>
              <w:right w:val="single" w:sz="4" w:space="0" w:color="auto"/>
            </w:tcBorders>
            <w:shd w:val="clear" w:color="auto" w:fill="FFFFFF"/>
            <w:vAlign w:val="bottom"/>
          </w:tcPr>
          <w:p w14:paraId="2E950720"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1.Сообщить о происшествии в аварийно-диспетчерскую службу своей организации</w:t>
            </w:r>
          </w:p>
        </w:tc>
      </w:tr>
      <w:tr w:rsidR="000D3661" w:rsidRPr="00AC0D85" w14:paraId="0F5CDD52" w14:textId="77777777" w:rsidTr="000D3661">
        <w:trPr>
          <w:trHeight w:hRule="exact" w:val="562"/>
          <w:jc w:val="center"/>
        </w:trPr>
        <w:tc>
          <w:tcPr>
            <w:tcW w:w="2266" w:type="dxa"/>
            <w:vMerge/>
            <w:tcBorders>
              <w:left w:val="single" w:sz="4" w:space="0" w:color="auto"/>
            </w:tcBorders>
            <w:shd w:val="clear" w:color="auto" w:fill="FFFFFF"/>
            <w:vAlign w:val="center"/>
          </w:tcPr>
          <w:p w14:paraId="5F8F69C8"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1BDA1146"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17D5685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710FECF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0B030ED6"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2.Действовать согласно Плану ликвидации аварии в газовом хозяйстве</w:t>
            </w:r>
          </w:p>
        </w:tc>
      </w:tr>
      <w:tr w:rsidR="000D3661" w:rsidRPr="00AC0D85" w14:paraId="1BAB453F" w14:textId="77777777" w:rsidTr="000D3661">
        <w:trPr>
          <w:trHeight w:hRule="exact" w:val="288"/>
          <w:jc w:val="center"/>
        </w:trPr>
        <w:tc>
          <w:tcPr>
            <w:tcW w:w="2266" w:type="dxa"/>
            <w:vMerge/>
            <w:tcBorders>
              <w:left w:val="single" w:sz="4" w:space="0" w:color="auto"/>
            </w:tcBorders>
            <w:shd w:val="clear" w:color="auto" w:fill="FFFFFF"/>
            <w:vAlign w:val="center"/>
          </w:tcPr>
          <w:p w14:paraId="78A34164"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2A1098C8"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59C20972"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03F13DA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58D5C31E"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3. Оказать помощь пострадавшим</w:t>
            </w:r>
          </w:p>
        </w:tc>
      </w:tr>
      <w:tr w:rsidR="000D3661" w:rsidRPr="00AC0D85" w14:paraId="5BC8AE08" w14:textId="77777777" w:rsidTr="000D3661">
        <w:trPr>
          <w:trHeight w:hRule="exact" w:val="562"/>
          <w:jc w:val="center"/>
        </w:trPr>
        <w:tc>
          <w:tcPr>
            <w:tcW w:w="2266" w:type="dxa"/>
            <w:vMerge/>
            <w:tcBorders>
              <w:left w:val="single" w:sz="4" w:space="0" w:color="auto"/>
            </w:tcBorders>
            <w:shd w:val="clear" w:color="auto" w:fill="FFFFFF"/>
            <w:vAlign w:val="center"/>
          </w:tcPr>
          <w:p w14:paraId="148C3238"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616F47E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0525BC7D"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13BCC5E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4C00F520"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4. Произвести отключение электрооборудования с установкой запрещающих и предупреждающих плакатов</w:t>
            </w:r>
          </w:p>
        </w:tc>
      </w:tr>
      <w:tr w:rsidR="000D3661" w:rsidRPr="00AC0D85" w14:paraId="08AEC978" w14:textId="77777777" w:rsidTr="000D3661">
        <w:trPr>
          <w:trHeight w:hRule="exact" w:val="1666"/>
          <w:jc w:val="center"/>
        </w:trPr>
        <w:tc>
          <w:tcPr>
            <w:tcW w:w="2266" w:type="dxa"/>
            <w:vMerge/>
            <w:tcBorders>
              <w:left w:val="single" w:sz="4" w:space="0" w:color="auto"/>
            </w:tcBorders>
            <w:shd w:val="clear" w:color="auto" w:fill="FFFFFF"/>
            <w:vAlign w:val="center"/>
          </w:tcPr>
          <w:p w14:paraId="3CC947D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10D5E24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7856186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19F30F1F"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1C97DABA"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5.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0D3661" w:rsidRPr="00AC0D85" w14:paraId="6CCBC70A" w14:textId="77777777" w:rsidTr="000D3661">
        <w:trPr>
          <w:trHeight w:hRule="exact" w:val="1675"/>
          <w:jc w:val="center"/>
        </w:trPr>
        <w:tc>
          <w:tcPr>
            <w:tcW w:w="2266" w:type="dxa"/>
            <w:tcBorders>
              <w:top w:val="single" w:sz="4" w:space="0" w:color="auto"/>
              <w:left w:val="single" w:sz="4" w:space="0" w:color="auto"/>
              <w:bottom w:val="single" w:sz="4" w:space="0" w:color="auto"/>
            </w:tcBorders>
            <w:shd w:val="clear" w:color="auto" w:fill="FFFFFF"/>
            <w:vAlign w:val="center"/>
          </w:tcPr>
          <w:p w14:paraId="3473C767"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Выход из строя котла(котлов)</w:t>
            </w:r>
          </w:p>
        </w:tc>
        <w:tc>
          <w:tcPr>
            <w:tcW w:w="1685" w:type="dxa"/>
            <w:tcBorders>
              <w:top w:val="single" w:sz="4" w:space="0" w:color="auto"/>
              <w:left w:val="single" w:sz="4" w:space="0" w:color="auto"/>
              <w:bottom w:val="single" w:sz="4" w:space="0" w:color="auto"/>
            </w:tcBorders>
            <w:shd w:val="clear" w:color="auto" w:fill="FFFFFF"/>
            <w:vAlign w:val="bottom"/>
          </w:tcPr>
          <w:p w14:paraId="58B586D8"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Ограничение (остановка) работы источника тепловой энергии</w:t>
            </w:r>
          </w:p>
        </w:tc>
        <w:tc>
          <w:tcPr>
            <w:tcW w:w="2635" w:type="dxa"/>
            <w:tcBorders>
              <w:top w:val="single" w:sz="4" w:space="0" w:color="auto"/>
              <w:left w:val="single" w:sz="4" w:space="0" w:color="auto"/>
              <w:bottom w:val="single" w:sz="4" w:space="0" w:color="auto"/>
            </w:tcBorders>
            <w:shd w:val="clear" w:color="auto" w:fill="FFFFFF"/>
            <w:vAlign w:val="bottom"/>
          </w:tcPr>
          <w:p w14:paraId="4702F0CC"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Ограничение (прекращение) подачи теплоносителя в систему отопления потребителей, понижение</w:t>
            </w:r>
          </w:p>
        </w:tc>
        <w:tc>
          <w:tcPr>
            <w:tcW w:w="2045" w:type="dxa"/>
            <w:tcBorders>
              <w:top w:val="single" w:sz="4" w:space="0" w:color="auto"/>
              <w:left w:val="single" w:sz="4" w:space="0" w:color="auto"/>
              <w:bottom w:val="single" w:sz="4" w:space="0" w:color="auto"/>
            </w:tcBorders>
            <w:shd w:val="clear" w:color="auto" w:fill="FFFFFF"/>
            <w:vAlign w:val="center"/>
          </w:tcPr>
          <w:p w14:paraId="56DCA444"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Объектовый</w:t>
            </w:r>
          </w:p>
          <w:p w14:paraId="69969C98"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(локальный)</w:t>
            </w:r>
          </w:p>
        </w:tc>
        <w:tc>
          <w:tcPr>
            <w:tcW w:w="6187" w:type="dxa"/>
            <w:tcBorders>
              <w:top w:val="single" w:sz="4" w:space="0" w:color="auto"/>
              <w:left w:val="single" w:sz="4" w:space="0" w:color="auto"/>
              <w:bottom w:val="single" w:sz="4" w:space="0" w:color="auto"/>
              <w:right w:val="single" w:sz="4" w:space="0" w:color="auto"/>
            </w:tcBorders>
            <w:shd w:val="clear" w:color="auto" w:fill="FFFFFF"/>
            <w:vAlign w:val="bottom"/>
          </w:tcPr>
          <w:p w14:paraId="52024F88"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Выполнить переключение на резервный котел. При невозможности переключения и снижении отпуска тепловой энергии организовать работы силами персонала своей организации.</w:t>
            </w:r>
          </w:p>
          <w:p w14:paraId="3DB1E5DB"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При длительном отсутствии работы котла организовать работы по предотвращению размораживания силами</w:t>
            </w:r>
          </w:p>
        </w:tc>
      </w:tr>
    </w:tbl>
    <w:p w14:paraId="609FCB95" w14:textId="77777777" w:rsidR="000D3661" w:rsidRPr="00AC0D85" w:rsidRDefault="000D3661" w:rsidP="000D3661">
      <w:pPr>
        <w:widowControl w:val="0"/>
        <w:spacing w:after="0" w:line="1" w:lineRule="exact"/>
        <w:rPr>
          <w:rFonts w:ascii="Courier New" w:eastAsia="Courier New" w:hAnsi="Courier New" w:cs="Courier New"/>
          <w:color w:val="000000"/>
          <w:sz w:val="2"/>
          <w:szCs w:val="2"/>
          <w:lang w:eastAsia="ru-RU" w:bidi="ru-RU"/>
        </w:rPr>
      </w:pPr>
      <w:r w:rsidRPr="00AC0D85">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66"/>
        <w:gridCol w:w="1685"/>
        <w:gridCol w:w="2635"/>
        <w:gridCol w:w="2045"/>
        <w:gridCol w:w="6187"/>
      </w:tblGrid>
      <w:tr w:rsidR="000D3661" w:rsidRPr="00AC0D85" w14:paraId="5EE5E57C" w14:textId="77777777" w:rsidTr="000D3661">
        <w:trPr>
          <w:trHeight w:hRule="exact" w:val="1118"/>
          <w:jc w:val="center"/>
        </w:trPr>
        <w:tc>
          <w:tcPr>
            <w:tcW w:w="2266" w:type="dxa"/>
            <w:tcBorders>
              <w:top w:val="single" w:sz="4" w:space="0" w:color="auto"/>
              <w:left w:val="single" w:sz="4" w:space="0" w:color="auto"/>
            </w:tcBorders>
            <w:shd w:val="clear" w:color="auto" w:fill="FFFFFF"/>
            <w:vAlign w:val="bottom"/>
          </w:tcPr>
          <w:p w14:paraId="6D520431"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lastRenderedPageBreak/>
              <w:t>Причина возникновения аварийной ситуации</w:t>
            </w:r>
          </w:p>
        </w:tc>
        <w:tc>
          <w:tcPr>
            <w:tcW w:w="1685" w:type="dxa"/>
            <w:tcBorders>
              <w:top w:val="single" w:sz="4" w:space="0" w:color="auto"/>
              <w:left w:val="single" w:sz="4" w:space="0" w:color="auto"/>
            </w:tcBorders>
            <w:shd w:val="clear" w:color="auto" w:fill="FFFFFF"/>
            <w:vAlign w:val="center"/>
          </w:tcPr>
          <w:p w14:paraId="7E77CFAC"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Описание аварийной ситуации</w:t>
            </w:r>
          </w:p>
        </w:tc>
        <w:tc>
          <w:tcPr>
            <w:tcW w:w="2635" w:type="dxa"/>
            <w:tcBorders>
              <w:top w:val="single" w:sz="4" w:space="0" w:color="auto"/>
              <w:left w:val="single" w:sz="4" w:space="0" w:color="auto"/>
            </w:tcBorders>
            <w:shd w:val="clear" w:color="auto" w:fill="FFFFFF"/>
            <w:vAlign w:val="bottom"/>
          </w:tcPr>
          <w:p w14:paraId="5566EDB2"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Возможные масштабы аварийной ситуации и последствия</w:t>
            </w:r>
          </w:p>
        </w:tc>
        <w:tc>
          <w:tcPr>
            <w:tcW w:w="2045" w:type="dxa"/>
            <w:tcBorders>
              <w:top w:val="single" w:sz="4" w:space="0" w:color="auto"/>
              <w:left w:val="single" w:sz="4" w:space="0" w:color="auto"/>
            </w:tcBorders>
            <w:shd w:val="clear" w:color="auto" w:fill="FFFFFF"/>
            <w:vAlign w:val="bottom"/>
          </w:tcPr>
          <w:p w14:paraId="68B9BB60"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Уровень реагирования (местный</w:t>
            </w:r>
            <w:r w:rsidRPr="00AC0D85">
              <w:rPr>
                <w:rFonts w:ascii="Times New Roman" w:eastAsia="Times New Roman" w:hAnsi="Times New Roman" w:cs="Times New Roman"/>
                <w:color w:val="000000"/>
                <w:sz w:val="24"/>
                <w:szCs w:val="24"/>
                <w:vertAlign w:val="superscript"/>
                <w:lang w:eastAsia="ru-RU" w:bidi="ru-RU"/>
              </w:rPr>
              <w:t>1</w:t>
            </w:r>
            <w:r w:rsidRPr="00AC0D85">
              <w:rPr>
                <w:rFonts w:ascii="Times New Roman" w:eastAsia="Times New Roman" w:hAnsi="Times New Roman" w:cs="Times New Roman"/>
                <w:b/>
                <w:bCs/>
                <w:color w:val="000000"/>
                <w:sz w:val="24"/>
                <w:szCs w:val="24"/>
                <w:lang w:eastAsia="ru-RU" w:bidi="ru-RU"/>
              </w:rPr>
              <w:t>, объектовый</w:t>
            </w:r>
            <w:r w:rsidRPr="00AC0D85">
              <w:rPr>
                <w:rFonts w:ascii="Times New Roman" w:eastAsia="Times New Roman" w:hAnsi="Times New Roman" w:cs="Times New Roman"/>
                <w:color w:val="000000"/>
                <w:sz w:val="24"/>
                <w:szCs w:val="24"/>
                <w:vertAlign w:val="superscript"/>
                <w:lang w:eastAsia="ru-RU" w:bidi="ru-RU"/>
              </w:rPr>
              <w:t>2</w:t>
            </w:r>
            <w:r w:rsidRPr="00AC0D85">
              <w:rPr>
                <w:rFonts w:ascii="Times New Roman" w:eastAsia="Times New Roman" w:hAnsi="Times New Roman" w:cs="Times New Roman"/>
                <w:b/>
                <w:bCs/>
                <w:color w:val="000000"/>
                <w:sz w:val="24"/>
                <w:szCs w:val="24"/>
                <w:lang w:eastAsia="ru-RU" w:bidi="ru-RU"/>
              </w:rPr>
              <w:t>)</w:t>
            </w:r>
          </w:p>
        </w:tc>
        <w:tc>
          <w:tcPr>
            <w:tcW w:w="6187" w:type="dxa"/>
            <w:tcBorders>
              <w:top w:val="single" w:sz="4" w:space="0" w:color="auto"/>
              <w:left w:val="single" w:sz="4" w:space="0" w:color="auto"/>
              <w:right w:val="single" w:sz="4" w:space="0" w:color="auto"/>
            </w:tcBorders>
            <w:shd w:val="clear" w:color="auto" w:fill="FFFFFF"/>
            <w:vAlign w:val="center"/>
          </w:tcPr>
          <w:p w14:paraId="3856396D"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 xml:space="preserve">Действия персонала организации, </w:t>
            </w:r>
            <w:r w:rsidRPr="00AC0D85">
              <w:rPr>
                <w:rFonts w:ascii="Times New Roman" w:eastAsia="Times New Roman" w:hAnsi="Times New Roman" w:cs="Times New Roman"/>
                <w:b/>
                <w:bCs/>
                <w:color w:val="7030A0"/>
                <w:sz w:val="24"/>
                <w:szCs w:val="24"/>
                <w:lang w:eastAsia="ru-RU" w:bidi="ru-RU"/>
              </w:rPr>
              <w:t>функционирующей в системах теплоснабжения</w:t>
            </w:r>
          </w:p>
        </w:tc>
      </w:tr>
      <w:tr w:rsidR="000D3661" w:rsidRPr="00AC0D85" w14:paraId="6333E4CF" w14:textId="77777777" w:rsidTr="000D3661">
        <w:trPr>
          <w:trHeight w:hRule="exact" w:val="562"/>
          <w:jc w:val="center"/>
        </w:trPr>
        <w:tc>
          <w:tcPr>
            <w:tcW w:w="2266" w:type="dxa"/>
            <w:tcBorders>
              <w:top w:val="single" w:sz="4" w:space="0" w:color="auto"/>
              <w:left w:val="single" w:sz="4" w:space="0" w:color="auto"/>
            </w:tcBorders>
            <w:shd w:val="clear" w:color="auto" w:fill="FFFFFF"/>
          </w:tcPr>
          <w:p w14:paraId="34A1AC8D"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1685" w:type="dxa"/>
            <w:tcBorders>
              <w:top w:val="single" w:sz="4" w:space="0" w:color="auto"/>
              <w:left w:val="single" w:sz="4" w:space="0" w:color="auto"/>
            </w:tcBorders>
            <w:shd w:val="clear" w:color="auto" w:fill="FFFFFF"/>
          </w:tcPr>
          <w:p w14:paraId="39656348"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2635" w:type="dxa"/>
            <w:tcBorders>
              <w:top w:val="single" w:sz="4" w:space="0" w:color="auto"/>
              <w:left w:val="single" w:sz="4" w:space="0" w:color="auto"/>
            </w:tcBorders>
            <w:shd w:val="clear" w:color="auto" w:fill="FFFFFF"/>
            <w:vAlign w:val="bottom"/>
          </w:tcPr>
          <w:p w14:paraId="019E94A1"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температуры воздуха в зданиях</w:t>
            </w:r>
          </w:p>
        </w:tc>
        <w:tc>
          <w:tcPr>
            <w:tcW w:w="2045" w:type="dxa"/>
            <w:tcBorders>
              <w:top w:val="single" w:sz="4" w:space="0" w:color="auto"/>
              <w:left w:val="single" w:sz="4" w:space="0" w:color="auto"/>
            </w:tcBorders>
            <w:shd w:val="clear" w:color="auto" w:fill="FFFFFF"/>
          </w:tcPr>
          <w:p w14:paraId="3BB8A54D"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35AA5962"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персонала своей организации и организаций, управляющих многоквартирными домами</w:t>
            </w:r>
          </w:p>
        </w:tc>
      </w:tr>
      <w:tr w:rsidR="000D3661" w:rsidRPr="00AC0D85" w14:paraId="7B385E68" w14:textId="77777777" w:rsidTr="000D3661">
        <w:trPr>
          <w:trHeight w:hRule="exact" w:val="840"/>
          <w:jc w:val="center"/>
        </w:trPr>
        <w:tc>
          <w:tcPr>
            <w:tcW w:w="2266" w:type="dxa"/>
            <w:vMerge w:val="restart"/>
            <w:tcBorders>
              <w:top w:val="single" w:sz="4" w:space="0" w:color="auto"/>
              <w:left w:val="single" w:sz="4" w:space="0" w:color="auto"/>
            </w:tcBorders>
            <w:shd w:val="clear" w:color="auto" w:fill="FFFFFF"/>
            <w:vAlign w:val="center"/>
          </w:tcPr>
          <w:p w14:paraId="58DDBBBB"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Выход из строя сетевого (сетевых) насоса</w:t>
            </w:r>
          </w:p>
        </w:tc>
        <w:tc>
          <w:tcPr>
            <w:tcW w:w="1685" w:type="dxa"/>
            <w:vMerge w:val="restart"/>
            <w:tcBorders>
              <w:top w:val="single" w:sz="4" w:space="0" w:color="auto"/>
              <w:left w:val="single" w:sz="4" w:space="0" w:color="auto"/>
            </w:tcBorders>
            <w:shd w:val="clear" w:color="auto" w:fill="FFFFFF"/>
            <w:vAlign w:val="center"/>
          </w:tcPr>
          <w:p w14:paraId="4D77C94D"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Ограничение (остановка) работы источника тепловой энергии</w:t>
            </w:r>
          </w:p>
        </w:tc>
        <w:tc>
          <w:tcPr>
            <w:tcW w:w="2635" w:type="dxa"/>
            <w:vMerge w:val="restart"/>
            <w:tcBorders>
              <w:top w:val="single" w:sz="4" w:space="0" w:color="auto"/>
              <w:left w:val="single" w:sz="4" w:space="0" w:color="auto"/>
            </w:tcBorders>
            <w:shd w:val="clear" w:color="auto" w:fill="FFFFFF"/>
            <w:vAlign w:val="center"/>
          </w:tcPr>
          <w:p w14:paraId="07727D0C"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Прекращение циркуляции в системе теплоснабжения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2045" w:type="dxa"/>
            <w:vMerge w:val="restart"/>
            <w:tcBorders>
              <w:top w:val="single" w:sz="4" w:space="0" w:color="auto"/>
              <w:left w:val="single" w:sz="4" w:space="0" w:color="auto"/>
            </w:tcBorders>
            <w:shd w:val="clear" w:color="auto" w:fill="FFFFFF"/>
            <w:vAlign w:val="center"/>
          </w:tcPr>
          <w:p w14:paraId="66FD0A98" w14:textId="46018E45" w:rsidR="00206A1A" w:rsidRPr="00AC0D85" w:rsidRDefault="00206A1A" w:rsidP="000D3661">
            <w:pPr>
              <w:widowControl w:val="0"/>
              <w:spacing w:after="0" w:line="240" w:lineRule="auto"/>
              <w:jc w:val="center"/>
              <w:rPr>
                <w:rFonts w:ascii="Times New Roman" w:eastAsia="Times New Roman" w:hAnsi="Times New Roman" w:cs="Times New Roman"/>
                <w:color w:val="000000"/>
                <w:sz w:val="24"/>
                <w:szCs w:val="24"/>
                <w:lang w:eastAsia="ru-RU" w:bidi="ru-RU"/>
              </w:rPr>
            </w:pPr>
            <w:r w:rsidRPr="00AC0D85">
              <w:rPr>
                <w:rFonts w:ascii="Times New Roman" w:eastAsia="Times New Roman" w:hAnsi="Times New Roman" w:cs="Times New Roman"/>
                <w:color w:val="000000"/>
                <w:sz w:val="24"/>
                <w:szCs w:val="24"/>
                <w:lang w:eastAsia="ru-RU" w:bidi="ru-RU"/>
              </w:rPr>
              <w:t>Объектовый</w:t>
            </w:r>
          </w:p>
          <w:p w14:paraId="4E33E251" w14:textId="3F3ECAF6"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Местный</w:t>
            </w:r>
          </w:p>
        </w:tc>
        <w:tc>
          <w:tcPr>
            <w:tcW w:w="6187" w:type="dxa"/>
            <w:tcBorders>
              <w:top w:val="single" w:sz="4" w:space="0" w:color="auto"/>
              <w:left w:val="single" w:sz="4" w:space="0" w:color="auto"/>
              <w:right w:val="single" w:sz="4" w:space="0" w:color="auto"/>
            </w:tcBorders>
            <w:shd w:val="clear" w:color="auto" w:fill="FFFFFF"/>
            <w:vAlign w:val="bottom"/>
          </w:tcPr>
          <w:p w14:paraId="377E16AB"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1.Выполнить переключение на резервный насос. При невозможности переключения организовать работы силами персонала своей организации</w:t>
            </w:r>
          </w:p>
        </w:tc>
      </w:tr>
      <w:tr w:rsidR="000D3661" w:rsidRPr="00AC0D85" w14:paraId="049981F9" w14:textId="77777777" w:rsidTr="000D3661">
        <w:trPr>
          <w:trHeight w:hRule="exact" w:val="2208"/>
          <w:jc w:val="center"/>
        </w:trPr>
        <w:tc>
          <w:tcPr>
            <w:tcW w:w="2266" w:type="dxa"/>
            <w:vMerge/>
            <w:tcBorders>
              <w:left w:val="single" w:sz="4" w:space="0" w:color="auto"/>
            </w:tcBorders>
            <w:shd w:val="clear" w:color="auto" w:fill="FFFFFF"/>
            <w:vAlign w:val="center"/>
          </w:tcPr>
          <w:p w14:paraId="3C8AB624"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307A4E62"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5F1DCE2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1579C19A"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center"/>
          </w:tcPr>
          <w:p w14:paraId="7B04DCDA"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2.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0D3661" w:rsidRPr="00AC0D85" w14:paraId="210B4804" w14:textId="77777777" w:rsidTr="000D3661">
        <w:trPr>
          <w:trHeight w:hRule="exact" w:val="283"/>
          <w:jc w:val="center"/>
        </w:trPr>
        <w:tc>
          <w:tcPr>
            <w:tcW w:w="2266" w:type="dxa"/>
            <w:vMerge w:val="restart"/>
            <w:tcBorders>
              <w:top w:val="single" w:sz="4" w:space="0" w:color="auto"/>
              <w:left w:val="single" w:sz="4" w:space="0" w:color="auto"/>
            </w:tcBorders>
            <w:shd w:val="clear" w:color="auto" w:fill="FFFFFF"/>
            <w:vAlign w:val="center"/>
          </w:tcPr>
          <w:p w14:paraId="101BDACB" w14:textId="269DC931"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Пожар в котельной или в непосредственной близости от объекта.</w:t>
            </w:r>
          </w:p>
        </w:tc>
        <w:tc>
          <w:tcPr>
            <w:tcW w:w="1685" w:type="dxa"/>
            <w:vMerge w:val="restart"/>
            <w:tcBorders>
              <w:top w:val="single" w:sz="4" w:space="0" w:color="auto"/>
              <w:left w:val="single" w:sz="4" w:space="0" w:color="auto"/>
            </w:tcBorders>
            <w:shd w:val="clear" w:color="auto" w:fill="FFFFFF"/>
            <w:vAlign w:val="center"/>
          </w:tcPr>
          <w:p w14:paraId="17A54D1B"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Блокирование работы объекта</w:t>
            </w:r>
          </w:p>
        </w:tc>
        <w:tc>
          <w:tcPr>
            <w:tcW w:w="2635" w:type="dxa"/>
            <w:vMerge w:val="restart"/>
            <w:tcBorders>
              <w:top w:val="single" w:sz="4" w:space="0" w:color="auto"/>
              <w:left w:val="single" w:sz="4" w:space="0" w:color="auto"/>
            </w:tcBorders>
            <w:shd w:val="clear" w:color="auto" w:fill="FFFFFF"/>
            <w:vAlign w:val="center"/>
          </w:tcPr>
          <w:p w14:paraId="3B8BB07E"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2045" w:type="dxa"/>
            <w:vMerge w:val="restart"/>
            <w:tcBorders>
              <w:top w:val="single" w:sz="4" w:space="0" w:color="auto"/>
              <w:left w:val="single" w:sz="4" w:space="0" w:color="auto"/>
            </w:tcBorders>
            <w:shd w:val="clear" w:color="auto" w:fill="FFFFFF"/>
            <w:vAlign w:val="center"/>
          </w:tcPr>
          <w:p w14:paraId="78FEA7A3"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Объектовый Местный</w:t>
            </w:r>
          </w:p>
        </w:tc>
        <w:tc>
          <w:tcPr>
            <w:tcW w:w="6187" w:type="dxa"/>
            <w:tcBorders>
              <w:top w:val="single" w:sz="4" w:space="0" w:color="auto"/>
              <w:left w:val="single" w:sz="4" w:space="0" w:color="auto"/>
              <w:right w:val="single" w:sz="4" w:space="0" w:color="auto"/>
            </w:tcBorders>
            <w:shd w:val="clear" w:color="auto" w:fill="FFFFFF"/>
            <w:vAlign w:val="bottom"/>
          </w:tcPr>
          <w:p w14:paraId="5C721E8F"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 Сообщить о происшествии в пожарную службу</w:t>
            </w:r>
          </w:p>
        </w:tc>
      </w:tr>
      <w:tr w:rsidR="000D3661" w:rsidRPr="00AC0D85" w14:paraId="037236E8" w14:textId="77777777" w:rsidTr="000D3661">
        <w:trPr>
          <w:trHeight w:hRule="exact" w:val="566"/>
          <w:jc w:val="center"/>
        </w:trPr>
        <w:tc>
          <w:tcPr>
            <w:tcW w:w="2266" w:type="dxa"/>
            <w:vMerge/>
            <w:tcBorders>
              <w:left w:val="single" w:sz="4" w:space="0" w:color="auto"/>
            </w:tcBorders>
            <w:shd w:val="clear" w:color="auto" w:fill="FFFFFF"/>
            <w:vAlign w:val="center"/>
          </w:tcPr>
          <w:p w14:paraId="48D682CA"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6864683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6EFE978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380769C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0F712A58"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2. Сообщить о происшествии в аварийно-диспетчерскую службу своей организации.</w:t>
            </w:r>
          </w:p>
        </w:tc>
      </w:tr>
      <w:tr w:rsidR="000D3661" w:rsidRPr="00AC0D85" w14:paraId="12823472" w14:textId="77777777" w:rsidTr="000D3661">
        <w:trPr>
          <w:trHeight w:hRule="exact" w:val="283"/>
          <w:jc w:val="center"/>
        </w:trPr>
        <w:tc>
          <w:tcPr>
            <w:tcW w:w="2266" w:type="dxa"/>
            <w:vMerge/>
            <w:tcBorders>
              <w:left w:val="single" w:sz="4" w:space="0" w:color="auto"/>
            </w:tcBorders>
            <w:shd w:val="clear" w:color="auto" w:fill="FFFFFF"/>
            <w:vAlign w:val="center"/>
          </w:tcPr>
          <w:p w14:paraId="4FB119F4"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583D7DE8"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4A140612"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7D39C3B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2C173CBF"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3.Принять меры по предотвращению пожара помещения</w:t>
            </w:r>
          </w:p>
        </w:tc>
      </w:tr>
      <w:tr w:rsidR="000D3661" w:rsidRPr="00AC0D85" w14:paraId="4FC4C850" w14:textId="77777777" w:rsidTr="000D3661">
        <w:trPr>
          <w:trHeight w:hRule="exact" w:val="288"/>
          <w:jc w:val="center"/>
        </w:trPr>
        <w:tc>
          <w:tcPr>
            <w:tcW w:w="2266" w:type="dxa"/>
            <w:vMerge/>
            <w:tcBorders>
              <w:left w:val="single" w:sz="4" w:space="0" w:color="auto"/>
            </w:tcBorders>
            <w:shd w:val="clear" w:color="auto" w:fill="FFFFFF"/>
            <w:vAlign w:val="center"/>
          </w:tcPr>
          <w:p w14:paraId="2822B0B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55E211E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5CD5B85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0E0CB666"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18BE18A9"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4.Оказать помощь пострадавшим</w:t>
            </w:r>
          </w:p>
        </w:tc>
      </w:tr>
      <w:tr w:rsidR="000D3661" w:rsidRPr="00AC0D85" w14:paraId="43334F5B" w14:textId="77777777" w:rsidTr="000D3661">
        <w:trPr>
          <w:trHeight w:hRule="exact" w:val="562"/>
          <w:jc w:val="center"/>
        </w:trPr>
        <w:tc>
          <w:tcPr>
            <w:tcW w:w="2266" w:type="dxa"/>
            <w:vMerge/>
            <w:tcBorders>
              <w:left w:val="single" w:sz="4" w:space="0" w:color="auto"/>
            </w:tcBorders>
            <w:shd w:val="clear" w:color="auto" w:fill="FFFFFF"/>
            <w:vAlign w:val="center"/>
          </w:tcPr>
          <w:p w14:paraId="4B45726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42422B3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7F7FA78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5F49DC4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2F935BBE"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5.Организовать тушение пожара имеющимися средствами пожаротушения</w:t>
            </w:r>
          </w:p>
        </w:tc>
      </w:tr>
      <w:tr w:rsidR="000D3661" w:rsidRPr="00AC0D85" w14:paraId="1C6D2A92" w14:textId="77777777" w:rsidTr="000D3661">
        <w:trPr>
          <w:trHeight w:hRule="exact" w:val="562"/>
          <w:jc w:val="center"/>
        </w:trPr>
        <w:tc>
          <w:tcPr>
            <w:tcW w:w="2266" w:type="dxa"/>
            <w:vMerge/>
            <w:tcBorders>
              <w:left w:val="single" w:sz="4" w:space="0" w:color="auto"/>
            </w:tcBorders>
            <w:shd w:val="clear" w:color="auto" w:fill="FFFFFF"/>
            <w:vAlign w:val="center"/>
          </w:tcPr>
          <w:p w14:paraId="22782CE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775F6166"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21286AD6"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2697530F"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165A2C96"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6. Произвести отключение электрооборудования с установкой запрещающих и предупреждающих плакатов</w:t>
            </w:r>
          </w:p>
        </w:tc>
      </w:tr>
      <w:tr w:rsidR="000D3661" w:rsidRPr="00AC0D85" w14:paraId="6B1682A5" w14:textId="77777777" w:rsidTr="000D3661">
        <w:trPr>
          <w:trHeight w:hRule="exact" w:val="283"/>
          <w:jc w:val="center"/>
        </w:trPr>
        <w:tc>
          <w:tcPr>
            <w:tcW w:w="2266" w:type="dxa"/>
            <w:vMerge/>
            <w:tcBorders>
              <w:left w:val="single" w:sz="4" w:space="0" w:color="auto"/>
            </w:tcBorders>
            <w:shd w:val="clear" w:color="auto" w:fill="FFFFFF"/>
            <w:vAlign w:val="center"/>
          </w:tcPr>
          <w:p w14:paraId="2306DFBC"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59C1E7B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7EE34F1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715D151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1B0006ED"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7. Вызвать пожарную команду</w:t>
            </w:r>
          </w:p>
        </w:tc>
      </w:tr>
      <w:tr w:rsidR="000D3661" w:rsidRPr="00AC0D85" w14:paraId="559E4E44" w14:textId="77777777" w:rsidTr="000D3661">
        <w:trPr>
          <w:trHeight w:hRule="exact" w:val="566"/>
          <w:jc w:val="center"/>
        </w:trPr>
        <w:tc>
          <w:tcPr>
            <w:tcW w:w="2266" w:type="dxa"/>
            <w:vMerge/>
            <w:tcBorders>
              <w:left w:val="single" w:sz="4" w:space="0" w:color="auto"/>
            </w:tcBorders>
            <w:shd w:val="clear" w:color="auto" w:fill="FFFFFF"/>
            <w:vAlign w:val="center"/>
          </w:tcPr>
          <w:p w14:paraId="599ED7E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3DCD520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08D05DE4"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3CAE9FA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122FFA34"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8. Сообщить о пожаре в аварийно-диспетчерскую службу своей организации</w:t>
            </w:r>
          </w:p>
        </w:tc>
      </w:tr>
      <w:tr w:rsidR="000D3661" w:rsidRPr="00AC0D85" w14:paraId="5C291CF8" w14:textId="77777777" w:rsidTr="000D3661">
        <w:trPr>
          <w:trHeight w:hRule="exact" w:val="1397"/>
          <w:jc w:val="center"/>
        </w:trPr>
        <w:tc>
          <w:tcPr>
            <w:tcW w:w="2266" w:type="dxa"/>
            <w:vMerge/>
            <w:tcBorders>
              <w:left w:val="single" w:sz="4" w:space="0" w:color="auto"/>
              <w:bottom w:val="single" w:sz="4" w:space="0" w:color="auto"/>
            </w:tcBorders>
            <w:shd w:val="clear" w:color="auto" w:fill="FFFFFF"/>
            <w:vAlign w:val="center"/>
          </w:tcPr>
          <w:p w14:paraId="352D7B7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bottom w:val="single" w:sz="4" w:space="0" w:color="auto"/>
            </w:tcBorders>
            <w:shd w:val="clear" w:color="auto" w:fill="FFFFFF"/>
            <w:vAlign w:val="center"/>
          </w:tcPr>
          <w:p w14:paraId="2CE577B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bottom w:val="single" w:sz="4" w:space="0" w:color="auto"/>
            </w:tcBorders>
            <w:shd w:val="clear" w:color="auto" w:fill="FFFFFF"/>
            <w:vAlign w:val="center"/>
          </w:tcPr>
          <w:p w14:paraId="7A2F77C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bottom w:val="single" w:sz="4" w:space="0" w:color="auto"/>
            </w:tcBorders>
            <w:shd w:val="clear" w:color="auto" w:fill="FFFFFF"/>
            <w:vAlign w:val="center"/>
          </w:tcPr>
          <w:p w14:paraId="0A122F1D"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bottom w:val="single" w:sz="4" w:space="0" w:color="auto"/>
              <w:right w:val="single" w:sz="4" w:space="0" w:color="auto"/>
            </w:tcBorders>
            <w:shd w:val="clear" w:color="auto" w:fill="FFFFFF"/>
            <w:vAlign w:val="bottom"/>
          </w:tcPr>
          <w:p w14:paraId="76A612B8"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9.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w:t>
            </w:r>
          </w:p>
        </w:tc>
      </w:tr>
    </w:tbl>
    <w:p w14:paraId="30494750" w14:textId="77777777" w:rsidR="000D3661" w:rsidRPr="00AC0D85" w:rsidRDefault="000D3661" w:rsidP="000D3661">
      <w:pPr>
        <w:widowControl w:val="0"/>
        <w:spacing w:after="0" w:line="1" w:lineRule="exact"/>
        <w:rPr>
          <w:rFonts w:ascii="Courier New" w:eastAsia="Courier New" w:hAnsi="Courier New" w:cs="Courier New"/>
          <w:color w:val="000000"/>
          <w:sz w:val="2"/>
          <w:szCs w:val="2"/>
          <w:lang w:eastAsia="ru-RU" w:bidi="ru-RU"/>
        </w:rPr>
      </w:pPr>
      <w:r w:rsidRPr="00AC0D85">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66"/>
        <w:gridCol w:w="1685"/>
        <w:gridCol w:w="2635"/>
        <w:gridCol w:w="2045"/>
        <w:gridCol w:w="6187"/>
      </w:tblGrid>
      <w:tr w:rsidR="000D3661" w:rsidRPr="00AC0D85" w14:paraId="366016ED" w14:textId="77777777" w:rsidTr="000D3661">
        <w:trPr>
          <w:trHeight w:hRule="exact" w:val="1118"/>
          <w:jc w:val="center"/>
        </w:trPr>
        <w:tc>
          <w:tcPr>
            <w:tcW w:w="2266" w:type="dxa"/>
            <w:tcBorders>
              <w:top w:val="single" w:sz="4" w:space="0" w:color="auto"/>
              <w:left w:val="single" w:sz="4" w:space="0" w:color="auto"/>
            </w:tcBorders>
            <w:shd w:val="clear" w:color="auto" w:fill="FFFFFF"/>
            <w:vAlign w:val="bottom"/>
          </w:tcPr>
          <w:p w14:paraId="06418D26"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lastRenderedPageBreak/>
              <w:t>Причина возникновения аварийной ситуации</w:t>
            </w:r>
          </w:p>
        </w:tc>
        <w:tc>
          <w:tcPr>
            <w:tcW w:w="1685" w:type="dxa"/>
            <w:tcBorders>
              <w:top w:val="single" w:sz="4" w:space="0" w:color="auto"/>
              <w:left w:val="single" w:sz="4" w:space="0" w:color="auto"/>
            </w:tcBorders>
            <w:shd w:val="clear" w:color="auto" w:fill="FFFFFF"/>
            <w:vAlign w:val="center"/>
          </w:tcPr>
          <w:p w14:paraId="1BD0B06A"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Описание аварийной ситуации</w:t>
            </w:r>
          </w:p>
        </w:tc>
        <w:tc>
          <w:tcPr>
            <w:tcW w:w="2635" w:type="dxa"/>
            <w:tcBorders>
              <w:top w:val="single" w:sz="4" w:space="0" w:color="auto"/>
              <w:left w:val="single" w:sz="4" w:space="0" w:color="auto"/>
            </w:tcBorders>
            <w:shd w:val="clear" w:color="auto" w:fill="FFFFFF"/>
            <w:vAlign w:val="bottom"/>
          </w:tcPr>
          <w:p w14:paraId="300CA288"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Возможные масштабы аварийной ситуации и последствия</w:t>
            </w:r>
          </w:p>
        </w:tc>
        <w:tc>
          <w:tcPr>
            <w:tcW w:w="2045" w:type="dxa"/>
            <w:tcBorders>
              <w:top w:val="single" w:sz="4" w:space="0" w:color="auto"/>
              <w:left w:val="single" w:sz="4" w:space="0" w:color="auto"/>
            </w:tcBorders>
            <w:shd w:val="clear" w:color="auto" w:fill="FFFFFF"/>
            <w:vAlign w:val="bottom"/>
          </w:tcPr>
          <w:p w14:paraId="6FC414F1"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Уровень реагирования (местный</w:t>
            </w:r>
            <w:r w:rsidRPr="00AC0D85">
              <w:rPr>
                <w:rFonts w:ascii="Times New Roman" w:eastAsia="Times New Roman" w:hAnsi="Times New Roman" w:cs="Times New Roman"/>
                <w:color w:val="000000"/>
                <w:sz w:val="24"/>
                <w:szCs w:val="24"/>
                <w:vertAlign w:val="superscript"/>
                <w:lang w:eastAsia="ru-RU" w:bidi="ru-RU"/>
              </w:rPr>
              <w:t>1</w:t>
            </w:r>
            <w:r w:rsidRPr="00AC0D85">
              <w:rPr>
                <w:rFonts w:ascii="Times New Roman" w:eastAsia="Times New Roman" w:hAnsi="Times New Roman" w:cs="Times New Roman"/>
                <w:b/>
                <w:bCs/>
                <w:color w:val="000000"/>
                <w:sz w:val="24"/>
                <w:szCs w:val="24"/>
                <w:lang w:eastAsia="ru-RU" w:bidi="ru-RU"/>
              </w:rPr>
              <w:t>, объектовый</w:t>
            </w:r>
            <w:r w:rsidRPr="00AC0D85">
              <w:rPr>
                <w:rFonts w:ascii="Times New Roman" w:eastAsia="Times New Roman" w:hAnsi="Times New Roman" w:cs="Times New Roman"/>
                <w:color w:val="000000"/>
                <w:sz w:val="24"/>
                <w:szCs w:val="24"/>
                <w:vertAlign w:val="superscript"/>
                <w:lang w:eastAsia="ru-RU" w:bidi="ru-RU"/>
              </w:rPr>
              <w:t>2</w:t>
            </w:r>
            <w:r w:rsidRPr="00AC0D85">
              <w:rPr>
                <w:rFonts w:ascii="Times New Roman" w:eastAsia="Times New Roman" w:hAnsi="Times New Roman" w:cs="Times New Roman"/>
                <w:b/>
                <w:bCs/>
                <w:color w:val="000000"/>
                <w:sz w:val="24"/>
                <w:szCs w:val="24"/>
                <w:lang w:eastAsia="ru-RU" w:bidi="ru-RU"/>
              </w:rPr>
              <w:t>)</w:t>
            </w:r>
          </w:p>
        </w:tc>
        <w:tc>
          <w:tcPr>
            <w:tcW w:w="6187" w:type="dxa"/>
            <w:tcBorders>
              <w:top w:val="single" w:sz="4" w:space="0" w:color="auto"/>
              <w:left w:val="single" w:sz="4" w:space="0" w:color="auto"/>
              <w:right w:val="single" w:sz="4" w:space="0" w:color="auto"/>
            </w:tcBorders>
            <w:shd w:val="clear" w:color="auto" w:fill="FFFFFF"/>
            <w:vAlign w:val="center"/>
          </w:tcPr>
          <w:p w14:paraId="50646413"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b/>
                <w:bCs/>
                <w:color w:val="000000"/>
                <w:sz w:val="24"/>
                <w:szCs w:val="24"/>
                <w:lang w:eastAsia="ru-RU" w:bidi="ru-RU"/>
              </w:rPr>
              <w:t xml:space="preserve">Действия персонала организации, </w:t>
            </w:r>
            <w:r w:rsidRPr="00AC0D85">
              <w:rPr>
                <w:rFonts w:ascii="Times New Roman" w:eastAsia="Times New Roman" w:hAnsi="Times New Roman" w:cs="Times New Roman"/>
                <w:b/>
                <w:bCs/>
                <w:color w:val="7030A0"/>
                <w:sz w:val="24"/>
                <w:szCs w:val="24"/>
                <w:lang w:eastAsia="ru-RU" w:bidi="ru-RU"/>
              </w:rPr>
              <w:t>функционирующей в системах теплоснабжения</w:t>
            </w:r>
          </w:p>
        </w:tc>
      </w:tr>
      <w:tr w:rsidR="000D3661" w:rsidRPr="00AC0D85" w14:paraId="42E6322A" w14:textId="77777777" w:rsidTr="000D3661">
        <w:trPr>
          <w:trHeight w:hRule="exact" w:val="288"/>
          <w:jc w:val="center"/>
        </w:trPr>
        <w:tc>
          <w:tcPr>
            <w:tcW w:w="2266" w:type="dxa"/>
            <w:tcBorders>
              <w:top w:val="single" w:sz="4" w:space="0" w:color="auto"/>
              <w:left w:val="single" w:sz="4" w:space="0" w:color="auto"/>
            </w:tcBorders>
            <w:shd w:val="clear" w:color="auto" w:fill="FFFFFF"/>
          </w:tcPr>
          <w:p w14:paraId="1F5C5CC3"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1685" w:type="dxa"/>
            <w:tcBorders>
              <w:top w:val="single" w:sz="4" w:space="0" w:color="auto"/>
              <w:left w:val="single" w:sz="4" w:space="0" w:color="auto"/>
            </w:tcBorders>
            <w:shd w:val="clear" w:color="auto" w:fill="FFFFFF"/>
          </w:tcPr>
          <w:p w14:paraId="355F7670"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2635" w:type="dxa"/>
            <w:tcBorders>
              <w:top w:val="single" w:sz="4" w:space="0" w:color="auto"/>
              <w:left w:val="single" w:sz="4" w:space="0" w:color="auto"/>
            </w:tcBorders>
            <w:shd w:val="clear" w:color="auto" w:fill="FFFFFF"/>
          </w:tcPr>
          <w:p w14:paraId="2A4F791C"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2045" w:type="dxa"/>
            <w:tcBorders>
              <w:top w:val="single" w:sz="4" w:space="0" w:color="auto"/>
              <w:left w:val="single" w:sz="4" w:space="0" w:color="auto"/>
            </w:tcBorders>
            <w:shd w:val="clear" w:color="auto" w:fill="FFFFFF"/>
          </w:tcPr>
          <w:p w14:paraId="45E5F985" w14:textId="77777777" w:rsidR="000D3661" w:rsidRPr="00AC0D85" w:rsidRDefault="000D3661" w:rsidP="000D3661">
            <w:pPr>
              <w:widowControl w:val="0"/>
              <w:spacing w:after="0" w:line="240" w:lineRule="auto"/>
              <w:rPr>
                <w:rFonts w:ascii="Courier New" w:eastAsia="Courier New" w:hAnsi="Courier New" w:cs="Courier New"/>
                <w:color w:val="000000"/>
                <w:sz w:val="10"/>
                <w:szCs w:val="10"/>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22A22EB2"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управляющих многоквартирными домами</w:t>
            </w:r>
          </w:p>
        </w:tc>
      </w:tr>
      <w:tr w:rsidR="000D3661" w:rsidRPr="00AC0D85" w14:paraId="568BBB99" w14:textId="77777777" w:rsidTr="000D3661">
        <w:trPr>
          <w:trHeight w:hRule="exact" w:val="562"/>
          <w:jc w:val="center"/>
        </w:trPr>
        <w:tc>
          <w:tcPr>
            <w:tcW w:w="2266" w:type="dxa"/>
            <w:vMerge w:val="restart"/>
            <w:tcBorders>
              <w:top w:val="single" w:sz="4" w:space="0" w:color="auto"/>
              <w:left w:val="single" w:sz="4" w:space="0" w:color="auto"/>
            </w:tcBorders>
            <w:shd w:val="clear" w:color="auto" w:fill="FFFFFF"/>
            <w:vAlign w:val="center"/>
          </w:tcPr>
          <w:p w14:paraId="141F4463"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Предельный износ элементов сетей, гидродинамические удары</w:t>
            </w:r>
          </w:p>
        </w:tc>
        <w:tc>
          <w:tcPr>
            <w:tcW w:w="1685" w:type="dxa"/>
            <w:vMerge w:val="restart"/>
            <w:tcBorders>
              <w:top w:val="single" w:sz="4" w:space="0" w:color="auto"/>
              <w:left w:val="single" w:sz="4" w:space="0" w:color="auto"/>
            </w:tcBorders>
            <w:shd w:val="clear" w:color="auto" w:fill="FFFFFF"/>
            <w:vAlign w:val="center"/>
          </w:tcPr>
          <w:p w14:paraId="0E8F3640"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Порыв (инциденты) на тепловых сетях</w:t>
            </w:r>
          </w:p>
        </w:tc>
        <w:tc>
          <w:tcPr>
            <w:tcW w:w="2635" w:type="dxa"/>
            <w:vMerge w:val="restart"/>
            <w:tcBorders>
              <w:top w:val="single" w:sz="4" w:space="0" w:color="auto"/>
              <w:left w:val="single" w:sz="4" w:space="0" w:color="auto"/>
            </w:tcBorders>
            <w:shd w:val="clear" w:color="auto" w:fill="FFFFFF"/>
            <w:vAlign w:val="center"/>
          </w:tcPr>
          <w:p w14:paraId="2720F624"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 xml:space="preserve">Прекращение циркуляции в </w:t>
            </w:r>
            <w:r w:rsidRPr="00AC0D85">
              <w:rPr>
                <w:rFonts w:ascii="Times New Roman" w:eastAsia="Times New Roman" w:hAnsi="Times New Roman" w:cs="Times New Roman"/>
                <w:i/>
                <w:iCs/>
                <w:color w:val="000000"/>
                <w:sz w:val="24"/>
                <w:szCs w:val="24"/>
                <w:lang w:eastAsia="ru-RU" w:bidi="ru-RU"/>
              </w:rPr>
              <w:t>части системы,</w:t>
            </w:r>
            <w:r w:rsidRPr="00AC0D85">
              <w:rPr>
                <w:rFonts w:ascii="Times New Roman" w:eastAsia="Times New Roman" w:hAnsi="Times New Roman" w:cs="Times New Roman"/>
                <w:color w:val="000000"/>
                <w:sz w:val="24"/>
                <w:szCs w:val="24"/>
                <w:lang w:eastAsia="ru-RU" w:bidi="ru-RU"/>
              </w:rPr>
              <w:t xml:space="preserve">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2045" w:type="dxa"/>
            <w:vMerge w:val="restart"/>
            <w:tcBorders>
              <w:top w:val="single" w:sz="4" w:space="0" w:color="auto"/>
              <w:left w:val="single" w:sz="4" w:space="0" w:color="auto"/>
            </w:tcBorders>
            <w:shd w:val="clear" w:color="auto" w:fill="FFFFFF"/>
            <w:vAlign w:val="center"/>
          </w:tcPr>
          <w:p w14:paraId="368F8218"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Объектовый</w:t>
            </w:r>
          </w:p>
          <w:p w14:paraId="3A7EA358"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(локальный)</w:t>
            </w:r>
          </w:p>
        </w:tc>
        <w:tc>
          <w:tcPr>
            <w:tcW w:w="6187" w:type="dxa"/>
            <w:tcBorders>
              <w:top w:val="single" w:sz="4" w:space="0" w:color="auto"/>
              <w:left w:val="single" w:sz="4" w:space="0" w:color="auto"/>
              <w:right w:val="single" w:sz="4" w:space="0" w:color="auto"/>
            </w:tcBorders>
            <w:shd w:val="clear" w:color="auto" w:fill="FFFFFF"/>
            <w:vAlign w:val="bottom"/>
          </w:tcPr>
          <w:p w14:paraId="274D2B88"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 Сообщить о происшествии в аварийно-диспетчерскую службу своей организации.</w:t>
            </w:r>
          </w:p>
        </w:tc>
      </w:tr>
      <w:tr w:rsidR="000D3661" w:rsidRPr="00AC0D85" w14:paraId="21A8F31E" w14:textId="77777777" w:rsidTr="000D3661">
        <w:trPr>
          <w:trHeight w:hRule="exact" w:val="840"/>
          <w:jc w:val="center"/>
        </w:trPr>
        <w:tc>
          <w:tcPr>
            <w:tcW w:w="2266" w:type="dxa"/>
            <w:vMerge/>
            <w:tcBorders>
              <w:left w:val="single" w:sz="4" w:space="0" w:color="auto"/>
            </w:tcBorders>
            <w:shd w:val="clear" w:color="auto" w:fill="FFFFFF"/>
            <w:vAlign w:val="center"/>
          </w:tcPr>
          <w:p w14:paraId="49A8C974"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6B453E0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5A6A93E6"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45B8BF4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5B8F4077"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2.Организовать переключение теплоснабжения поврежденного участка от другого участка тепловых сетей (через секционирующую арматуру)</w:t>
            </w:r>
          </w:p>
        </w:tc>
      </w:tr>
      <w:tr w:rsidR="000D3661" w:rsidRPr="00AC0D85" w14:paraId="16D85D21" w14:textId="77777777" w:rsidTr="000D3661">
        <w:trPr>
          <w:trHeight w:hRule="exact" w:val="835"/>
          <w:jc w:val="center"/>
        </w:trPr>
        <w:tc>
          <w:tcPr>
            <w:tcW w:w="2266" w:type="dxa"/>
            <w:vMerge/>
            <w:tcBorders>
              <w:left w:val="single" w:sz="4" w:space="0" w:color="auto"/>
            </w:tcBorders>
            <w:shd w:val="clear" w:color="auto" w:fill="FFFFFF"/>
            <w:vAlign w:val="center"/>
          </w:tcPr>
          <w:p w14:paraId="6983903A"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7740E21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0F2EE1E8"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149D287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6C265D5B"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3. Оптимальную схему теплоснабжения населенного пункта (части населенного пункта) определить с применением электронного моделирования</w:t>
            </w:r>
          </w:p>
        </w:tc>
      </w:tr>
      <w:tr w:rsidR="000D3661" w:rsidRPr="00AC0D85" w14:paraId="0BC1AE80" w14:textId="77777777" w:rsidTr="000D3661">
        <w:trPr>
          <w:trHeight w:hRule="exact" w:val="840"/>
          <w:jc w:val="center"/>
        </w:trPr>
        <w:tc>
          <w:tcPr>
            <w:tcW w:w="2266" w:type="dxa"/>
            <w:vMerge/>
            <w:tcBorders>
              <w:left w:val="single" w:sz="4" w:space="0" w:color="auto"/>
            </w:tcBorders>
            <w:shd w:val="clear" w:color="auto" w:fill="FFFFFF"/>
            <w:vAlign w:val="center"/>
          </w:tcPr>
          <w:p w14:paraId="0579723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1F1F567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1043D1D8"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14D6061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71B36F4C"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4. При необходимости организовать устранение последствий аварийной ситуации силами персонала своей организации</w:t>
            </w:r>
          </w:p>
        </w:tc>
      </w:tr>
      <w:tr w:rsidR="000D3661" w:rsidRPr="00AC0D85" w14:paraId="1257916B" w14:textId="77777777" w:rsidTr="000D3661">
        <w:trPr>
          <w:trHeight w:hRule="exact" w:val="1939"/>
          <w:jc w:val="center"/>
        </w:trPr>
        <w:tc>
          <w:tcPr>
            <w:tcW w:w="2266" w:type="dxa"/>
            <w:vMerge/>
            <w:tcBorders>
              <w:left w:val="single" w:sz="4" w:space="0" w:color="auto"/>
            </w:tcBorders>
            <w:shd w:val="clear" w:color="auto" w:fill="FFFFFF"/>
            <w:vAlign w:val="center"/>
          </w:tcPr>
          <w:p w14:paraId="2050099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398CBC53"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6721872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0C4ADC8E"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2EFBF0F4"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5.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 многоквартирными домами</w:t>
            </w:r>
          </w:p>
        </w:tc>
      </w:tr>
      <w:tr w:rsidR="000D3661" w:rsidRPr="00AC0D85" w14:paraId="2B43A576" w14:textId="77777777" w:rsidTr="000D3661">
        <w:trPr>
          <w:trHeight w:hRule="exact" w:val="562"/>
          <w:jc w:val="center"/>
        </w:trPr>
        <w:tc>
          <w:tcPr>
            <w:tcW w:w="2266" w:type="dxa"/>
            <w:vMerge/>
            <w:tcBorders>
              <w:left w:val="single" w:sz="4" w:space="0" w:color="auto"/>
            </w:tcBorders>
            <w:shd w:val="clear" w:color="auto" w:fill="FFFFFF"/>
            <w:vAlign w:val="center"/>
          </w:tcPr>
          <w:p w14:paraId="44726201"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732699AD"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val="restart"/>
            <w:tcBorders>
              <w:top w:val="single" w:sz="4" w:space="0" w:color="auto"/>
              <w:left w:val="single" w:sz="4" w:space="0" w:color="auto"/>
            </w:tcBorders>
            <w:shd w:val="clear" w:color="auto" w:fill="FFFFFF"/>
            <w:vAlign w:val="center"/>
          </w:tcPr>
          <w:p w14:paraId="2AE26F78" w14:textId="77777777"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2045" w:type="dxa"/>
            <w:vMerge w:val="restart"/>
            <w:tcBorders>
              <w:top w:val="single" w:sz="4" w:space="0" w:color="auto"/>
              <w:left w:val="single" w:sz="4" w:space="0" w:color="auto"/>
            </w:tcBorders>
            <w:shd w:val="clear" w:color="auto" w:fill="FFFFFF"/>
            <w:vAlign w:val="center"/>
          </w:tcPr>
          <w:p w14:paraId="704F4088" w14:textId="33FCD7C4" w:rsidR="00206A1A" w:rsidRPr="00AC0D85" w:rsidRDefault="00206A1A" w:rsidP="000D3661">
            <w:pPr>
              <w:widowControl w:val="0"/>
              <w:spacing w:after="0" w:line="240" w:lineRule="auto"/>
              <w:jc w:val="center"/>
              <w:rPr>
                <w:rFonts w:ascii="Times New Roman" w:eastAsia="Times New Roman" w:hAnsi="Times New Roman" w:cs="Times New Roman"/>
                <w:color w:val="000000"/>
                <w:sz w:val="24"/>
                <w:szCs w:val="24"/>
                <w:lang w:eastAsia="ru-RU" w:bidi="ru-RU"/>
              </w:rPr>
            </w:pPr>
            <w:r w:rsidRPr="00AC0D85">
              <w:rPr>
                <w:rFonts w:ascii="Times New Roman" w:eastAsia="Times New Roman" w:hAnsi="Times New Roman" w:cs="Times New Roman"/>
                <w:color w:val="000000"/>
                <w:sz w:val="24"/>
                <w:szCs w:val="24"/>
                <w:lang w:eastAsia="ru-RU" w:bidi="ru-RU"/>
              </w:rPr>
              <w:t>Объектовый</w:t>
            </w:r>
          </w:p>
          <w:p w14:paraId="4BDB1E8B" w14:textId="44BBB659" w:rsidR="000D3661" w:rsidRPr="00AC0D85" w:rsidRDefault="000D3661" w:rsidP="000D3661">
            <w:pPr>
              <w:widowControl w:val="0"/>
              <w:spacing w:after="0" w:line="240" w:lineRule="auto"/>
              <w:jc w:val="center"/>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Местный</w:t>
            </w:r>
          </w:p>
        </w:tc>
        <w:tc>
          <w:tcPr>
            <w:tcW w:w="6187" w:type="dxa"/>
            <w:tcBorders>
              <w:top w:val="single" w:sz="4" w:space="0" w:color="auto"/>
              <w:left w:val="single" w:sz="4" w:space="0" w:color="auto"/>
              <w:right w:val="single" w:sz="4" w:space="0" w:color="auto"/>
            </w:tcBorders>
            <w:shd w:val="clear" w:color="auto" w:fill="FFFFFF"/>
            <w:vAlign w:val="bottom"/>
          </w:tcPr>
          <w:p w14:paraId="302F8D12"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1. Организовать устранение аварии (инцидента) силами ремонтного персонала своей организации</w:t>
            </w:r>
          </w:p>
        </w:tc>
      </w:tr>
      <w:tr w:rsidR="000D3661" w:rsidRPr="00AC0D85" w14:paraId="593A30B3" w14:textId="77777777" w:rsidTr="000D3661">
        <w:trPr>
          <w:trHeight w:hRule="exact" w:val="1114"/>
          <w:jc w:val="center"/>
        </w:trPr>
        <w:tc>
          <w:tcPr>
            <w:tcW w:w="2266" w:type="dxa"/>
            <w:vMerge/>
            <w:tcBorders>
              <w:left w:val="single" w:sz="4" w:space="0" w:color="auto"/>
            </w:tcBorders>
            <w:shd w:val="clear" w:color="auto" w:fill="FFFFFF"/>
            <w:vAlign w:val="center"/>
          </w:tcPr>
          <w:p w14:paraId="5D2F6300"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tcBorders>
            <w:shd w:val="clear" w:color="auto" w:fill="FFFFFF"/>
            <w:vAlign w:val="center"/>
          </w:tcPr>
          <w:p w14:paraId="7DF5ED9C"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tcBorders>
            <w:shd w:val="clear" w:color="auto" w:fill="FFFFFF"/>
            <w:vAlign w:val="center"/>
          </w:tcPr>
          <w:p w14:paraId="5EA9681D"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tcBorders>
            <w:shd w:val="clear" w:color="auto" w:fill="FFFFFF"/>
            <w:vAlign w:val="center"/>
          </w:tcPr>
          <w:p w14:paraId="240C16D9"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right w:val="single" w:sz="4" w:space="0" w:color="auto"/>
            </w:tcBorders>
            <w:shd w:val="clear" w:color="auto" w:fill="FFFFFF"/>
            <w:vAlign w:val="bottom"/>
          </w:tcPr>
          <w:p w14:paraId="7ED55566"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2. 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w:t>
            </w:r>
          </w:p>
        </w:tc>
      </w:tr>
      <w:tr w:rsidR="000D3661" w:rsidRPr="00AC0D85" w14:paraId="5285589F" w14:textId="77777777" w:rsidTr="000D3661">
        <w:trPr>
          <w:trHeight w:hRule="exact" w:val="1128"/>
          <w:jc w:val="center"/>
        </w:trPr>
        <w:tc>
          <w:tcPr>
            <w:tcW w:w="2266" w:type="dxa"/>
            <w:vMerge/>
            <w:tcBorders>
              <w:left w:val="single" w:sz="4" w:space="0" w:color="auto"/>
              <w:bottom w:val="single" w:sz="4" w:space="0" w:color="auto"/>
            </w:tcBorders>
            <w:shd w:val="clear" w:color="auto" w:fill="FFFFFF"/>
            <w:vAlign w:val="center"/>
          </w:tcPr>
          <w:p w14:paraId="286B2C9A"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1685" w:type="dxa"/>
            <w:vMerge/>
            <w:tcBorders>
              <w:left w:val="single" w:sz="4" w:space="0" w:color="auto"/>
              <w:bottom w:val="single" w:sz="4" w:space="0" w:color="auto"/>
            </w:tcBorders>
            <w:shd w:val="clear" w:color="auto" w:fill="FFFFFF"/>
            <w:vAlign w:val="center"/>
          </w:tcPr>
          <w:p w14:paraId="329AE72A"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635" w:type="dxa"/>
            <w:vMerge/>
            <w:tcBorders>
              <w:left w:val="single" w:sz="4" w:space="0" w:color="auto"/>
              <w:bottom w:val="single" w:sz="4" w:space="0" w:color="auto"/>
            </w:tcBorders>
            <w:shd w:val="clear" w:color="auto" w:fill="FFFFFF"/>
            <w:vAlign w:val="center"/>
          </w:tcPr>
          <w:p w14:paraId="7BA2FA37"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2045" w:type="dxa"/>
            <w:vMerge/>
            <w:tcBorders>
              <w:left w:val="single" w:sz="4" w:space="0" w:color="auto"/>
              <w:bottom w:val="single" w:sz="4" w:space="0" w:color="auto"/>
            </w:tcBorders>
            <w:shd w:val="clear" w:color="auto" w:fill="FFFFFF"/>
            <w:vAlign w:val="center"/>
          </w:tcPr>
          <w:p w14:paraId="36660685" w14:textId="77777777" w:rsidR="000D3661" w:rsidRPr="00AC0D85" w:rsidRDefault="000D3661" w:rsidP="000D3661">
            <w:pPr>
              <w:widowControl w:val="0"/>
              <w:spacing w:after="0" w:line="240" w:lineRule="auto"/>
              <w:rPr>
                <w:rFonts w:ascii="Courier New" w:eastAsia="Courier New" w:hAnsi="Courier New" w:cs="Courier New"/>
                <w:color w:val="000000"/>
                <w:sz w:val="24"/>
                <w:szCs w:val="24"/>
                <w:lang w:eastAsia="ru-RU" w:bidi="ru-RU"/>
              </w:rPr>
            </w:pPr>
          </w:p>
        </w:tc>
        <w:tc>
          <w:tcPr>
            <w:tcW w:w="6187" w:type="dxa"/>
            <w:tcBorders>
              <w:top w:val="single" w:sz="4" w:space="0" w:color="auto"/>
              <w:left w:val="single" w:sz="4" w:space="0" w:color="auto"/>
              <w:bottom w:val="single" w:sz="4" w:space="0" w:color="auto"/>
              <w:right w:val="single" w:sz="4" w:space="0" w:color="auto"/>
            </w:tcBorders>
            <w:shd w:val="clear" w:color="auto" w:fill="FFFFFF"/>
            <w:vAlign w:val="bottom"/>
          </w:tcPr>
          <w:p w14:paraId="0314DD95" w14:textId="77777777" w:rsidR="000D3661" w:rsidRPr="00AC0D85" w:rsidRDefault="000D3661" w:rsidP="000D3661">
            <w:pPr>
              <w:widowControl w:val="0"/>
              <w:spacing w:after="0" w:line="240" w:lineRule="auto"/>
              <w:rPr>
                <w:rFonts w:ascii="Times New Roman" w:eastAsia="Times New Roman" w:hAnsi="Times New Roman" w:cs="Times New Roman"/>
                <w:sz w:val="24"/>
                <w:szCs w:val="24"/>
                <w:lang w:eastAsia="ru-RU" w:bidi="ru-RU"/>
              </w:rPr>
            </w:pPr>
            <w:r w:rsidRPr="00AC0D85">
              <w:rPr>
                <w:rFonts w:ascii="Times New Roman" w:eastAsia="Times New Roman" w:hAnsi="Times New Roman" w:cs="Times New Roman"/>
                <w:color w:val="000000"/>
                <w:sz w:val="24"/>
                <w:szCs w:val="24"/>
                <w:lang w:eastAsia="ru-RU" w:bidi="ru-RU"/>
              </w:rPr>
              <w:t>3. При длительном отсутствии циркуляции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bl>
    <w:p w14:paraId="6815B732" w14:textId="77777777" w:rsidR="0069577D" w:rsidRPr="00AC0D85" w:rsidRDefault="0069577D" w:rsidP="00D01C54">
      <w:pPr>
        <w:tabs>
          <w:tab w:val="left" w:pos="2940"/>
        </w:tabs>
        <w:spacing w:after="0"/>
        <w:jc w:val="center"/>
        <w:rPr>
          <w:rFonts w:ascii="Times New Roman" w:hAnsi="Times New Roman" w:cs="Times New Roman"/>
          <w:b/>
          <w:bCs/>
          <w:sz w:val="28"/>
          <w:szCs w:val="28"/>
        </w:rPr>
      </w:pPr>
    </w:p>
    <w:p w14:paraId="4AB1B693" w14:textId="77777777" w:rsidR="0069577D" w:rsidRPr="00AC0D85" w:rsidRDefault="0069577D" w:rsidP="00D01C54">
      <w:pPr>
        <w:tabs>
          <w:tab w:val="left" w:pos="2940"/>
        </w:tabs>
        <w:spacing w:after="0"/>
        <w:jc w:val="center"/>
        <w:rPr>
          <w:rFonts w:ascii="Times New Roman" w:hAnsi="Times New Roman" w:cs="Times New Roman"/>
          <w:b/>
          <w:bCs/>
          <w:sz w:val="28"/>
          <w:szCs w:val="28"/>
        </w:rPr>
        <w:sectPr w:rsidR="0069577D" w:rsidRPr="00AC0D85" w:rsidSect="0069577D">
          <w:pgSz w:w="16838" w:h="11906" w:orient="landscape"/>
          <w:pgMar w:top="1134" w:right="1134" w:bottom="567" w:left="1134" w:header="709" w:footer="709" w:gutter="0"/>
          <w:cols w:space="708"/>
          <w:docGrid w:linePitch="360"/>
        </w:sectPr>
      </w:pPr>
    </w:p>
    <w:p w14:paraId="16C7D4A4" w14:textId="08545BC6" w:rsidR="00D01C54" w:rsidRPr="00AC0D85" w:rsidRDefault="00D01C54" w:rsidP="00D01C54">
      <w:pPr>
        <w:tabs>
          <w:tab w:val="left" w:pos="2940"/>
        </w:tabs>
        <w:spacing w:after="0"/>
        <w:jc w:val="center"/>
        <w:rPr>
          <w:rFonts w:ascii="Times New Roman" w:hAnsi="Times New Roman" w:cs="Times New Roman"/>
          <w:sz w:val="28"/>
          <w:szCs w:val="28"/>
        </w:rPr>
      </w:pPr>
      <w:r w:rsidRPr="00AC0D85">
        <w:rPr>
          <w:rFonts w:ascii="Times New Roman" w:hAnsi="Times New Roman" w:cs="Times New Roman"/>
          <w:b/>
          <w:bCs/>
          <w:sz w:val="28"/>
          <w:szCs w:val="28"/>
        </w:rPr>
        <w:lastRenderedPageBreak/>
        <w:t>2.2. Значение времени готовности к проведению работ по устранению аварийных ситуаций</w:t>
      </w:r>
      <w:r w:rsidRPr="00AC0D85">
        <w:rPr>
          <w:rFonts w:ascii="Times New Roman" w:hAnsi="Times New Roman" w:cs="Times New Roman"/>
          <w:sz w:val="28"/>
          <w:szCs w:val="28"/>
        </w:rPr>
        <w:t>.</w:t>
      </w:r>
    </w:p>
    <w:p w14:paraId="076C35F7" w14:textId="77777777" w:rsidR="00D01C54" w:rsidRPr="00AC0D85" w:rsidRDefault="00D01C54" w:rsidP="00D01C54">
      <w:pPr>
        <w:tabs>
          <w:tab w:val="left" w:pos="2940"/>
        </w:tabs>
        <w:spacing w:after="0"/>
        <w:jc w:val="center"/>
        <w:rPr>
          <w:rFonts w:ascii="Times New Roman" w:hAnsi="Times New Roman" w:cs="Times New Roman"/>
          <w:sz w:val="28"/>
          <w:szCs w:val="28"/>
        </w:rPr>
      </w:pPr>
    </w:p>
    <w:p w14:paraId="0B354FC7" w14:textId="0CE9259A" w:rsidR="00D01C54" w:rsidRPr="00AC0D85" w:rsidRDefault="00D01C54" w:rsidP="00D01C54">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2.2.1. 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оперативно-ремонтным персоналом, оснащенности машинами, специальными механизмами и оборудованием, наличия основных материально - технических ресурсов, а также укомплектованности передвижными автономными источниками электропитания.</w:t>
      </w:r>
    </w:p>
    <w:p w14:paraId="67542C6E" w14:textId="77777777" w:rsidR="00D01C54" w:rsidRPr="00AC0D85" w:rsidRDefault="00D01C54" w:rsidP="00D01C54">
      <w:pPr>
        <w:tabs>
          <w:tab w:val="left" w:pos="2940"/>
        </w:tabs>
        <w:spacing w:after="0"/>
        <w:jc w:val="both"/>
        <w:rPr>
          <w:rFonts w:ascii="Times New Roman" w:hAnsi="Times New Roman" w:cs="Times New Roman"/>
          <w:sz w:val="28"/>
          <w:szCs w:val="28"/>
        </w:rPr>
      </w:pPr>
    </w:p>
    <w:p w14:paraId="1742419D" w14:textId="28389545" w:rsidR="00D01C54" w:rsidRPr="00AC0D85" w:rsidRDefault="00D01C54" w:rsidP="00D01C54">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2.2.2. Время сбора сил и средств аварийно-ремонтной бригады на месте возникновения аварийной ситуации не должно превышать 30 минут с момента получения оповещения об происшествии от диспетчера или граждан (в последнем случае - с обязательным уведомлением диспетчера о приеме заявки).</w:t>
      </w:r>
    </w:p>
    <w:p w14:paraId="1DC337D5" w14:textId="77777777" w:rsidR="00D01C54" w:rsidRPr="00AC0D85" w:rsidRDefault="00D01C54" w:rsidP="00D01C54">
      <w:pPr>
        <w:tabs>
          <w:tab w:val="left" w:pos="2940"/>
        </w:tabs>
        <w:spacing w:after="0"/>
        <w:jc w:val="both"/>
        <w:rPr>
          <w:rFonts w:ascii="Times New Roman" w:hAnsi="Times New Roman" w:cs="Times New Roman"/>
          <w:sz w:val="28"/>
          <w:szCs w:val="28"/>
        </w:rPr>
      </w:pPr>
    </w:p>
    <w:p w14:paraId="63DBDFFA" w14:textId="7B7114CC" w:rsidR="00D01C54" w:rsidRPr="00AC0D85" w:rsidRDefault="00D01C54" w:rsidP="00D01C54">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2.2.3. В зависимости от вида и масштаба аварийной ситуации организацией функционирующей в системах теплоснабжения муниципального района Безенчукский принимаются неотложные меры по проведению локализации аварийной ситуации, ремонтно-восстановительных и других работ, исключающих повторение происшествия, направленных на недопущение размораживания систем теплоснабжения и скорейшую подачу тепла в жилые дома и СЗО.</w:t>
      </w:r>
    </w:p>
    <w:p w14:paraId="7119C0B1" w14:textId="77777777" w:rsidR="00D01C54" w:rsidRPr="00AC0D85" w:rsidRDefault="00D01C54" w:rsidP="00D01C54">
      <w:pPr>
        <w:tabs>
          <w:tab w:val="left" w:pos="2940"/>
        </w:tabs>
        <w:spacing w:after="0"/>
        <w:jc w:val="both"/>
        <w:rPr>
          <w:rFonts w:ascii="Times New Roman" w:hAnsi="Times New Roman" w:cs="Times New Roman"/>
          <w:sz w:val="28"/>
          <w:szCs w:val="28"/>
        </w:rPr>
      </w:pPr>
    </w:p>
    <w:p w14:paraId="052C5FA7" w14:textId="08186B66" w:rsidR="00D01C54" w:rsidRPr="00AC0D85" w:rsidRDefault="00D01C54" w:rsidP="00D01C54">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2.2.4.</w:t>
      </w:r>
      <w:r w:rsidR="00955F3A" w:rsidRPr="00AC0D85">
        <w:rPr>
          <w:rFonts w:ascii="Times New Roman" w:hAnsi="Times New Roman" w:cs="Times New Roman"/>
          <w:sz w:val="28"/>
          <w:szCs w:val="28"/>
        </w:rPr>
        <w:t xml:space="preserve"> </w:t>
      </w:r>
      <w:r w:rsidRPr="00AC0D85">
        <w:rPr>
          <w:rFonts w:ascii="Times New Roman" w:hAnsi="Times New Roman" w:cs="Times New Roman"/>
          <w:sz w:val="28"/>
          <w:szCs w:val="28"/>
        </w:rPr>
        <w:t>Нормативное время готовности к работам по ликвидации последствий аварийной ситуации непосредственно на месте происшествия не должно превышать 60 минут.</w:t>
      </w:r>
    </w:p>
    <w:p w14:paraId="2BDCE9D8" w14:textId="77777777" w:rsidR="00955F3A" w:rsidRPr="00AC0D85" w:rsidRDefault="00955F3A" w:rsidP="00D01C54">
      <w:pPr>
        <w:tabs>
          <w:tab w:val="left" w:pos="2940"/>
        </w:tabs>
        <w:spacing w:after="0"/>
        <w:jc w:val="both"/>
        <w:rPr>
          <w:rFonts w:ascii="Times New Roman" w:hAnsi="Times New Roman" w:cs="Times New Roman"/>
          <w:sz w:val="28"/>
          <w:szCs w:val="28"/>
        </w:rPr>
      </w:pPr>
    </w:p>
    <w:p w14:paraId="125E3761" w14:textId="32F7F035" w:rsidR="00D01C54" w:rsidRPr="00AC0D85" w:rsidRDefault="00D01C54" w:rsidP="00955F3A">
      <w:pPr>
        <w:tabs>
          <w:tab w:val="left" w:pos="2940"/>
        </w:tabs>
        <w:spacing w:after="0"/>
        <w:jc w:val="center"/>
        <w:rPr>
          <w:rFonts w:ascii="Times New Roman" w:hAnsi="Times New Roman" w:cs="Times New Roman"/>
          <w:b/>
          <w:bCs/>
          <w:sz w:val="28"/>
          <w:szCs w:val="28"/>
        </w:rPr>
      </w:pPr>
      <w:r w:rsidRPr="00AC0D85">
        <w:rPr>
          <w:rFonts w:ascii="Times New Roman" w:hAnsi="Times New Roman" w:cs="Times New Roman"/>
          <w:b/>
          <w:bCs/>
          <w:sz w:val="28"/>
          <w:szCs w:val="28"/>
        </w:rPr>
        <w:t>2.3.</w:t>
      </w:r>
      <w:r w:rsidR="00955F3A" w:rsidRPr="00AC0D85">
        <w:rPr>
          <w:rFonts w:ascii="Times New Roman" w:hAnsi="Times New Roman" w:cs="Times New Roman"/>
          <w:b/>
          <w:bCs/>
          <w:sz w:val="28"/>
          <w:szCs w:val="28"/>
        </w:rPr>
        <w:t xml:space="preserve"> </w:t>
      </w:r>
      <w:r w:rsidRPr="00AC0D85">
        <w:rPr>
          <w:rFonts w:ascii="Times New Roman" w:hAnsi="Times New Roman" w:cs="Times New Roman"/>
          <w:b/>
          <w:bCs/>
          <w:sz w:val="28"/>
          <w:szCs w:val="28"/>
        </w:rPr>
        <w:t>Значение времени для выполнения работ по устранению аварийных ситуаций</w:t>
      </w:r>
      <w:r w:rsidR="00955F3A" w:rsidRPr="00AC0D85">
        <w:rPr>
          <w:rFonts w:ascii="Times New Roman" w:hAnsi="Times New Roman" w:cs="Times New Roman"/>
          <w:b/>
          <w:bCs/>
          <w:sz w:val="28"/>
          <w:szCs w:val="28"/>
        </w:rPr>
        <w:t>.</w:t>
      </w:r>
    </w:p>
    <w:p w14:paraId="6CC6FD0A" w14:textId="77777777" w:rsidR="00955F3A" w:rsidRPr="00AC0D85" w:rsidRDefault="00955F3A" w:rsidP="00D01C54">
      <w:pPr>
        <w:tabs>
          <w:tab w:val="left" w:pos="2940"/>
        </w:tabs>
        <w:spacing w:after="0"/>
        <w:jc w:val="both"/>
        <w:rPr>
          <w:rFonts w:ascii="Times New Roman" w:hAnsi="Times New Roman" w:cs="Times New Roman"/>
          <w:b/>
          <w:bCs/>
          <w:sz w:val="28"/>
          <w:szCs w:val="28"/>
        </w:rPr>
      </w:pPr>
    </w:p>
    <w:p w14:paraId="437F3012" w14:textId="54C30857" w:rsidR="00D01C54" w:rsidRPr="00AC0D85" w:rsidRDefault="00D01C54" w:rsidP="00D01C54">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2.3.1.</w:t>
      </w:r>
      <w:r w:rsidR="00955F3A" w:rsidRPr="00AC0D85">
        <w:rPr>
          <w:rFonts w:ascii="Times New Roman" w:hAnsi="Times New Roman" w:cs="Times New Roman"/>
          <w:sz w:val="28"/>
          <w:szCs w:val="28"/>
        </w:rPr>
        <w:t xml:space="preserve"> </w:t>
      </w:r>
      <w:r w:rsidRPr="00AC0D85">
        <w:rPr>
          <w:rFonts w:ascii="Times New Roman" w:hAnsi="Times New Roman" w:cs="Times New Roman"/>
          <w:sz w:val="28"/>
          <w:szCs w:val="28"/>
        </w:rPr>
        <w:t>Планирование ремонтно-восстановительных работ на объектах системы централизованного теплоснабжения в случае возникновения аварийной ситуации в муниципальном образовании осуществляется лицом, ответственным за локализацию и ликвидацию происшествия, совместно администрацией муниципального образования и задействованными оперативными службами.</w:t>
      </w:r>
    </w:p>
    <w:p w14:paraId="5923D4E2" w14:textId="77777777" w:rsidR="00955F3A" w:rsidRPr="00AC0D85" w:rsidRDefault="00955F3A" w:rsidP="00D01C54">
      <w:pPr>
        <w:tabs>
          <w:tab w:val="left" w:pos="2940"/>
        </w:tabs>
        <w:spacing w:after="0"/>
        <w:jc w:val="both"/>
        <w:rPr>
          <w:rFonts w:ascii="Times New Roman" w:hAnsi="Times New Roman" w:cs="Times New Roman"/>
          <w:sz w:val="28"/>
          <w:szCs w:val="28"/>
        </w:rPr>
      </w:pPr>
    </w:p>
    <w:p w14:paraId="01640659" w14:textId="3156BE60" w:rsidR="00D01C54" w:rsidRPr="00AC0D85" w:rsidRDefault="00D01C54" w:rsidP="00D01C54">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2.3.2.</w:t>
      </w:r>
      <w:r w:rsidR="00955F3A" w:rsidRPr="00AC0D85">
        <w:rPr>
          <w:rFonts w:ascii="Times New Roman" w:hAnsi="Times New Roman" w:cs="Times New Roman"/>
          <w:sz w:val="28"/>
          <w:szCs w:val="28"/>
        </w:rPr>
        <w:t xml:space="preserve"> </w:t>
      </w:r>
      <w:r w:rsidRPr="00AC0D85">
        <w:rPr>
          <w:rFonts w:ascii="Times New Roman" w:hAnsi="Times New Roman" w:cs="Times New Roman"/>
          <w:sz w:val="28"/>
          <w:szCs w:val="28"/>
        </w:rPr>
        <w:t xml:space="preserve">Устранение последствий аварийных ситуаций на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организаций, функционирующих в системах теплоснабжения, в соответствии с установленным внутри организации порядком. Оповещение других участников теплоснабжения (администрации, оперативных экстренных служб, </w:t>
      </w:r>
      <w:r w:rsidRPr="00AC0D85">
        <w:rPr>
          <w:rFonts w:ascii="Times New Roman" w:hAnsi="Times New Roman" w:cs="Times New Roman"/>
          <w:sz w:val="28"/>
          <w:szCs w:val="28"/>
        </w:rPr>
        <w:lastRenderedPageBreak/>
        <w:t>других взаимосвязанных организаций, поставщиков энергоресурсов и потребителей тепла) о происшествии осуществляется в соответствии с регламентами (инструкциями) по взаимодействию аварийно-диспетчерских служб организаций или иными согласованными распорядительными документами.</w:t>
      </w:r>
    </w:p>
    <w:p w14:paraId="67D24542" w14:textId="77777777" w:rsidR="00955F3A" w:rsidRPr="00AC0D85" w:rsidRDefault="00955F3A" w:rsidP="00D01C54">
      <w:pPr>
        <w:tabs>
          <w:tab w:val="left" w:pos="2940"/>
        </w:tabs>
        <w:spacing w:after="0"/>
        <w:jc w:val="both"/>
        <w:rPr>
          <w:rFonts w:ascii="Times New Roman" w:hAnsi="Times New Roman" w:cs="Times New Roman"/>
          <w:sz w:val="28"/>
          <w:szCs w:val="28"/>
        </w:rPr>
      </w:pPr>
    </w:p>
    <w:p w14:paraId="755435B5" w14:textId="225F2812" w:rsidR="00D01C54" w:rsidRPr="00AC0D85" w:rsidRDefault="00D01C54" w:rsidP="00D01C54">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2.3.3.</w:t>
      </w:r>
      <w:r w:rsidR="00955F3A" w:rsidRPr="00AC0D85">
        <w:rPr>
          <w:rFonts w:ascii="Times New Roman" w:hAnsi="Times New Roman" w:cs="Times New Roman"/>
          <w:sz w:val="28"/>
          <w:szCs w:val="28"/>
        </w:rPr>
        <w:t xml:space="preserve"> </w:t>
      </w:r>
      <w:r w:rsidRPr="00AC0D85">
        <w:rPr>
          <w:rFonts w:ascii="Times New Roman" w:hAnsi="Times New Roman" w:cs="Times New Roman"/>
          <w:sz w:val="28"/>
          <w:szCs w:val="28"/>
        </w:rPr>
        <w:t>В случае,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 организации, функционирующие в системах теплоснабжения, оповещают владельцев коммуникаций, смежных с поврежденной о происшествии через свои аварийно-диспетчерские службы.</w:t>
      </w:r>
    </w:p>
    <w:p w14:paraId="379101A6" w14:textId="77777777" w:rsidR="00955F3A" w:rsidRPr="00AC0D85" w:rsidRDefault="00955F3A" w:rsidP="00D01C54">
      <w:pPr>
        <w:tabs>
          <w:tab w:val="left" w:pos="2940"/>
        </w:tabs>
        <w:spacing w:after="0"/>
        <w:jc w:val="both"/>
        <w:rPr>
          <w:rFonts w:ascii="Times New Roman" w:hAnsi="Times New Roman" w:cs="Times New Roman"/>
          <w:sz w:val="28"/>
          <w:szCs w:val="28"/>
        </w:rPr>
      </w:pPr>
    </w:p>
    <w:p w14:paraId="13E8AA5C" w14:textId="57798208" w:rsidR="00645F96" w:rsidRPr="00AC0D85" w:rsidRDefault="00D01C54" w:rsidP="00D01C54">
      <w:pPr>
        <w:tabs>
          <w:tab w:val="left" w:pos="2940"/>
        </w:tabs>
        <w:spacing w:after="0"/>
        <w:jc w:val="both"/>
        <w:rPr>
          <w:rFonts w:ascii="Times New Roman" w:hAnsi="Times New Roman" w:cs="Times New Roman"/>
          <w:sz w:val="28"/>
          <w:szCs w:val="28"/>
        </w:rPr>
      </w:pPr>
      <w:r w:rsidRPr="00AC0D85">
        <w:rPr>
          <w:rFonts w:ascii="Times New Roman" w:hAnsi="Times New Roman" w:cs="Times New Roman"/>
          <w:sz w:val="28"/>
          <w:szCs w:val="28"/>
        </w:rPr>
        <w:t>2.3.4.</w:t>
      </w:r>
      <w:r w:rsidR="00955F3A" w:rsidRPr="00AC0D85">
        <w:rPr>
          <w:rFonts w:ascii="Times New Roman" w:hAnsi="Times New Roman" w:cs="Times New Roman"/>
          <w:sz w:val="28"/>
          <w:szCs w:val="28"/>
        </w:rPr>
        <w:t xml:space="preserve"> </w:t>
      </w:r>
      <w:r w:rsidRPr="00AC0D85">
        <w:rPr>
          <w:rFonts w:ascii="Times New Roman" w:hAnsi="Times New Roman" w:cs="Times New Roman"/>
          <w:sz w:val="28"/>
          <w:szCs w:val="28"/>
        </w:rPr>
        <w:t>Приложением №1 к «Правилам предоставления коммунальных услуг собственникам и пользователям помещений в многоквартирных домах и жилых домов», утвержденными постановление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установлены следующие допустимые</w:t>
      </w:r>
      <w:r w:rsidR="00955F3A" w:rsidRPr="00AC0D85">
        <w:rPr>
          <w:rFonts w:ascii="Times New Roman" w:hAnsi="Times New Roman" w:cs="Times New Roman"/>
          <w:sz w:val="28"/>
          <w:szCs w:val="28"/>
        </w:rPr>
        <w:t xml:space="preserve"> продолжительности перерывов предоставления коммунальной услуги:</w:t>
      </w:r>
    </w:p>
    <w:p w14:paraId="6EEB46AB" w14:textId="77777777" w:rsidR="00955F3A" w:rsidRPr="00AC0D85" w:rsidRDefault="00955F3A" w:rsidP="00955F3A">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отопление - не более 16 часов единовременно - при температуре воздуха в жилых помещениях от +12 °C; не более 8 часов единовременно - при температуре воздуха в жилых помещениях от +10 °C до +12</w:t>
      </w:r>
      <w:r w:rsidRPr="00AC0D85">
        <w:rPr>
          <w:rFonts w:ascii="Times New Roman" w:hAnsi="Times New Roman" w:cs="Times New Roman"/>
          <w:sz w:val="28"/>
          <w:szCs w:val="28"/>
          <w:lang w:bidi="ru-RU"/>
        </w:rPr>
        <w:tab/>
        <w:t>°C; не более 4 часов единовременно - при</w:t>
      </w:r>
    </w:p>
    <w:p w14:paraId="5302F67F" w14:textId="725F01A9" w:rsidR="00955F3A" w:rsidRPr="00AC0D85" w:rsidRDefault="00955F3A" w:rsidP="00955F3A">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температуре воздуха в жилых помещениях от +8 °C до +10 °C.</w:t>
      </w:r>
    </w:p>
    <w:p w14:paraId="41CFAAFA" w14:textId="77777777"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33B74107" w14:textId="50C25BE8" w:rsidR="00955F3A" w:rsidRPr="00AC0D85" w:rsidRDefault="00C12834" w:rsidP="00C12834">
      <w:pPr>
        <w:pStyle w:val="a3"/>
        <w:tabs>
          <w:tab w:val="left" w:pos="2940"/>
        </w:tabs>
        <w:spacing w:after="0"/>
        <w:ind w:left="0"/>
        <w:jc w:val="both"/>
        <w:rPr>
          <w:rFonts w:ascii="Times New Roman" w:hAnsi="Times New Roman" w:cs="Times New Roman"/>
          <w:sz w:val="28"/>
          <w:szCs w:val="28"/>
          <w:lang w:bidi="ru-RU"/>
        </w:rPr>
      </w:pPr>
      <w:bookmarkStart w:id="3" w:name="bookmark172"/>
      <w:bookmarkEnd w:id="3"/>
      <w:r w:rsidRPr="00AC0D85">
        <w:rPr>
          <w:rFonts w:ascii="Times New Roman" w:hAnsi="Times New Roman" w:cs="Times New Roman"/>
          <w:sz w:val="28"/>
          <w:szCs w:val="28"/>
          <w:lang w:bidi="ru-RU"/>
        </w:rPr>
        <w:t xml:space="preserve">2.3.5. </w:t>
      </w:r>
      <w:r w:rsidR="00955F3A" w:rsidRPr="00AC0D85">
        <w:rPr>
          <w:rFonts w:ascii="Times New Roman" w:hAnsi="Times New Roman" w:cs="Times New Roman"/>
          <w:sz w:val="28"/>
          <w:szCs w:val="28"/>
          <w:lang w:bidi="ru-RU"/>
        </w:rPr>
        <w:t>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w:t>
      </w:r>
    </w:p>
    <w:p w14:paraId="184669AF" w14:textId="77777777" w:rsidR="00955F3A" w:rsidRPr="00AC0D85" w:rsidRDefault="00955F3A" w:rsidP="00C12834">
      <w:pPr>
        <w:tabs>
          <w:tab w:val="left" w:pos="2940"/>
        </w:tabs>
        <w:spacing w:after="0"/>
        <w:ind w:firstLine="709"/>
        <w:jc w:val="both"/>
        <w:rPr>
          <w:rFonts w:ascii="Times New Roman" w:hAnsi="Times New Roman" w:cs="Times New Roman"/>
          <w:sz w:val="28"/>
          <w:szCs w:val="28"/>
          <w:lang w:bidi="ru-RU"/>
        </w:rPr>
      </w:pPr>
      <w:bookmarkStart w:id="4" w:name="bookmark173"/>
      <w:r w:rsidRPr="00AC0D85">
        <w:rPr>
          <w:rFonts w:ascii="Times New Roman" w:hAnsi="Times New Roman" w:cs="Times New Roman"/>
          <w:sz w:val="28"/>
          <w:szCs w:val="28"/>
          <w:lang w:bidi="ru-RU"/>
        </w:rPr>
        <w:t>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 в</w:t>
      </w:r>
      <w:hyperlink w:anchor="bookmark173" w:tooltip="Current Document">
        <w:r w:rsidRPr="00AC0D85">
          <w:rPr>
            <w:rStyle w:val="a5"/>
            <w:rFonts w:ascii="Times New Roman" w:hAnsi="Times New Roman" w:cs="Times New Roman"/>
            <w:sz w:val="28"/>
            <w:szCs w:val="28"/>
            <w:lang w:bidi="ru-RU"/>
          </w:rPr>
          <w:t xml:space="preserve"> </w:t>
        </w:r>
        <w:r w:rsidRPr="00AC0D85">
          <w:rPr>
            <w:rStyle w:val="a5"/>
            <w:rFonts w:ascii="Times New Roman" w:hAnsi="Times New Roman" w:cs="Times New Roman"/>
            <w:color w:val="auto"/>
            <w:sz w:val="28"/>
            <w:szCs w:val="28"/>
            <w:lang w:bidi="ru-RU"/>
          </w:rPr>
          <w:t>Таблица 2.3.1.</w:t>
        </w:r>
        <w:bookmarkEnd w:id="4"/>
      </w:hyperlink>
    </w:p>
    <w:p w14:paraId="4B0AD116" w14:textId="77777777" w:rsidR="0094459B" w:rsidRPr="00AC0D85" w:rsidRDefault="0094459B" w:rsidP="00C12834">
      <w:pPr>
        <w:tabs>
          <w:tab w:val="left" w:pos="2940"/>
        </w:tabs>
        <w:spacing w:after="0"/>
        <w:ind w:firstLine="709"/>
        <w:jc w:val="both"/>
        <w:rPr>
          <w:rFonts w:ascii="Times New Roman" w:hAnsi="Times New Roman" w:cs="Times New Roman"/>
          <w:b/>
          <w:bCs/>
          <w:sz w:val="28"/>
          <w:szCs w:val="28"/>
          <w:lang w:bidi="ru-RU"/>
        </w:rPr>
      </w:pPr>
    </w:p>
    <w:p w14:paraId="605124A1" w14:textId="29DAD42F" w:rsidR="00955F3A" w:rsidRPr="00AC0D85" w:rsidRDefault="00955F3A" w:rsidP="00C12834">
      <w:pPr>
        <w:tabs>
          <w:tab w:val="left" w:pos="2940"/>
        </w:tabs>
        <w:spacing w:after="0"/>
        <w:ind w:firstLine="709"/>
        <w:jc w:val="both"/>
        <w:rPr>
          <w:rFonts w:ascii="Times New Roman" w:hAnsi="Times New Roman" w:cs="Times New Roman"/>
          <w:sz w:val="28"/>
          <w:szCs w:val="28"/>
          <w:lang w:bidi="ru-RU"/>
        </w:rPr>
      </w:pPr>
      <w:r w:rsidRPr="00AC0D85">
        <w:rPr>
          <w:rFonts w:ascii="Times New Roman" w:hAnsi="Times New Roman" w:cs="Times New Roman"/>
          <w:b/>
          <w:bCs/>
          <w:sz w:val="28"/>
          <w:szCs w:val="28"/>
          <w:lang w:bidi="ru-RU"/>
        </w:rPr>
        <w:t>Таблица 2.3.1</w:t>
      </w:r>
      <w:r w:rsidR="00C12834" w:rsidRPr="00AC0D85">
        <w:rPr>
          <w:rFonts w:ascii="Times New Roman" w:hAnsi="Times New Roman" w:cs="Times New Roman"/>
          <w:b/>
          <w:bCs/>
          <w:sz w:val="28"/>
          <w:szCs w:val="28"/>
          <w:lang w:bidi="ru-RU"/>
        </w:rPr>
        <w:t xml:space="preserve"> </w:t>
      </w:r>
      <w:r w:rsidRPr="00AC0D85">
        <w:rPr>
          <w:rFonts w:ascii="Times New Roman" w:hAnsi="Times New Roman" w:cs="Times New Roman"/>
          <w:sz w:val="28"/>
          <w:szCs w:val="28"/>
          <w:lang w:bidi="ru-RU"/>
        </w:rPr>
        <w:t>Среднее время на проведение работ по восстановлению</w:t>
      </w:r>
    </w:p>
    <w:p w14:paraId="23F72E53" w14:textId="3A0096EB" w:rsidR="00955F3A" w:rsidRPr="00AC0D85" w:rsidRDefault="00955F3A" w:rsidP="00C1283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поврежденного участка тепловой сети в зависимости от диаметра трубопровода и расстояния между секционирующими задвижками на тепловой сети.</w:t>
      </w:r>
    </w:p>
    <w:p w14:paraId="43AA8C83" w14:textId="77777777" w:rsidR="00C12834" w:rsidRPr="00AC0D85" w:rsidRDefault="00C12834" w:rsidP="00C12834">
      <w:pPr>
        <w:tabs>
          <w:tab w:val="left" w:pos="2940"/>
        </w:tabs>
        <w:spacing w:after="0"/>
        <w:jc w:val="both"/>
        <w:rPr>
          <w:rFonts w:ascii="Times New Roman" w:hAnsi="Times New Roman" w:cs="Times New Roman"/>
          <w:sz w:val="28"/>
          <w:szCs w:val="28"/>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992"/>
        <w:gridCol w:w="4810"/>
        <w:gridCol w:w="2995"/>
      </w:tblGrid>
      <w:tr w:rsidR="00955F3A" w:rsidRPr="00AC0D85" w14:paraId="469207D6" w14:textId="77777777" w:rsidTr="00C12834">
        <w:trPr>
          <w:trHeight w:hRule="exact" w:val="610"/>
          <w:jc w:val="center"/>
        </w:trPr>
        <w:tc>
          <w:tcPr>
            <w:tcW w:w="1992" w:type="dxa"/>
            <w:tcBorders>
              <w:top w:val="single" w:sz="4" w:space="0" w:color="auto"/>
              <w:left w:val="single" w:sz="4" w:space="0" w:color="auto"/>
            </w:tcBorders>
            <w:shd w:val="clear" w:color="auto" w:fill="FFFFFF"/>
            <w:vAlign w:val="bottom"/>
          </w:tcPr>
          <w:p w14:paraId="5CB8E6F7"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Диаметр труб d, м</w:t>
            </w:r>
          </w:p>
        </w:tc>
        <w:tc>
          <w:tcPr>
            <w:tcW w:w="4810" w:type="dxa"/>
            <w:tcBorders>
              <w:top w:val="single" w:sz="4" w:space="0" w:color="auto"/>
              <w:left w:val="single" w:sz="4" w:space="0" w:color="auto"/>
            </w:tcBorders>
            <w:shd w:val="clear" w:color="auto" w:fill="FFFFFF"/>
            <w:vAlign w:val="bottom"/>
          </w:tcPr>
          <w:p w14:paraId="3C817024"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Расстояние между секционирующими задвижками 1, км</w:t>
            </w:r>
          </w:p>
        </w:tc>
        <w:tc>
          <w:tcPr>
            <w:tcW w:w="2995" w:type="dxa"/>
            <w:tcBorders>
              <w:top w:val="single" w:sz="4" w:space="0" w:color="auto"/>
              <w:left w:val="single" w:sz="4" w:space="0" w:color="auto"/>
              <w:right w:val="single" w:sz="4" w:space="0" w:color="auto"/>
            </w:tcBorders>
            <w:shd w:val="clear" w:color="auto" w:fill="FFFFFF"/>
            <w:vAlign w:val="bottom"/>
          </w:tcPr>
          <w:p w14:paraId="4CB7E9D2"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Среднее время восстановления, ч</w:t>
            </w:r>
          </w:p>
        </w:tc>
      </w:tr>
      <w:tr w:rsidR="00955F3A" w:rsidRPr="00AC0D85" w14:paraId="4AA8F2ED" w14:textId="77777777" w:rsidTr="00C12834">
        <w:trPr>
          <w:trHeight w:hRule="exact" w:val="341"/>
          <w:jc w:val="center"/>
        </w:trPr>
        <w:tc>
          <w:tcPr>
            <w:tcW w:w="1992" w:type="dxa"/>
            <w:tcBorders>
              <w:top w:val="single" w:sz="4" w:space="0" w:color="auto"/>
              <w:left w:val="single" w:sz="4" w:space="0" w:color="auto"/>
            </w:tcBorders>
            <w:shd w:val="clear" w:color="auto" w:fill="FFFFFF"/>
            <w:vAlign w:val="center"/>
          </w:tcPr>
          <w:p w14:paraId="6B4381D1"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0,1-0,2</w:t>
            </w:r>
          </w:p>
        </w:tc>
        <w:tc>
          <w:tcPr>
            <w:tcW w:w="4810" w:type="dxa"/>
            <w:tcBorders>
              <w:top w:val="single" w:sz="4" w:space="0" w:color="auto"/>
              <w:left w:val="single" w:sz="4" w:space="0" w:color="auto"/>
            </w:tcBorders>
            <w:shd w:val="clear" w:color="auto" w:fill="FFFFFF"/>
            <w:vAlign w:val="center"/>
          </w:tcPr>
          <w:p w14:paraId="17D83068"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w:t>
            </w:r>
          </w:p>
        </w:tc>
        <w:tc>
          <w:tcPr>
            <w:tcW w:w="2995" w:type="dxa"/>
            <w:tcBorders>
              <w:top w:val="single" w:sz="4" w:space="0" w:color="auto"/>
              <w:left w:val="single" w:sz="4" w:space="0" w:color="auto"/>
              <w:right w:val="single" w:sz="4" w:space="0" w:color="auto"/>
            </w:tcBorders>
            <w:shd w:val="clear" w:color="auto" w:fill="FFFFFF"/>
            <w:vAlign w:val="center"/>
          </w:tcPr>
          <w:p w14:paraId="5BC5B476"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5</w:t>
            </w:r>
          </w:p>
        </w:tc>
      </w:tr>
      <w:tr w:rsidR="00955F3A" w:rsidRPr="00AC0D85" w14:paraId="1AC03519" w14:textId="77777777" w:rsidTr="00C12834">
        <w:trPr>
          <w:trHeight w:hRule="exact" w:val="336"/>
          <w:jc w:val="center"/>
        </w:trPr>
        <w:tc>
          <w:tcPr>
            <w:tcW w:w="1992" w:type="dxa"/>
            <w:tcBorders>
              <w:top w:val="single" w:sz="4" w:space="0" w:color="auto"/>
              <w:left w:val="single" w:sz="4" w:space="0" w:color="auto"/>
            </w:tcBorders>
            <w:shd w:val="clear" w:color="auto" w:fill="FFFFFF"/>
            <w:vAlign w:val="bottom"/>
          </w:tcPr>
          <w:p w14:paraId="4E7C42B1"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0,4-0,5</w:t>
            </w:r>
          </w:p>
        </w:tc>
        <w:tc>
          <w:tcPr>
            <w:tcW w:w="4810" w:type="dxa"/>
            <w:tcBorders>
              <w:top w:val="single" w:sz="4" w:space="0" w:color="auto"/>
              <w:left w:val="single" w:sz="4" w:space="0" w:color="auto"/>
            </w:tcBorders>
            <w:shd w:val="clear" w:color="auto" w:fill="FFFFFF"/>
            <w:vAlign w:val="bottom"/>
          </w:tcPr>
          <w:p w14:paraId="10175CEA"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c>
          <w:tcPr>
            <w:tcW w:w="2995" w:type="dxa"/>
            <w:tcBorders>
              <w:top w:val="single" w:sz="4" w:space="0" w:color="auto"/>
              <w:left w:val="single" w:sz="4" w:space="0" w:color="auto"/>
              <w:right w:val="single" w:sz="4" w:space="0" w:color="auto"/>
            </w:tcBorders>
            <w:shd w:val="clear" w:color="auto" w:fill="FFFFFF"/>
            <w:vAlign w:val="bottom"/>
          </w:tcPr>
          <w:p w14:paraId="6B5443F6"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10-12</w:t>
            </w:r>
          </w:p>
        </w:tc>
      </w:tr>
      <w:tr w:rsidR="00955F3A" w:rsidRPr="00AC0D85" w14:paraId="0CA47BE3" w14:textId="77777777" w:rsidTr="00C12834">
        <w:trPr>
          <w:trHeight w:hRule="exact" w:val="341"/>
          <w:jc w:val="center"/>
        </w:trPr>
        <w:tc>
          <w:tcPr>
            <w:tcW w:w="1992" w:type="dxa"/>
            <w:tcBorders>
              <w:top w:val="single" w:sz="4" w:space="0" w:color="auto"/>
              <w:left w:val="single" w:sz="4" w:space="0" w:color="auto"/>
            </w:tcBorders>
            <w:shd w:val="clear" w:color="auto" w:fill="FFFFFF"/>
            <w:vAlign w:val="bottom"/>
          </w:tcPr>
          <w:p w14:paraId="5AC1B5F4"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0,6</w:t>
            </w:r>
          </w:p>
        </w:tc>
        <w:tc>
          <w:tcPr>
            <w:tcW w:w="4810" w:type="dxa"/>
            <w:tcBorders>
              <w:top w:val="single" w:sz="4" w:space="0" w:color="auto"/>
              <w:left w:val="single" w:sz="4" w:space="0" w:color="auto"/>
            </w:tcBorders>
            <w:shd w:val="clear" w:color="auto" w:fill="FFFFFF"/>
            <w:vAlign w:val="bottom"/>
          </w:tcPr>
          <w:p w14:paraId="546E427B"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2-3</w:t>
            </w:r>
          </w:p>
        </w:tc>
        <w:tc>
          <w:tcPr>
            <w:tcW w:w="2995" w:type="dxa"/>
            <w:tcBorders>
              <w:top w:val="single" w:sz="4" w:space="0" w:color="auto"/>
              <w:left w:val="single" w:sz="4" w:space="0" w:color="auto"/>
              <w:right w:val="single" w:sz="4" w:space="0" w:color="auto"/>
            </w:tcBorders>
            <w:shd w:val="clear" w:color="auto" w:fill="FFFFFF"/>
            <w:vAlign w:val="bottom"/>
          </w:tcPr>
          <w:p w14:paraId="24F957A8"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17-22</w:t>
            </w:r>
          </w:p>
        </w:tc>
      </w:tr>
      <w:tr w:rsidR="00955F3A" w:rsidRPr="00AC0D85" w14:paraId="22B2A6AD" w14:textId="77777777" w:rsidTr="00C12834">
        <w:trPr>
          <w:trHeight w:hRule="exact" w:val="346"/>
          <w:jc w:val="center"/>
        </w:trPr>
        <w:tc>
          <w:tcPr>
            <w:tcW w:w="1992" w:type="dxa"/>
            <w:tcBorders>
              <w:top w:val="single" w:sz="4" w:space="0" w:color="auto"/>
              <w:left w:val="single" w:sz="4" w:space="0" w:color="auto"/>
              <w:bottom w:val="single" w:sz="4" w:space="0" w:color="auto"/>
            </w:tcBorders>
            <w:shd w:val="clear" w:color="auto" w:fill="FFFFFF"/>
            <w:vAlign w:val="center"/>
          </w:tcPr>
          <w:p w14:paraId="1D315B41"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1</w:t>
            </w:r>
          </w:p>
        </w:tc>
        <w:tc>
          <w:tcPr>
            <w:tcW w:w="4810" w:type="dxa"/>
            <w:tcBorders>
              <w:top w:val="single" w:sz="4" w:space="0" w:color="auto"/>
              <w:left w:val="single" w:sz="4" w:space="0" w:color="auto"/>
              <w:bottom w:val="single" w:sz="4" w:space="0" w:color="auto"/>
            </w:tcBorders>
            <w:shd w:val="clear" w:color="auto" w:fill="FFFFFF"/>
            <w:vAlign w:val="center"/>
          </w:tcPr>
          <w:p w14:paraId="09869167"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2-3</w:t>
            </w:r>
          </w:p>
        </w:tc>
        <w:tc>
          <w:tcPr>
            <w:tcW w:w="2995" w:type="dxa"/>
            <w:tcBorders>
              <w:top w:val="single" w:sz="4" w:space="0" w:color="auto"/>
              <w:left w:val="single" w:sz="4" w:space="0" w:color="auto"/>
              <w:bottom w:val="single" w:sz="4" w:space="0" w:color="auto"/>
              <w:right w:val="single" w:sz="4" w:space="0" w:color="auto"/>
            </w:tcBorders>
            <w:shd w:val="clear" w:color="auto" w:fill="FFFFFF"/>
            <w:vAlign w:val="center"/>
          </w:tcPr>
          <w:p w14:paraId="0A84C628" w14:textId="77777777" w:rsidR="00955F3A" w:rsidRPr="00AC0D85" w:rsidRDefault="00955F3A" w:rsidP="00C12834">
            <w:pPr>
              <w:tabs>
                <w:tab w:val="left" w:pos="2940"/>
              </w:tabs>
              <w:spacing w:after="0"/>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27-36</w:t>
            </w:r>
          </w:p>
        </w:tc>
      </w:tr>
    </w:tbl>
    <w:p w14:paraId="006BC88F" w14:textId="77777777"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3AB112E4" w14:textId="37F9ACED" w:rsidR="00955F3A" w:rsidRPr="00AC0D85" w:rsidRDefault="00955F3A" w:rsidP="00955F3A">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lastRenderedPageBreak/>
        <w:t>2.3.6. 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p>
    <w:p w14:paraId="362E78B7" w14:textId="77777777" w:rsidR="00955F3A" w:rsidRPr="00AC0D85" w:rsidRDefault="00955F3A" w:rsidP="00C12834">
      <w:pPr>
        <w:tabs>
          <w:tab w:val="left" w:pos="2940"/>
        </w:tabs>
        <w:spacing w:after="0"/>
        <w:ind w:firstLine="709"/>
        <w:jc w:val="both"/>
        <w:rPr>
          <w:rFonts w:ascii="Times New Roman" w:hAnsi="Times New Roman" w:cs="Times New Roman"/>
          <w:sz w:val="28"/>
          <w:szCs w:val="28"/>
          <w:lang w:bidi="ru-RU"/>
        </w:rPr>
      </w:pPr>
      <w:bookmarkStart w:id="5" w:name="bookmark174"/>
      <w:r w:rsidRPr="00AC0D85">
        <w:rPr>
          <w:rFonts w:ascii="Times New Roman" w:hAnsi="Times New Roman" w:cs="Times New Roman"/>
          <w:sz w:val="28"/>
          <w:szCs w:val="28"/>
          <w:lang w:bidi="ru-RU"/>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представлено в таблиц</w:t>
      </w:r>
      <w:hyperlink w:anchor="bookmark174" w:tooltip="Current Document">
        <w:r w:rsidRPr="00AC0D85">
          <w:rPr>
            <w:rStyle w:val="a5"/>
            <w:rFonts w:ascii="Times New Roman" w:hAnsi="Times New Roman" w:cs="Times New Roman"/>
            <w:color w:val="auto"/>
            <w:sz w:val="28"/>
            <w:szCs w:val="28"/>
            <w:lang w:bidi="ru-RU"/>
          </w:rPr>
          <w:t>е 2.3.</w:t>
        </w:r>
        <w:r w:rsidRPr="00AC0D85">
          <w:rPr>
            <w:rStyle w:val="a5"/>
            <w:rFonts w:ascii="Times New Roman" w:hAnsi="Times New Roman" w:cs="Times New Roman"/>
            <w:b/>
            <w:bCs/>
            <w:color w:val="auto"/>
            <w:sz w:val="28"/>
            <w:szCs w:val="28"/>
            <w:lang w:bidi="ru-RU"/>
          </w:rPr>
          <w:t>2</w:t>
        </w:r>
        <w:r w:rsidRPr="00AC0D85">
          <w:rPr>
            <w:rStyle w:val="a5"/>
            <w:rFonts w:ascii="Times New Roman" w:hAnsi="Times New Roman" w:cs="Times New Roman"/>
            <w:color w:val="auto"/>
            <w:sz w:val="28"/>
            <w:szCs w:val="28"/>
            <w:lang w:bidi="ru-RU"/>
          </w:rPr>
          <w:t>.</w:t>
        </w:r>
        <w:bookmarkEnd w:id="5"/>
      </w:hyperlink>
    </w:p>
    <w:p w14:paraId="2C78A55F" w14:textId="77777777" w:rsidR="0094459B" w:rsidRPr="00AC0D85" w:rsidRDefault="0094459B" w:rsidP="00955F3A">
      <w:pPr>
        <w:tabs>
          <w:tab w:val="left" w:pos="2940"/>
        </w:tabs>
        <w:spacing w:after="0"/>
        <w:jc w:val="both"/>
        <w:rPr>
          <w:rFonts w:ascii="Times New Roman" w:hAnsi="Times New Roman" w:cs="Times New Roman"/>
          <w:b/>
          <w:bCs/>
          <w:sz w:val="28"/>
          <w:szCs w:val="28"/>
          <w:lang w:bidi="ru-RU"/>
        </w:rPr>
      </w:pPr>
    </w:p>
    <w:p w14:paraId="2FD9CDB0" w14:textId="790413CD" w:rsidR="00955F3A" w:rsidRPr="00AC0D85" w:rsidRDefault="00955F3A" w:rsidP="00955F3A">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b/>
          <w:bCs/>
          <w:sz w:val="28"/>
          <w:szCs w:val="28"/>
          <w:lang w:bidi="ru-RU"/>
        </w:rPr>
        <w:t xml:space="preserve">Таблица 2.3.2 </w:t>
      </w:r>
      <w:r w:rsidRPr="00AC0D85">
        <w:rPr>
          <w:rFonts w:ascii="Times New Roman" w:hAnsi="Times New Roman" w:cs="Times New Roman"/>
          <w:sz w:val="28"/>
          <w:szCs w:val="28"/>
          <w:lang w:bidi="ru-RU"/>
        </w:rPr>
        <w:t>- 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2573"/>
        <w:gridCol w:w="1522"/>
        <w:gridCol w:w="1349"/>
        <w:gridCol w:w="1282"/>
        <w:gridCol w:w="1282"/>
        <w:gridCol w:w="1296"/>
      </w:tblGrid>
      <w:tr w:rsidR="00955F3A" w:rsidRPr="00AC0D85" w14:paraId="4E60F9B0" w14:textId="77777777" w:rsidTr="00490ABB">
        <w:trPr>
          <w:trHeight w:hRule="exact" w:val="845"/>
          <w:jc w:val="center"/>
        </w:trPr>
        <w:tc>
          <w:tcPr>
            <w:tcW w:w="571" w:type="dxa"/>
            <w:vMerge w:val="restart"/>
            <w:tcBorders>
              <w:top w:val="single" w:sz="4" w:space="0" w:color="auto"/>
              <w:left w:val="single" w:sz="4" w:space="0" w:color="auto"/>
            </w:tcBorders>
            <w:shd w:val="clear" w:color="auto" w:fill="FFFFFF"/>
            <w:vAlign w:val="center"/>
          </w:tcPr>
          <w:p w14:paraId="51B49E2C"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b/>
                <w:bCs/>
                <w:sz w:val="24"/>
                <w:szCs w:val="24"/>
                <w:lang w:bidi="ru-RU"/>
              </w:rPr>
              <w:t>№ п/п</w:t>
            </w:r>
          </w:p>
        </w:tc>
        <w:tc>
          <w:tcPr>
            <w:tcW w:w="2573" w:type="dxa"/>
            <w:vMerge w:val="restart"/>
            <w:tcBorders>
              <w:top w:val="single" w:sz="4" w:space="0" w:color="auto"/>
              <w:left w:val="single" w:sz="4" w:space="0" w:color="auto"/>
            </w:tcBorders>
            <w:shd w:val="clear" w:color="auto" w:fill="FFFFFF"/>
            <w:vAlign w:val="center"/>
          </w:tcPr>
          <w:p w14:paraId="1924D188"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b/>
                <w:bCs/>
                <w:sz w:val="24"/>
                <w:szCs w:val="24"/>
                <w:lang w:bidi="ru-RU"/>
              </w:rPr>
              <w:t>Вид аварийной ситуации</w:t>
            </w:r>
          </w:p>
        </w:tc>
        <w:tc>
          <w:tcPr>
            <w:tcW w:w="1522" w:type="dxa"/>
            <w:vMerge w:val="restart"/>
            <w:tcBorders>
              <w:top w:val="single" w:sz="4" w:space="0" w:color="auto"/>
              <w:left w:val="single" w:sz="4" w:space="0" w:color="auto"/>
            </w:tcBorders>
            <w:shd w:val="clear" w:color="auto" w:fill="FFFFFF"/>
            <w:vAlign w:val="center"/>
          </w:tcPr>
          <w:p w14:paraId="34871630"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b/>
                <w:bCs/>
                <w:sz w:val="24"/>
                <w:szCs w:val="24"/>
                <w:lang w:bidi="ru-RU"/>
              </w:rPr>
              <w:t>Время на устранение, час.</w:t>
            </w:r>
          </w:p>
        </w:tc>
        <w:tc>
          <w:tcPr>
            <w:tcW w:w="5209" w:type="dxa"/>
            <w:gridSpan w:val="4"/>
            <w:tcBorders>
              <w:top w:val="single" w:sz="4" w:space="0" w:color="auto"/>
              <w:left w:val="single" w:sz="4" w:space="0" w:color="auto"/>
              <w:right w:val="single" w:sz="4" w:space="0" w:color="auto"/>
            </w:tcBorders>
            <w:shd w:val="clear" w:color="auto" w:fill="FFFFFF"/>
            <w:vAlign w:val="bottom"/>
          </w:tcPr>
          <w:p w14:paraId="3D6B09BA"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b/>
                <w:bCs/>
                <w:sz w:val="24"/>
                <w:szCs w:val="24"/>
                <w:lang w:bidi="ru-RU"/>
              </w:rPr>
              <w:t xml:space="preserve">Ожидаемая температура в жилых помещениях при температуре наружного воздуха, </w:t>
            </w:r>
            <w:r w:rsidRPr="00AC0D85">
              <w:rPr>
                <w:rFonts w:ascii="Times New Roman" w:hAnsi="Times New Roman" w:cs="Times New Roman"/>
                <w:b/>
                <w:bCs/>
                <w:sz w:val="24"/>
                <w:szCs w:val="24"/>
                <w:vertAlign w:val="superscript"/>
                <w:lang w:bidi="ru-RU"/>
              </w:rPr>
              <w:t>0</w:t>
            </w:r>
            <w:r w:rsidRPr="00AC0D85">
              <w:rPr>
                <w:rFonts w:ascii="Times New Roman" w:hAnsi="Times New Roman" w:cs="Times New Roman"/>
                <w:b/>
                <w:bCs/>
                <w:sz w:val="24"/>
                <w:szCs w:val="24"/>
                <w:lang w:bidi="ru-RU"/>
              </w:rPr>
              <w:t>С</w:t>
            </w:r>
          </w:p>
        </w:tc>
      </w:tr>
      <w:tr w:rsidR="00955F3A" w:rsidRPr="00AC0D85" w14:paraId="51BCF56A" w14:textId="77777777" w:rsidTr="00490ABB">
        <w:trPr>
          <w:trHeight w:hRule="exact" w:val="283"/>
          <w:jc w:val="center"/>
        </w:trPr>
        <w:tc>
          <w:tcPr>
            <w:tcW w:w="571" w:type="dxa"/>
            <w:vMerge/>
            <w:tcBorders>
              <w:left w:val="single" w:sz="4" w:space="0" w:color="auto"/>
            </w:tcBorders>
            <w:shd w:val="clear" w:color="auto" w:fill="FFFFFF"/>
            <w:vAlign w:val="center"/>
          </w:tcPr>
          <w:p w14:paraId="7957BBF6"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p>
        </w:tc>
        <w:tc>
          <w:tcPr>
            <w:tcW w:w="2573" w:type="dxa"/>
            <w:vMerge/>
            <w:tcBorders>
              <w:left w:val="single" w:sz="4" w:space="0" w:color="auto"/>
            </w:tcBorders>
            <w:shd w:val="clear" w:color="auto" w:fill="FFFFFF"/>
            <w:vAlign w:val="center"/>
          </w:tcPr>
          <w:p w14:paraId="35D2C334"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p>
        </w:tc>
        <w:tc>
          <w:tcPr>
            <w:tcW w:w="1522" w:type="dxa"/>
            <w:vMerge/>
            <w:tcBorders>
              <w:left w:val="single" w:sz="4" w:space="0" w:color="auto"/>
            </w:tcBorders>
            <w:shd w:val="clear" w:color="auto" w:fill="FFFFFF"/>
            <w:vAlign w:val="center"/>
          </w:tcPr>
          <w:p w14:paraId="71977F06"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p>
        </w:tc>
        <w:tc>
          <w:tcPr>
            <w:tcW w:w="1349" w:type="dxa"/>
            <w:tcBorders>
              <w:top w:val="single" w:sz="4" w:space="0" w:color="auto"/>
              <w:left w:val="single" w:sz="4" w:space="0" w:color="auto"/>
            </w:tcBorders>
            <w:shd w:val="clear" w:color="auto" w:fill="FFFFFF"/>
            <w:vAlign w:val="bottom"/>
          </w:tcPr>
          <w:p w14:paraId="5BF100EA"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b/>
                <w:bCs/>
                <w:sz w:val="24"/>
                <w:szCs w:val="24"/>
                <w:lang w:bidi="ru-RU"/>
              </w:rPr>
              <w:t>0</w:t>
            </w:r>
          </w:p>
        </w:tc>
        <w:tc>
          <w:tcPr>
            <w:tcW w:w="1282" w:type="dxa"/>
            <w:tcBorders>
              <w:top w:val="single" w:sz="4" w:space="0" w:color="auto"/>
              <w:left w:val="single" w:sz="4" w:space="0" w:color="auto"/>
            </w:tcBorders>
            <w:shd w:val="clear" w:color="auto" w:fill="FFFFFF"/>
            <w:vAlign w:val="bottom"/>
          </w:tcPr>
          <w:p w14:paraId="47BCF509"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b/>
                <w:bCs/>
                <w:sz w:val="24"/>
                <w:szCs w:val="24"/>
                <w:lang w:bidi="ru-RU"/>
              </w:rPr>
              <w:t>-10</w:t>
            </w:r>
          </w:p>
        </w:tc>
        <w:tc>
          <w:tcPr>
            <w:tcW w:w="1282" w:type="dxa"/>
            <w:tcBorders>
              <w:top w:val="single" w:sz="4" w:space="0" w:color="auto"/>
              <w:left w:val="single" w:sz="4" w:space="0" w:color="auto"/>
            </w:tcBorders>
            <w:shd w:val="clear" w:color="auto" w:fill="FFFFFF"/>
            <w:vAlign w:val="bottom"/>
          </w:tcPr>
          <w:p w14:paraId="371146EB"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b/>
                <w:bCs/>
                <w:sz w:val="24"/>
                <w:szCs w:val="24"/>
                <w:lang w:bidi="ru-RU"/>
              </w:rPr>
              <w:t>-20</w:t>
            </w:r>
          </w:p>
        </w:tc>
        <w:tc>
          <w:tcPr>
            <w:tcW w:w="1296" w:type="dxa"/>
            <w:tcBorders>
              <w:top w:val="single" w:sz="4" w:space="0" w:color="auto"/>
              <w:left w:val="single" w:sz="4" w:space="0" w:color="auto"/>
              <w:right w:val="single" w:sz="4" w:space="0" w:color="auto"/>
            </w:tcBorders>
            <w:shd w:val="clear" w:color="auto" w:fill="FFFFFF"/>
            <w:vAlign w:val="bottom"/>
          </w:tcPr>
          <w:p w14:paraId="2CDA6762"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b/>
                <w:bCs/>
                <w:sz w:val="24"/>
                <w:szCs w:val="24"/>
                <w:lang w:bidi="ru-RU"/>
              </w:rPr>
              <w:t>более-20</w:t>
            </w:r>
          </w:p>
        </w:tc>
      </w:tr>
      <w:tr w:rsidR="00955F3A" w:rsidRPr="00AC0D85" w14:paraId="2B2082F0" w14:textId="77777777" w:rsidTr="00490ABB">
        <w:trPr>
          <w:trHeight w:hRule="exact" w:val="288"/>
          <w:jc w:val="center"/>
        </w:trPr>
        <w:tc>
          <w:tcPr>
            <w:tcW w:w="571" w:type="dxa"/>
            <w:tcBorders>
              <w:top w:val="single" w:sz="4" w:space="0" w:color="auto"/>
              <w:left w:val="single" w:sz="4" w:space="0" w:color="auto"/>
            </w:tcBorders>
            <w:shd w:val="clear" w:color="auto" w:fill="FFFFFF"/>
            <w:vAlign w:val="center"/>
          </w:tcPr>
          <w:p w14:paraId="591FC30A"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w:t>
            </w:r>
          </w:p>
        </w:tc>
        <w:tc>
          <w:tcPr>
            <w:tcW w:w="2573" w:type="dxa"/>
            <w:tcBorders>
              <w:top w:val="single" w:sz="4" w:space="0" w:color="auto"/>
              <w:left w:val="single" w:sz="4" w:space="0" w:color="auto"/>
            </w:tcBorders>
            <w:shd w:val="clear" w:color="auto" w:fill="FFFFFF"/>
            <w:vAlign w:val="center"/>
          </w:tcPr>
          <w:p w14:paraId="328A472D"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Отключение отопления</w:t>
            </w:r>
          </w:p>
        </w:tc>
        <w:tc>
          <w:tcPr>
            <w:tcW w:w="1522" w:type="dxa"/>
            <w:tcBorders>
              <w:top w:val="single" w:sz="4" w:space="0" w:color="auto"/>
              <w:left w:val="single" w:sz="4" w:space="0" w:color="auto"/>
            </w:tcBorders>
            <w:shd w:val="clear" w:color="auto" w:fill="FFFFFF"/>
            <w:vAlign w:val="center"/>
          </w:tcPr>
          <w:p w14:paraId="7DD95C71"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2</w:t>
            </w:r>
          </w:p>
        </w:tc>
        <w:tc>
          <w:tcPr>
            <w:tcW w:w="1349" w:type="dxa"/>
            <w:tcBorders>
              <w:top w:val="single" w:sz="4" w:space="0" w:color="auto"/>
              <w:left w:val="single" w:sz="4" w:space="0" w:color="auto"/>
            </w:tcBorders>
            <w:shd w:val="clear" w:color="auto" w:fill="FFFFFF"/>
            <w:vAlign w:val="center"/>
          </w:tcPr>
          <w:p w14:paraId="16BC45C0"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18</w:t>
            </w:r>
          </w:p>
        </w:tc>
        <w:tc>
          <w:tcPr>
            <w:tcW w:w="1282" w:type="dxa"/>
            <w:tcBorders>
              <w:top w:val="single" w:sz="4" w:space="0" w:color="auto"/>
              <w:left w:val="single" w:sz="4" w:space="0" w:color="auto"/>
            </w:tcBorders>
            <w:shd w:val="clear" w:color="auto" w:fill="FFFFFF"/>
            <w:vAlign w:val="center"/>
          </w:tcPr>
          <w:p w14:paraId="4FCCA367"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18</w:t>
            </w:r>
          </w:p>
        </w:tc>
        <w:tc>
          <w:tcPr>
            <w:tcW w:w="1282" w:type="dxa"/>
            <w:tcBorders>
              <w:top w:val="single" w:sz="4" w:space="0" w:color="auto"/>
              <w:left w:val="single" w:sz="4" w:space="0" w:color="auto"/>
            </w:tcBorders>
            <w:shd w:val="clear" w:color="auto" w:fill="FFFFFF"/>
            <w:vAlign w:val="center"/>
          </w:tcPr>
          <w:p w14:paraId="78A57949"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c>
          <w:tcPr>
            <w:tcW w:w="1296" w:type="dxa"/>
            <w:tcBorders>
              <w:top w:val="single" w:sz="4" w:space="0" w:color="auto"/>
              <w:left w:val="single" w:sz="4" w:space="0" w:color="auto"/>
              <w:right w:val="single" w:sz="4" w:space="0" w:color="auto"/>
            </w:tcBorders>
            <w:shd w:val="clear" w:color="auto" w:fill="FFFFFF"/>
            <w:vAlign w:val="center"/>
          </w:tcPr>
          <w:p w14:paraId="7F2AE1AC"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r>
      <w:tr w:rsidR="00955F3A" w:rsidRPr="00AC0D85" w14:paraId="5A7F32F2" w14:textId="77777777" w:rsidTr="00490ABB">
        <w:trPr>
          <w:trHeight w:hRule="exact" w:val="288"/>
          <w:jc w:val="center"/>
        </w:trPr>
        <w:tc>
          <w:tcPr>
            <w:tcW w:w="571" w:type="dxa"/>
            <w:tcBorders>
              <w:top w:val="single" w:sz="4" w:space="0" w:color="auto"/>
              <w:left w:val="single" w:sz="4" w:space="0" w:color="auto"/>
            </w:tcBorders>
            <w:shd w:val="clear" w:color="auto" w:fill="FFFFFF"/>
            <w:vAlign w:val="center"/>
          </w:tcPr>
          <w:p w14:paraId="194C09FB"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2</w:t>
            </w:r>
          </w:p>
        </w:tc>
        <w:tc>
          <w:tcPr>
            <w:tcW w:w="2573" w:type="dxa"/>
            <w:tcBorders>
              <w:top w:val="single" w:sz="4" w:space="0" w:color="auto"/>
              <w:left w:val="single" w:sz="4" w:space="0" w:color="auto"/>
            </w:tcBorders>
            <w:shd w:val="clear" w:color="auto" w:fill="FFFFFF"/>
            <w:vAlign w:val="center"/>
          </w:tcPr>
          <w:p w14:paraId="15279F07"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Отключение отопления</w:t>
            </w:r>
          </w:p>
        </w:tc>
        <w:tc>
          <w:tcPr>
            <w:tcW w:w="1522" w:type="dxa"/>
            <w:tcBorders>
              <w:top w:val="single" w:sz="4" w:space="0" w:color="auto"/>
              <w:left w:val="single" w:sz="4" w:space="0" w:color="auto"/>
            </w:tcBorders>
            <w:shd w:val="clear" w:color="auto" w:fill="FFFFFF"/>
            <w:vAlign w:val="center"/>
          </w:tcPr>
          <w:p w14:paraId="2C0C95E7"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4</w:t>
            </w:r>
          </w:p>
        </w:tc>
        <w:tc>
          <w:tcPr>
            <w:tcW w:w="1349" w:type="dxa"/>
            <w:tcBorders>
              <w:top w:val="single" w:sz="4" w:space="0" w:color="auto"/>
              <w:left w:val="single" w:sz="4" w:space="0" w:color="auto"/>
            </w:tcBorders>
            <w:shd w:val="clear" w:color="auto" w:fill="FFFFFF"/>
            <w:vAlign w:val="center"/>
          </w:tcPr>
          <w:p w14:paraId="79DF87E5"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18</w:t>
            </w:r>
          </w:p>
        </w:tc>
        <w:tc>
          <w:tcPr>
            <w:tcW w:w="1282" w:type="dxa"/>
            <w:tcBorders>
              <w:top w:val="single" w:sz="4" w:space="0" w:color="auto"/>
              <w:left w:val="single" w:sz="4" w:space="0" w:color="auto"/>
            </w:tcBorders>
            <w:shd w:val="clear" w:color="auto" w:fill="FFFFFF"/>
            <w:vAlign w:val="center"/>
          </w:tcPr>
          <w:p w14:paraId="0F6D5940"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c>
          <w:tcPr>
            <w:tcW w:w="1282" w:type="dxa"/>
            <w:tcBorders>
              <w:top w:val="single" w:sz="4" w:space="0" w:color="auto"/>
              <w:left w:val="single" w:sz="4" w:space="0" w:color="auto"/>
            </w:tcBorders>
            <w:shd w:val="clear" w:color="auto" w:fill="FFFFFF"/>
            <w:vAlign w:val="center"/>
          </w:tcPr>
          <w:p w14:paraId="7105A5DE"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c>
          <w:tcPr>
            <w:tcW w:w="1296" w:type="dxa"/>
            <w:tcBorders>
              <w:top w:val="single" w:sz="4" w:space="0" w:color="auto"/>
              <w:left w:val="single" w:sz="4" w:space="0" w:color="auto"/>
              <w:right w:val="single" w:sz="4" w:space="0" w:color="auto"/>
            </w:tcBorders>
            <w:shd w:val="clear" w:color="auto" w:fill="FFFFFF"/>
            <w:vAlign w:val="center"/>
          </w:tcPr>
          <w:p w14:paraId="00B929A4"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r>
      <w:tr w:rsidR="00955F3A" w:rsidRPr="00AC0D85" w14:paraId="78D8B642" w14:textId="77777777" w:rsidTr="00490ABB">
        <w:trPr>
          <w:trHeight w:hRule="exact" w:val="283"/>
          <w:jc w:val="center"/>
        </w:trPr>
        <w:tc>
          <w:tcPr>
            <w:tcW w:w="571" w:type="dxa"/>
            <w:tcBorders>
              <w:top w:val="single" w:sz="4" w:space="0" w:color="auto"/>
              <w:left w:val="single" w:sz="4" w:space="0" w:color="auto"/>
            </w:tcBorders>
            <w:shd w:val="clear" w:color="auto" w:fill="FFFFFF"/>
            <w:vAlign w:val="bottom"/>
          </w:tcPr>
          <w:p w14:paraId="5CD25ADC"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3</w:t>
            </w:r>
          </w:p>
        </w:tc>
        <w:tc>
          <w:tcPr>
            <w:tcW w:w="2573" w:type="dxa"/>
            <w:tcBorders>
              <w:top w:val="single" w:sz="4" w:space="0" w:color="auto"/>
              <w:left w:val="single" w:sz="4" w:space="0" w:color="auto"/>
            </w:tcBorders>
            <w:shd w:val="clear" w:color="auto" w:fill="FFFFFF"/>
            <w:vAlign w:val="bottom"/>
          </w:tcPr>
          <w:p w14:paraId="0CF49346"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Отключение отопления</w:t>
            </w:r>
          </w:p>
        </w:tc>
        <w:tc>
          <w:tcPr>
            <w:tcW w:w="1522" w:type="dxa"/>
            <w:tcBorders>
              <w:top w:val="single" w:sz="4" w:space="0" w:color="auto"/>
              <w:left w:val="single" w:sz="4" w:space="0" w:color="auto"/>
            </w:tcBorders>
            <w:shd w:val="clear" w:color="auto" w:fill="FFFFFF"/>
            <w:vAlign w:val="bottom"/>
          </w:tcPr>
          <w:p w14:paraId="1DC2A6BE"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6</w:t>
            </w:r>
          </w:p>
        </w:tc>
        <w:tc>
          <w:tcPr>
            <w:tcW w:w="1349" w:type="dxa"/>
            <w:tcBorders>
              <w:top w:val="single" w:sz="4" w:space="0" w:color="auto"/>
              <w:left w:val="single" w:sz="4" w:space="0" w:color="auto"/>
            </w:tcBorders>
            <w:shd w:val="clear" w:color="auto" w:fill="FFFFFF"/>
            <w:vAlign w:val="bottom"/>
          </w:tcPr>
          <w:p w14:paraId="4F839759"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c>
          <w:tcPr>
            <w:tcW w:w="1282" w:type="dxa"/>
            <w:tcBorders>
              <w:top w:val="single" w:sz="4" w:space="0" w:color="auto"/>
              <w:left w:val="single" w:sz="4" w:space="0" w:color="auto"/>
            </w:tcBorders>
            <w:shd w:val="clear" w:color="auto" w:fill="FFFFFF"/>
            <w:vAlign w:val="bottom"/>
          </w:tcPr>
          <w:p w14:paraId="06520063"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c>
          <w:tcPr>
            <w:tcW w:w="1282" w:type="dxa"/>
            <w:tcBorders>
              <w:top w:val="single" w:sz="4" w:space="0" w:color="auto"/>
              <w:left w:val="single" w:sz="4" w:space="0" w:color="auto"/>
            </w:tcBorders>
            <w:shd w:val="clear" w:color="auto" w:fill="FFFFFF"/>
            <w:vAlign w:val="bottom"/>
          </w:tcPr>
          <w:p w14:paraId="12E57B48"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c>
          <w:tcPr>
            <w:tcW w:w="1296" w:type="dxa"/>
            <w:tcBorders>
              <w:top w:val="single" w:sz="4" w:space="0" w:color="auto"/>
              <w:left w:val="single" w:sz="4" w:space="0" w:color="auto"/>
              <w:right w:val="single" w:sz="4" w:space="0" w:color="auto"/>
            </w:tcBorders>
            <w:shd w:val="clear" w:color="auto" w:fill="FFFFFF"/>
            <w:vAlign w:val="bottom"/>
          </w:tcPr>
          <w:p w14:paraId="08B73E2B"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10</w:t>
            </w:r>
          </w:p>
        </w:tc>
      </w:tr>
      <w:tr w:rsidR="00955F3A" w:rsidRPr="00AC0D85" w14:paraId="5F07256D" w14:textId="77777777" w:rsidTr="00490ABB">
        <w:trPr>
          <w:trHeight w:hRule="exact" w:val="298"/>
          <w:jc w:val="center"/>
        </w:trPr>
        <w:tc>
          <w:tcPr>
            <w:tcW w:w="571" w:type="dxa"/>
            <w:tcBorders>
              <w:top w:val="single" w:sz="4" w:space="0" w:color="auto"/>
              <w:left w:val="single" w:sz="4" w:space="0" w:color="auto"/>
              <w:bottom w:val="single" w:sz="4" w:space="0" w:color="auto"/>
            </w:tcBorders>
            <w:shd w:val="clear" w:color="auto" w:fill="FFFFFF"/>
            <w:vAlign w:val="center"/>
          </w:tcPr>
          <w:p w14:paraId="2CD4FC7C"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4</w:t>
            </w:r>
          </w:p>
        </w:tc>
        <w:tc>
          <w:tcPr>
            <w:tcW w:w="2573" w:type="dxa"/>
            <w:tcBorders>
              <w:top w:val="single" w:sz="4" w:space="0" w:color="auto"/>
              <w:left w:val="single" w:sz="4" w:space="0" w:color="auto"/>
              <w:bottom w:val="single" w:sz="4" w:space="0" w:color="auto"/>
            </w:tcBorders>
            <w:shd w:val="clear" w:color="auto" w:fill="FFFFFF"/>
            <w:vAlign w:val="center"/>
          </w:tcPr>
          <w:p w14:paraId="01E6FA4A"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Отключение отопления</w:t>
            </w:r>
          </w:p>
        </w:tc>
        <w:tc>
          <w:tcPr>
            <w:tcW w:w="1522" w:type="dxa"/>
            <w:tcBorders>
              <w:top w:val="single" w:sz="4" w:space="0" w:color="auto"/>
              <w:left w:val="single" w:sz="4" w:space="0" w:color="auto"/>
              <w:bottom w:val="single" w:sz="4" w:space="0" w:color="auto"/>
            </w:tcBorders>
            <w:shd w:val="clear" w:color="auto" w:fill="FFFFFF"/>
            <w:vAlign w:val="center"/>
          </w:tcPr>
          <w:p w14:paraId="151CA92D"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8</w:t>
            </w:r>
          </w:p>
        </w:tc>
        <w:tc>
          <w:tcPr>
            <w:tcW w:w="1349" w:type="dxa"/>
            <w:tcBorders>
              <w:top w:val="single" w:sz="4" w:space="0" w:color="auto"/>
              <w:left w:val="single" w:sz="4" w:space="0" w:color="auto"/>
              <w:bottom w:val="single" w:sz="4" w:space="0" w:color="auto"/>
            </w:tcBorders>
            <w:shd w:val="clear" w:color="auto" w:fill="FFFFFF"/>
            <w:vAlign w:val="center"/>
          </w:tcPr>
          <w:p w14:paraId="0792D0FC"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c>
          <w:tcPr>
            <w:tcW w:w="1282" w:type="dxa"/>
            <w:tcBorders>
              <w:top w:val="single" w:sz="4" w:space="0" w:color="auto"/>
              <w:left w:val="single" w:sz="4" w:space="0" w:color="auto"/>
              <w:bottom w:val="single" w:sz="4" w:space="0" w:color="auto"/>
            </w:tcBorders>
            <w:shd w:val="clear" w:color="auto" w:fill="FFFFFF"/>
            <w:vAlign w:val="center"/>
          </w:tcPr>
          <w:p w14:paraId="26680F6B"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15</w:t>
            </w:r>
          </w:p>
        </w:tc>
        <w:tc>
          <w:tcPr>
            <w:tcW w:w="1282" w:type="dxa"/>
            <w:tcBorders>
              <w:top w:val="single" w:sz="4" w:space="0" w:color="auto"/>
              <w:left w:val="single" w:sz="4" w:space="0" w:color="auto"/>
              <w:bottom w:val="single" w:sz="4" w:space="0" w:color="auto"/>
            </w:tcBorders>
            <w:shd w:val="clear" w:color="auto" w:fill="FFFFFF"/>
            <w:vAlign w:val="center"/>
          </w:tcPr>
          <w:p w14:paraId="0124345F"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14:paraId="64F9D256" w14:textId="77777777" w:rsidR="00955F3A" w:rsidRPr="00AC0D85" w:rsidRDefault="00955F3A" w:rsidP="00955F3A">
            <w:pPr>
              <w:tabs>
                <w:tab w:val="left" w:pos="2940"/>
              </w:tabs>
              <w:spacing w:after="0"/>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10</w:t>
            </w:r>
          </w:p>
        </w:tc>
      </w:tr>
    </w:tbl>
    <w:p w14:paraId="00413728" w14:textId="77777777"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3033B964" w14:textId="60ED9C99" w:rsidR="00955F3A" w:rsidRPr="00AC0D85" w:rsidRDefault="00955F3A" w:rsidP="00955F3A">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2.3.7. 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 производственных инструкций.</w:t>
      </w:r>
    </w:p>
    <w:p w14:paraId="169D73BA" w14:textId="316D55C7"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4A807767" w14:textId="3D718887"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478F8247" w14:textId="6785B276"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0F1C3C73" w14:textId="4947CA9D"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6234C3C6" w14:textId="1D475B7F"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558DE570" w14:textId="3FA7CC69"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2359A001" w14:textId="405C0142"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24A911FA" w14:textId="052364DD"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39E118E0" w14:textId="0B8411C2"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64AA04C9" w14:textId="69866D88"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6524E46E" w14:textId="535C2AA0"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11DC0DBA" w14:textId="420744A1"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2BE0A6D6" w14:textId="646D2B1E"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4B1C13C3" w14:textId="0F2EEEF8"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16924C61" w14:textId="0588E621"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6FF13F00" w14:textId="150AD9FD"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5C598378" w14:textId="71157426"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5F15C2AD" w14:textId="60DA3DD6"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2F833686" w14:textId="57CF8F37"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50B61755" w14:textId="74A9F65C"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375D2980" w14:textId="0C0DD391" w:rsidR="00C12834" w:rsidRPr="00AC0D85" w:rsidRDefault="00C12834" w:rsidP="00955F3A">
      <w:pPr>
        <w:tabs>
          <w:tab w:val="left" w:pos="2940"/>
        </w:tabs>
        <w:spacing w:after="0"/>
        <w:jc w:val="both"/>
        <w:rPr>
          <w:rFonts w:ascii="Times New Roman" w:hAnsi="Times New Roman" w:cs="Times New Roman"/>
          <w:sz w:val="28"/>
          <w:szCs w:val="28"/>
          <w:lang w:bidi="ru-RU"/>
        </w:rPr>
      </w:pPr>
    </w:p>
    <w:p w14:paraId="6AB559F9" w14:textId="77777777" w:rsidR="00C12834" w:rsidRPr="00AC0D85" w:rsidRDefault="00C12834" w:rsidP="00C12834">
      <w:pPr>
        <w:tabs>
          <w:tab w:val="left" w:pos="2940"/>
        </w:tabs>
        <w:spacing w:after="0"/>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lastRenderedPageBreak/>
        <w:t>Раздел 3.</w:t>
      </w:r>
    </w:p>
    <w:p w14:paraId="03EF9265" w14:textId="63BA05FC" w:rsidR="00C12834" w:rsidRPr="00AC0D85" w:rsidRDefault="00C12834" w:rsidP="00C12834">
      <w:pPr>
        <w:tabs>
          <w:tab w:val="left" w:pos="2940"/>
        </w:tabs>
        <w:spacing w:after="0"/>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Количество сил и средств, используемых для локализации и ликвидации последствий аварий на объекте теплоснабжения</w:t>
      </w:r>
      <w:r w:rsidR="00D73BE4" w:rsidRPr="00AC0D85">
        <w:rPr>
          <w:rFonts w:ascii="Times New Roman" w:hAnsi="Times New Roman" w:cs="Times New Roman"/>
          <w:b/>
          <w:bCs/>
          <w:sz w:val="28"/>
          <w:szCs w:val="28"/>
          <w:lang w:bidi="ru-RU"/>
        </w:rPr>
        <w:t>.</w:t>
      </w:r>
    </w:p>
    <w:p w14:paraId="72847354" w14:textId="77777777" w:rsidR="00D73BE4" w:rsidRPr="00AC0D85" w:rsidRDefault="00D73BE4" w:rsidP="00C12834">
      <w:pPr>
        <w:tabs>
          <w:tab w:val="left" w:pos="2940"/>
        </w:tabs>
        <w:spacing w:after="0"/>
        <w:jc w:val="center"/>
        <w:rPr>
          <w:rFonts w:ascii="Times New Roman" w:hAnsi="Times New Roman" w:cs="Times New Roman"/>
          <w:sz w:val="28"/>
          <w:szCs w:val="28"/>
          <w:lang w:bidi="ru-RU"/>
        </w:rPr>
      </w:pPr>
    </w:p>
    <w:p w14:paraId="18CFCD83" w14:textId="6233C8E0" w:rsidR="00C12834" w:rsidRPr="00AC0D85" w:rsidRDefault="00C12834" w:rsidP="00C12834">
      <w:pPr>
        <w:tabs>
          <w:tab w:val="left" w:pos="2940"/>
        </w:tabs>
        <w:spacing w:after="0"/>
        <w:jc w:val="both"/>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3.1.</w:t>
      </w:r>
      <w:r w:rsidR="00D73BE4" w:rsidRPr="00AC0D85">
        <w:rPr>
          <w:rFonts w:ascii="Times New Roman" w:hAnsi="Times New Roman" w:cs="Times New Roman"/>
          <w:b/>
          <w:bCs/>
          <w:sz w:val="28"/>
          <w:szCs w:val="28"/>
          <w:lang w:bidi="ru-RU"/>
        </w:rPr>
        <w:t xml:space="preserve"> </w:t>
      </w:r>
      <w:r w:rsidRPr="00AC0D85">
        <w:rPr>
          <w:rFonts w:ascii="Times New Roman" w:hAnsi="Times New Roman" w:cs="Times New Roman"/>
          <w:b/>
          <w:bCs/>
          <w:sz w:val="28"/>
          <w:szCs w:val="28"/>
          <w:lang w:bidi="ru-RU"/>
        </w:rPr>
        <w:t>Сведения о количестве сил и средств, используемых для локализации и ликвидации последствий аварий на объекте теплоснабжения по оперативным службам</w:t>
      </w:r>
      <w:r w:rsidR="00D73BE4" w:rsidRPr="00AC0D85">
        <w:rPr>
          <w:rFonts w:ascii="Times New Roman" w:hAnsi="Times New Roman" w:cs="Times New Roman"/>
          <w:b/>
          <w:bCs/>
          <w:sz w:val="28"/>
          <w:szCs w:val="28"/>
          <w:lang w:bidi="ru-RU"/>
        </w:rPr>
        <w:t>.</w:t>
      </w:r>
    </w:p>
    <w:p w14:paraId="77AE1A7B" w14:textId="77777777" w:rsidR="00D73BE4" w:rsidRPr="00AC0D85" w:rsidRDefault="00D73BE4" w:rsidP="00C12834">
      <w:pPr>
        <w:tabs>
          <w:tab w:val="left" w:pos="2940"/>
        </w:tabs>
        <w:spacing w:after="0"/>
        <w:jc w:val="both"/>
        <w:rPr>
          <w:rFonts w:ascii="Times New Roman" w:hAnsi="Times New Roman" w:cs="Times New Roman"/>
          <w:sz w:val="28"/>
          <w:szCs w:val="28"/>
          <w:lang w:bidi="ru-RU"/>
        </w:rPr>
      </w:pPr>
    </w:p>
    <w:p w14:paraId="770BE37E" w14:textId="144CB398" w:rsidR="00C12834" w:rsidRPr="00AC0D85" w:rsidRDefault="00C12834" w:rsidP="00C1283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3.1.1.</w:t>
      </w:r>
      <w:r w:rsidR="00D73BE4"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Для локализации и ликвидации последствий аварийных ситуаций на объектах теплоснабжения муниципального образования требуется привлечение сил и средств, достаточных для решения поставленных задач в нормативные сроки.</w:t>
      </w:r>
    </w:p>
    <w:p w14:paraId="5D929C4B" w14:textId="77777777" w:rsidR="00D73BE4" w:rsidRPr="00AC0D85" w:rsidRDefault="00D73BE4" w:rsidP="00C12834">
      <w:pPr>
        <w:tabs>
          <w:tab w:val="left" w:pos="2940"/>
        </w:tabs>
        <w:spacing w:after="0"/>
        <w:jc w:val="both"/>
        <w:rPr>
          <w:rFonts w:ascii="Times New Roman" w:hAnsi="Times New Roman" w:cs="Times New Roman"/>
          <w:sz w:val="28"/>
          <w:szCs w:val="28"/>
          <w:lang w:bidi="ru-RU"/>
        </w:rPr>
      </w:pPr>
    </w:p>
    <w:p w14:paraId="1E234EDD" w14:textId="210FA2D2" w:rsidR="00C12834" w:rsidRPr="00AC0D85" w:rsidRDefault="00C12834" w:rsidP="00C1283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3.1.2.</w:t>
      </w:r>
      <w:r w:rsidR="00D73BE4"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Для решения задач по локализации и ликвидации последствий аварийных ситуаций на объектах теплоснабжения привлекаются оперативные подразделения организаций (учреждений) связанных с функционированием систем теплоснабжения муниципального образования.</w:t>
      </w:r>
    </w:p>
    <w:p w14:paraId="4B9531F3" w14:textId="1CDD941A" w:rsidR="00C12834" w:rsidRPr="00AC0D85" w:rsidRDefault="00C12834" w:rsidP="00C1283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Сведения о количестве сил и средств, необходимых при ликвидации последствий аварийных ситуаций, по оперативным подразделениям организаций (учреждений) связанных с функционированием систем теплоснабжения муниципального образования, представлены в приложении 3 к настоящему ПЛАС.</w:t>
      </w:r>
    </w:p>
    <w:p w14:paraId="7B8765D6" w14:textId="77777777" w:rsidR="00D73BE4" w:rsidRPr="00AC0D85" w:rsidRDefault="00D73BE4" w:rsidP="00C12834">
      <w:pPr>
        <w:tabs>
          <w:tab w:val="left" w:pos="2940"/>
        </w:tabs>
        <w:spacing w:after="0"/>
        <w:jc w:val="both"/>
        <w:rPr>
          <w:rFonts w:ascii="Times New Roman" w:hAnsi="Times New Roman" w:cs="Times New Roman"/>
          <w:sz w:val="28"/>
          <w:szCs w:val="28"/>
          <w:lang w:bidi="ru-RU"/>
        </w:rPr>
      </w:pPr>
    </w:p>
    <w:p w14:paraId="35AA23ED" w14:textId="26C4A62C" w:rsidR="00C12834" w:rsidRPr="00AC0D85" w:rsidRDefault="00C12834" w:rsidP="00C12834">
      <w:pPr>
        <w:tabs>
          <w:tab w:val="left" w:pos="2940"/>
        </w:tabs>
        <w:spacing w:after="0"/>
        <w:jc w:val="both"/>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3.2.</w:t>
      </w:r>
      <w:r w:rsidR="00D73BE4" w:rsidRPr="00AC0D85">
        <w:rPr>
          <w:rFonts w:ascii="Times New Roman" w:hAnsi="Times New Roman" w:cs="Times New Roman"/>
          <w:b/>
          <w:bCs/>
          <w:sz w:val="28"/>
          <w:szCs w:val="28"/>
          <w:lang w:bidi="ru-RU"/>
        </w:rPr>
        <w:t xml:space="preserve"> </w:t>
      </w:r>
      <w:r w:rsidRPr="00AC0D85">
        <w:rPr>
          <w:rFonts w:ascii="Times New Roman" w:hAnsi="Times New Roman" w:cs="Times New Roman"/>
          <w:b/>
          <w:bCs/>
          <w:sz w:val="28"/>
          <w:szCs w:val="28"/>
          <w:lang w:bidi="ru-RU"/>
        </w:rPr>
        <w:t>Сведения о количестве сил и средств, используемых для локализации и ликвидации последствий аварий на объекте теплоснабжения организаций, функционирующих в системах теплоснабжения</w:t>
      </w:r>
      <w:r w:rsidR="00D73BE4" w:rsidRPr="00AC0D85">
        <w:rPr>
          <w:rFonts w:ascii="Times New Roman" w:hAnsi="Times New Roman" w:cs="Times New Roman"/>
          <w:b/>
          <w:bCs/>
          <w:sz w:val="28"/>
          <w:szCs w:val="28"/>
          <w:lang w:bidi="ru-RU"/>
        </w:rPr>
        <w:t>.</w:t>
      </w:r>
    </w:p>
    <w:p w14:paraId="6127B58E" w14:textId="77777777" w:rsidR="00D73BE4" w:rsidRPr="00AC0D85" w:rsidRDefault="00D73BE4" w:rsidP="00C12834">
      <w:pPr>
        <w:tabs>
          <w:tab w:val="left" w:pos="2940"/>
        </w:tabs>
        <w:spacing w:after="0"/>
        <w:jc w:val="both"/>
        <w:rPr>
          <w:rFonts w:ascii="Times New Roman" w:hAnsi="Times New Roman" w:cs="Times New Roman"/>
          <w:b/>
          <w:bCs/>
          <w:sz w:val="28"/>
          <w:szCs w:val="28"/>
          <w:lang w:bidi="ru-RU"/>
        </w:rPr>
      </w:pPr>
    </w:p>
    <w:p w14:paraId="5B30FD1C" w14:textId="77C5D0C2" w:rsidR="00C12834" w:rsidRPr="00AC0D85" w:rsidRDefault="00C12834" w:rsidP="00C1283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3.2.1.</w:t>
      </w:r>
      <w:r w:rsidR="00D73BE4"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К ремонтным работам посменно, а при необходимости в круглосуточном режиме, привлекаются аварийно-ремонтные бригады, специальная техника и оборудование, используются материалы организаций, функционирующих в системах теплоснабжения муниципального </w:t>
      </w:r>
      <w:r w:rsidR="00D73BE4"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в ведении которых находится система централизованного теплоснабжения и специальная техника и оборудование привлеченных организаций.</w:t>
      </w:r>
    </w:p>
    <w:p w14:paraId="7AE69903" w14:textId="77777777" w:rsidR="00D73BE4" w:rsidRPr="00AC0D85" w:rsidRDefault="00D73BE4" w:rsidP="00C12834">
      <w:pPr>
        <w:tabs>
          <w:tab w:val="left" w:pos="2940"/>
        </w:tabs>
        <w:spacing w:after="0"/>
        <w:jc w:val="both"/>
        <w:rPr>
          <w:rFonts w:ascii="Times New Roman" w:hAnsi="Times New Roman" w:cs="Times New Roman"/>
          <w:sz w:val="28"/>
          <w:szCs w:val="28"/>
          <w:lang w:bidi="ru-RU"/>
        </w:rPr>
      </w:pPr>
    </w:p>
    <w:p w14:paraId="016AF5FD" w14:textId="5CA88451" w:rsidR="00C12834" w:rsidRPr="00AC0D85" w:rsidRDefault="00C12834" w:rsidP="00C1283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3.2.2.</w:t>
      </w:r>
      <w:r w:rsidR="00D73BE4"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Количество сил и средств, необходимых для ликвидации аварийной ситуации должно определяться ежегодно и утверждаться нормативным документом организаций, которые могут быть привлечены к указанным работам.</w:t>
      </w:r>
    </w:p>
    <w:p w14:paraId="47E909FE" w14:textId="77777777" w:rsidR="00D73BE4" w:rsidRPr="00AC0D85" w:rsidRDefault="00D73BE4" w:rsidP="00C12834">
      <w:pPr>
        <w:tabs>
          <w:tab w:val="left" w:pos="2940"/>
        </w:tabs>
        <w:spacing w:after="0"/>
        <w:jc w:val="both"/>
        <w:rPr>
          <w:rFonts w:ascii="Times New Roman" w:hAnsi="Times New Roman" w:cs="Times New Roman"/>
          <w:sz w:val="28"/>
          <w:szCs w:val="28"/>
          <w:lang w:bidi="ru-RU"/>
        </w:rPr>
      </w:pPr>
    </w:p>
    <w:p w14:paraId="7F6BA414" w14:textId="05A274D8" w:rsidR="00C12834" w:rsidRPr="00AC0D85" w:rsidRDefault="00C12834" w:rsidP="00C1283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3.2.3.</w:t>
      </w:r>
      <w:r w:rsidR="00D73BE4"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Количество сил и средств, необходимых для выполнения работ по ликвидации последствий аварийных ситуаций в системе теплоснабжения муниципального образования для организаций, функционирующих в системах теплоснабжения, утверждаются ежегодно главным инженером организации.</w:t>
      </w:r>
    </w:p>
    <w:p w14:paraId="6BD4B1F1" w14:textId="4BF5ADE9" w:rsidR="00D73BE4" w:rsidRPr="00AC0D85" w:rsidRDefault="00C12834" w:rsidP="00C1283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3.2.3.I.</w:t>
      </w:r>
      <w:r w:rsidR="00D73BE4"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Количество сил и средств в теплосетевых и теплоснабжающих организациях представлено в приложении 3 к настоящему ПЛАС.</w:t>
      </w:r>
    </w:p>
    <w:p w14:paraId="0949492B" w14:textId="77777777" w:rsidR="00D73BE4" w:rsidRPr="00AC0D85" w:rsidRDefault="00D73BE4" w:rsidP="00D73BE4">
      <w:pPr>
        <w:tabs>
          <w:tab w:val="left" w:pos="2940"/>
        </w:tabs>
        <w:spacing w:after="0"/>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lastRenderedPageBreak/>
        <w:t>Раздел 4.</w:t>
      </w:r>
    </w:p>
    <w:p w14:paraId="5B88AED1" w14:textId="77777777" w:rsidR="00D73BE4" w:rsidRPr="00AC0D85" w:rsidRDefault="00D73BE4" w:rsidP="00D73BE4">
      <w:pPr>
        <w:tabs>
          <w:tab w:val="left" w:pos="2940"/>
        </w:tabs>
        <w:spacing w:after="0"/>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Порядок и процедура организации взаимодействия сил и средств, а также</w:t>
      </w:r>
    </w:p>
    <w:p w14:paraId="25A76A9C" w14:textId="77777777" w:rsidR="00D73BE4" w:rsidRPr="00AC0D85" w:rsidRDefault="00D73BE4" w:rsidP="00D73BE4">
      <w:pPr>
        <w:tabs>
          <w:tab w:val="left" w:pos="2940"/>
        </w:tabs>
        <w:spacing w:after="0"/>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организаций, функционирующих в системах теплоснабжения, на основании</w:t>
      </w:r>
    </w:p>
    <w:p w14:paraId="131ED2DE" w14:textId="4AC28CD5" w:rsidR="00D73BE4" w:rsidRPr="00AC0D85" w:rsidRDefault="00D73BE4" w:rsidP="00D73BE4">
      <w:pPr>
        <w:tabs>
          <w:tab w:val="left" w:pos="2940"/>
        </w:tabs>
        <w:spacing w:after="0"/>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заключенных соглашений об управлении системами теплоснабжения соответствии с требованиями части 5 статьи 18 Федерального закона о теплоснабжении.</w:t>
      </w:r>
    </w:p>
    <w:p w14:paraId="24A1B18E" w14:textId="77777777" w:rsidR="00D73BE4" w:rsidRPr="00AC0D85" w:rsidRDefault="00D73BE4" w:rsidP="00D73BE4">
      <w:pPr>
        <w:tabs>
          <w:tab w:val="left" w:pos="2940"/>
        </w:tabs>
        <w:spacing w:after="0"/>
        <w:jc w:val="center"/>
        <w:rPr>
          <w:rFonts w:ascii="Times New Roman" w:hAnsi="Times New Roman" w:cs="Times New Roman"/>
          <w:b/>
          <w:bCs/>
          <w:sz w:val="28"/>
          <w:szCs w:val="28"/>
          <w:lang w:bidi="ru-RU"/>
        </w:rPr>
      </w:pPr>
    </w:p>
    <w:p w14:paraId="208C3C5B" w14:textId="381DDBDC" w:rsidR="00D73BE4" w:rsidRPr="00AC0D85" w:rsidRDefault="00D73BE4" w:rsidP="00D73BE4">
      <w:pPr>
        <w:tabs>
          <w:tab w:val="left" w:pos="2940"/>
        </w:tabs>
        <w:spacing w:after="0"/>
        <w:jc w:val="both"/>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4.1. 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p>
    <w:p w14:paraId="6C884F73" w14:textId="77777777" w:rsidR="00D73BE4" w:rsidRPr="00AC0D85" w:rsidRDefault="00D73BE4" w:rsidP="00D73BE4">
      <w:pPr>
        <w:tabs>
          <w:tab w:val="left" w:pos="2940"/>
        </w:tabs>
        <w:spacing w:after="0"/>
        <w:jc w:val="both"/>
        <w:rPr>
          <w:rFonts w:ascii="Times New Roman" w:hAnsi="Times New Roman" w:cs="Times New Roman"/>
          <w:sz w:val="28"/>
          <w:szCs w:val="28"/>
          <w:lang w:bidi="ru-RU"/>
        </w:rPr>
      </w:pPr>
    </w:p>
    <w:p w14:paraId="3EF44141" w14:textId="4A47B555" w:rsidR="00D73BE4" w:rsidRPr="00AC0D85" w:rsidRDefault="00D73BE4" w:rsidP="00D73BE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4.1.1.</w:t>
      </w:r>
      <w:r w:rsidR="007730ED"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В соответствии с требованиями ч.5 ст. 18 Федерального закона от 27.07.2010 № 190-ФЗ «О теплоснабжении»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 утвержденными Правительством Российской Федерации. На территории муниципального </w:t>
      </w:r>
      <w:r w:rsidR="00AE6874"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w:t>
      </w:r>
      <w:r w:rsidR="00F613F7" w:rsidRPr="00AC0D85">
        <w:rPr>
          <w:rFonts w:ascii="Times New Roman" w:hAnsi="Times New Roman" w:cs="Times New Roman"/>
          <w:sz w:val="28"/>
          <w:szCs w:val="28"/>
          <w:lang w:bidi="ru-RU"/>
        </w:rPr>
        <w:t>это котельные — 4-44,4-47</w:t>
      </w:r>
      <w:r w:rsidR="00713A83" w:rsidRPr="00AC0D85">
        <w:rPr>
          <w:rFonts w:ascii="Times New Roman" w:hAnsi="Times New Roman" w:cs="Times New Roman"/>
          <w:sz w:val="28"/>
          <w:szCs w:val="28"/>
          <w:lang w:bidi="ru-RU"/>
        </w:rPr>
        <w:t xml:space="preserve"> (</w:t>
      </w:r>
      <w:r w:rsidR="00F613F7" w:rsidRPr="00AC0D85">
        <w:rPr>
          <w:rFonts w:ascii="Times New Roman" w:hAnsi="Times New Roman" w:cs="Times New Roman"/>
          <w:sz w:val="28"/>
          <w:szCs w:val="28"/>
          <w:lang w:bidi="ru-RU"/>
        </w:rPr>
        <w:t>п.1.1.2  оценочного листа</w:t>
      </w:r>
      <w:r w:rsidR="00713A83" w:rsidRPr="00AC0D85">
        <w:rPr>
          <w:rFonts w:ascii="Times New Roman" w:hAnsi="Times New Roman" w:cs="Times New Roman"/>
          <w:sz w:val="28"/>
          <w:szCs w:val="28"/>
          <w:lang w:bidi="ru-RU"/>
        </w:rPr>
        <w:t>).</w:t>
      </w:r>
    </w:p>
    <w:p w14:paraId="78814AF9" w14:textId="77777777" w:rsidR="009D7E9E" w:rsidRPr="00AC0D85" w:rsidRDefault="009D7E9E" w:rsidP="00D73BE4">
      <w:pPr>
        <w:tabs>
          <w:tab w:val="left" w:pos="2940"/>
        </w:tabs>
        <w:spacing w:after="0"/>
        <w:jc w:val="both"/>
        <w:rPr>
          <w:rFonts w:ascii="Times New Roman" w:hAnsi="Times New Roman" w:cs="Times New Roman"/>
          <w:sz w:val="28"/>
          <w:szCs w:val="28"/>
          <w:lang w:bidi="ru-RU"/>
        </w:rPr>
      </w:pPr>
    </w:p>
    <w:p w14:paraId="5802D269" w14:textId="705C6A85" w:rsidR="00D73BE4" w:rsidRPr="00AC0D85" w:rsidRDefault="00D73BE4" w:rsidP="00D73BE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4.2.</w:t>
      </w:r>
      <w:r w:rsidR="00AE6874"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В целях достижения наилучшего результата при устранении последствий аварийной ситуации, помимо существующих внутренних регламентов, теплосетевым, теплоснабжающим организациям, структурным подразделениям администрации муниципального </w:t>
      </w:r>
      <w:r w:rsidR="00AE6874"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организациям водоснабжения, электроснабжения, газоснабжения, организациям ответственным за эксплуатацию жилищного фонда следует руководствоваться общей схемой взаимодействия всех задействованных лиц, представленной в п.4.3.</w:t>
      </w:r>
    </w:p>
    <w:p w14:paraId="246F668E" w14:textId="60BE2156"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7911D294" w14:textId="3BC87F03"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15BD6AB0" w14:textId="1EB29830"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44853065" w14:textId="449E6D0E"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0CCA8E2D" w14:textId="51BD10E4"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5D3DCBAD" w14:textId="26BB8550"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02F62343" w14:textId="37B3629C"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77DAC706" w14:textId="1F12258C"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163722C9" w14:textId="5C3E31F7"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590FAC5E" w14:textId="4954719B"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479730E2" w14:textId="0E3B2552"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0E137EC1" w14:textId="1CF25BED"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18BD5437" w14:textId="32546F8A"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6C47C564" w14:textId="186C7961"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1476D2CE" w14:textId="77777777" w:rsidR="009D7E9E" w:rsidRPr="00AC0D85" w:rsidRDefault="009D7E9E" w:rsidP="00D73BE4">
      <w:pPr>
        <w:tabs>
          <w:tab w:val="left" w:pos="2940"/>
        </w:tabs>
        <w:spacing w:after="0"/>
        <w:jc w:val="both"/>
        <w:rPr>
          <w:rFonts w:ascii="Times New Roman" w:hAnsi="Times New Roman" w:cs="Times New Roman"/>
          <w:sz w:val="28"/>
          <w:szCs w:val="28"/>
          <w:lang w:bidi="ru-RU"/>
        </w:rPr>
        <w:sectPr w:rsidR="009D7E9E" w:rsidRPr="00AC0D85" w:rsidSect="00645F96">
          <w:pgSz w:w="11906" w:h="16838"/>
          <w:pgMar w:top="1134" w:right="567" w:bottom="1134" w:left="1134" w:header="709" w:footer="709" w:gutter="0"/>
          <w:cols w:space="708"/>
          <w:docGrid w:linePitch="360"/>
        </w:sectPr>
      </w:pPr>
    </w:p>
    <w:p w14:paraId="0B52CC7F" w14:textId="592A204D" w:rsidR="00490ABB" w:rsidRPr="00AC0D85" w:rsidRDefault="009D7E9E" w:rsidP="009D7E9E">
      <w:pPr>
        <w:tabs>
          <w:tab w:val="left" w:pos="2940"/>
        </w:tabs>
        <w:spacing w:after="0"/>
        <w:jc w:val="center"/>
        <w:rPr>
          <w:rFonts w:ascii="Times New Roman" w:hAnsi="Times New Roman" w:cs="Times New Roman"/>
          <w:sz w:val="28"/>
          <w:szCs w:val="28"/>
          <w:lang w:bidi="ru-RU"/>
        </w:rPr>
      </w:pPr>
      <w:r w:rsidRPr="00AC0D85">
        <w:rPr>
          <w:rFonts w:ascii="Times New Roman" w:hAnsi="Times New Roman" w:cs="Times New Roman"/>
          <w:sz w:val="28"/>
          <w:szCs w:val="28"/>
          <w:lang w:bidi="ru-RU"/>
        </w:rPr>
        <w:lastRenderedPageBreak/>
        <w:t>4.3. Порядок взаимодействие сил и средств по ликвидации аварийной ситуации.</w:t>
      </w:r>
    </w:p>
    <w:p w14:paraId="40260B01" w14:textId="0E31C995" w:rsidR="009D7E9E" w:rsidRPr="00AC0D85" w:rsidRDefault="000F76DC" w:rsidP="009D7E9E">
      <w:pPr>
        <w:tabs>
          <w:tab w:val="left" w:pos="2940"/>
        </w:tabs>
        <w:spacing w:after="0"/>
        <w:jc w:val="center"/>
        <w:rPr>
          <w:rFonts w:ascii="Times New Roman" w:hAnsi="Times New Roman" w:cs="Times New Roman"/>
          <w:sz w:val="28"/>
          <w:szCs w:val="28"/>
          <w:lang w:bidi="ru-RU"/>
        </w:rPr>
      </w:pPr>
      <w:r w:rsidRPr="00AC0D85">
        <w:rPr>
          <w:rFonts w:ascii="Times New Roman" w:hAnsi="Times New Roman" w:cs="Times New Roman"/>
          <w:noProof/>
          <w:sz w:val="28"/>
          <w:szCs w:val="28"/>
          <w:lang w:bidi="ru-RU"/>
        </w:rPr>
        <mc:AlternateContent>
          <mc:Choice Requires="wps">
            <w:drawing>
              <wp:anchor distT="0" distB="0" distL="114300" distR="114300" simplePos="0" relativeHeight="251668480" behindDoc="0" locked="0" layoutInCell="1" allowOverlap="1" wp14:anchorId="67CED181" wp14:editId="6F40A330">
                <wp:simplePos x="0" y="0"/>
                <wp:positionH relativeFrom="column">
                  <wp:posOffset>2900296</wp:posOffset>
                </wp:positionH>
                <wp:positionV relativeFrom="paragraph">
                  <wp:posOffset>79405</wp:posOffset>
                </wp:positionV>
                <wp:extent cx="3438525" cy="657225"/>
                <wp:effectExtent l="0" t="0" r="28575" b="28575"/>
                <wp:wrapNone/>
                <wp:docPr id="2" name="Надпись 2"/>
                <wp:cNvGraphicFramePr/>
                <a:graphic xmlns:a="http://schemas.openxmlformats.org/drawingml/2006/main">
                  <a:graphicData uri="http://schemas.microsoft.com/office/word/2010/wordprocessingShape">
                    <wps:wsp>
                      <wps:cNvSpPr txBox="1"/>
                      <wps:spPr>
                        <a:xfrm>
                          <a:off x="0" y="0"/>
                          <a:ext cx="3438525" cy="657225"/>
                        </a:xfrm>
                        <a:prstGeom prst="rect">
                          <a:avLst/>
                        </a:prstGeom>
                        <a:solidFill>
                          <a:schemeClr val="lt1"/>
                        </a:solidFill>
                        <a:ln w="6350">
                          <a:solidFill>
                            <a:prstClr val="black"/>
                          </a:solidFill>
                        </a:ln>
                      </wps:spPr>
                      <wps:txbx>
                        <w:txbxContent>
                          <w:p w14:paraId="18202DB1" w14:textId="27595947" w:rsidR="00CE6CC6" w:rsidRDefault="00CE6CC6" w:rsidP="007C2462">
                            <w:pPr>
                              <w:jc w:val="center"/>
                            </w:pPr>
                            <w:r>
                              <w:t>Ответственное лицо Теплоснабжающей, теплосетевой организация на сетях которой произошло аварийное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CED181" id="Надпись 2" o:spid="_x0000_s1030" type="#_x0000_t202" style="position:absolute;left:0;text-align:left;margin-left:228.35pt;margin-top:6.25pt;width:270.75pt;height:51.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" fillcolor="white [3201]" strokeweight=".5pt">
                <v:textbox>
                  <w:txbxContent>
                    <w:p w14:paraId="18202DB1" w14:textId="27595947" w:rsidR="00CE6CC6" w:rsidRDefault="00CE6CC6" w:rsidP="007C2462">
                      <w:pPr>
                        <w:jc w:val="center"/>
                      </w:pPr>
                      <w:r>
                        <w:t>Ответственное лицо Теплоснабжающей, теплосетевой организация на сетях которой произошло аварийное</w:t>
                      </w:r>
                    </w:p>
                  </w:txbxContent>
                </v:textbox>
              </v:shape>
            </w:pict>
          </mc:Fallback>
        </mc:AlternateContent>
      </w:r>
      <w:r w:rsidR="007C2462" w:rsidRPr="00AC0D85">
        <w:rPr>
          <w:rFonts w:ascii="Times New Roman" w:hAnsi="Times New Roman" w:cs="Times New Roman"/>
          <w:noProof/>
          <w:sz w:val="28"/>
          <w:szCs w:val="28"/>
          <w:lang w:bidi="ru-RU"/>
        </w:rPr>
        <mc:AlternateContent>
          <mc:Choice Requires="wps">
            <w:drawing>
              <wp:anchor distT="0" distB="0" distL="114300" distR="114300" simplePos="0" relativeHeight="251669504" behindDoc="0" locked="0" layoutInCell="1" allowOverlap="1" wp14:anchorId="4ED00250" wp14:editId="38767D01">
                <wp:simplePos x="0" y="0"/>
                <wp:positionH relativeFrom="column">
                  <wp:posOffset>7509510</wp:posOffset>
                </wp:positionH>
                <wp:positionV relativeFrom="paragraph">
                  <wp:posOffset>165352</wp:posOffset>
                </wp:positionV>
                <wp:extent cx="1990725" cy="1796902"/>
                <wp:effectExtent l="0" t="0" r="28575" b="13335"/>
                <wp:wrapNone/>
                <wp:docPr id="4" name="Надпись 4"/>
                <wp:cNvGraphicFramePr/>
                <a:graphic xmlns:a="http://schemas.openxmlformats.org/drawingml/2006/main">
                  <a:graphicData uri="http://schemas.microsoft.com/office/word/2010/wordprocessingShape">
                    <wps:wsp>
                      <wps:cNvSpPr txBox="1"/>
                      <wps:spPr>
                        <a:xfrm>
                          <a:off x="0" y="0"/>
                          <a:ext cx="1990725" cy="1796902"/>
                        </a:xfrm>
                        <a:prstGeom prst="rect">
                          <a:avLst/>
                        </a:prstGeom>
                        <a:solidFill>
                          <a:schemeClr val="lt1"/>
                        </a:solidFill>
                        <a:ln w="6350">
                          <a:solidFill>
                            <a:prstClr val="black"/>
                          </a:solidFill>
                        </a:ln>
                      </wps:spPr>
                      <wps:txbx>
                        <w:txbxContent>
                          <w:p w14:paraId="60A0742D" w14:textId="77777777" w:rsidR="00C725B4" w:rsidRDefault="00CE6CC6" w:rsidP="007C2462">
                            <w:pPr>
                              <w:spacing w:after="0" w:line="240" w:lineRule="auto"/>
                              <w:jc w:val="center"/>
                            </w:pPr>
                            <w:r>
                              <w:t>Администрация муниципального образования оперативный дежурный ЕДДС,</w:t>
                            </w:r>
                          </w:p>
                          <w:p w14:paraId="68495DD2" w14:textId="705FF99F" w:rsidR="00C725B4" w:rsidRDefault="00C725B4" w:rsidP="00C725B4">
                            <w:pPr>
                              <w:spacing w:after="0" w:line="240" w:lineRule="auto"/>
                              <w:jc w:val="center"/>
                            </w:pPr>
                            <w:r>
                              <w:t xml:space="preserve">Первый заместитель Главы района, </w:t>
                            </w:r>
                            <w:r w:rsidR="00CE6CC6">
                              <w:t xml:space="preserve">начальник отдела </w:t>
                            </w:r>
                          </w:p>
                          <w:p w14:paraId="111AE2FE" w14:textId="7FF341A8" w:rsidR="00CE6CC6" w:rsidRDefault="00CE6CC6" w:rsidP="007C2462">
                            <w:pPr>
                              <w:spacing w:after="0" w:line="240" w:lineRule="auto"/>
                              <w:jc w:val="center"/>
                            </w:pPr>
                            <w:r>
                              <w:t>начальник отдела жилищно-коммунального хозяйства</w:t>
                            </w:r>
                            <w:r w:rsidR="00C725B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D00250" id="Надпись 4" o:spid="_x0000_s1031" type="#_x0000_t202" style="position:absolute;left:0;text-align:left;margin-left:591.3pt;margin-top:13pt;width:156.75pt;height:141.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" fillcolor="white [3201]" strokeweight=".5pt">
                <v:textbox>
                  <w:txbxContent>
                    <w:p w14:paraId="60A0742D" w14:textId="77777777" w:rsidR="00C725B4" w:rsidRDefault="00CE6CC6" w:rsidP="007C2462">
                      <w:pPr>
                        <w:spacing w:after="0" w:line="240" w:lineRule="auto"/>
                        <w:jc w:val="center"/>
                      </w:pPr>
                      <w:r>
                        <w:t>Администрация муниципального образования оперативный дежурный ЕДДС,</w:t>
                      </w:r>
                    </w:p>
                    <w:p w14:paraId="68495DD2" w14:textId="705FF99F" w:rsidR="00C725B4" w:rsidRDefault="00C725B4" w:rsidP="00C725B4">
                      <w:pPr>
                        <w:spacing w:after="0" w:line="240" w:lineRule="auto"/>
                        <w:jc w:val="center"/>
                      </w:pPr>
                      <w:r>
                        <w:t xml:space="preserve">Первый заместитель Главы района, </w:t>
                      </w:r>
                      <w:r w:rsidR="00CE6CC6">
                        <w:t xml:space="preserve">начальник отдела </w:t>
                      </w:r>
                    </w:p>
                    <w:p w14:paraId="111AE2FE" w14:textId="7FF341A8" w:rsidR="00CE6CC6" w:rsidRDefault="00CE6CC6" w:rsidP="007C2462">
                      <w:pPr>
                        <w:spacing w:after="0" w:line="240" w:lineRule="auto"/>
                        <w:jc w:val="center"/>
                      </w:pPr>
                      <w:r>
                        <w:t>начальник отдела жилищно-коммунального хозяйства</w:t>
                      </w:r>
                      <w:r w:rsidR="00C725B4">
                        <w:t>.</w:t>
                      </w:r>
                    </w:p>
                  </w:txbxContent>
                </v:textbox>
              </v:shape>
            </w:pict>
          </mc:Fallback>
        </mc:AlternateContent>
      </w:r>
    </w:p>
    <w:p w14:paraId="0715D0B2" w14:textId="30F726AD" w:rsidR="009D7E9E" w:rsidRPr="00AC0D85" w:rsidRDefault="000F76DC" w:rsidP="009D7E9E">
      <w:pPr>
        <w:tabs>
          <w:tab w:val="left" w:pos="2940"/>
        </w:tabs>
        <w:spacing w:after="0"/>
        <w:jc w:val="center"/>
        <w:rPr>
          <w:rFonts w:ascii="Times New Roman" w:hAnsi="Times New Roman" w:cs="Times New Roman"/>
          <w:sz w:val="28"/>
          <w:szCs w:val="28"/>
          <w:lang w:bidi="ru-RU"/>
        </w:rPr>
      </w:pPr>
      <w:r w:rsidRPr="00AC0D85">
        <w:rPr>
          <w:rFonts w:ascii="Times New Roman" w:hAnsi="Times New Roman" w:cs="Times New Roman"/>
          <w:noProof/>
          <w:sz w:val="28"/>
          <w:szCs w:val="28"/>
          <w:lang w:bidi="ru-RU"/>
        </w:rPr>
        <mc:AlternateContent>
          <mc:Choice Requires="wps">
            <w:drawing>
              <wp:anchor distT="0" distB="0" distL="114300" distR="114300" simplePos="0" relativeHeight="251689984" behindDoc="0" locked="0" layoutInCell="1" allowOverlap="1" wp14:anchorId="14939AFC" wp14:editId="2DFEB566">
                <wp:simplePos x="0" y="0"/>
                <wp:positionH relativeFrom="column">
                  <wp:posOffset>938589</wp:posOffset>
                </wp:positionH>
                <wp:positionV relativeFrom="paragraph">
                  <wp:posOffset>201325</wp:posOffset>
                </wp:positionV>
                <wp:extent cx="1956391" cy="806302"/>
                <wp:effectExtent l="38100" t="0" r="25400" b="70485"/>
                <wp:wrapNone/>
                <wp:docPr id="26" name="Прямая со стрелкой 26"/>
                <wp:cNvGraphicFramePr/>
                <a:graphic xmlns:a="http://schemas.openxmlformats.org/drawingml/2006/main">
                  <a:graphicData uri="http://schemas.microsoft.com/office/word/2010/wordprocessingShape">
                    <wps:wsp>
                      <wps:cNvCnPr/>
                      <wps:spPr>
                        <a:xfrm flipH="1">
                          <a:off x="0" y="0"/>
                          <a:ext cx="1956391" cy="8063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2DEC8D0" id="_x0000_t32" coordsize="21600,21600" o:spt="32" o:oned="t" path="m,l21600,21600e" filled="f">
                <v:path arrowok="t" fillok="f" o:connecttype="none"/>
                <o:lock v:ext="edit" shapetype="t"/>
              </v:shapetype>
              <v:shape id="Прямая со стрелкой 26" o:spid="_x0000_s1026" type="#_x0000_t32" style="position:absolute;margin-left:73.9pt;margin-top:15.85pt;width:154.05pt;height:63.5pt;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" strokecolor="#4472c4 [3204]" strokeweight=".5pt">
                <v:stroke endarrow="block" joinstyle="miter"/>
              </v:shape>
            </w:pict>
          </mc:Fallback>
        </mc:AlternateContent>
      </w:r>
      <w:r w:rsidRPr="00AC0D85">
        <w:rPr>
          <w:rFonts w:ascii="Times New Roman" w:hAnsi="Times New Roman" w:cs="Times New Roman"/>
          <w:noProof/>
          <w:sz w:val="28"/>
          <w:szCs w:val="28"/>
          <w:lang w:bidi="ru-RU"/>
        </w:rPr>
        <mc:AlternateContent>
          <mc:Choice Requires="wps">
            <w:drawing>
              <wp:anchor distT="0" distB="0" distL="114300" distR="114300" simplePos="0" relativeHeight="251686912" behindDoc="0" locked="0" layoutInCell="1" allowOverlap="1" wp14:anchorId="208178B1" wp14:editId="6BF2DE47">
                <wp:simplePos x="0" y="0"/>
                <wp:positionH relativeFrom="column">
                  <wp:posOffset>6333504</wp:posOffset>
                </wp:positionH>
                <wp:positionV relativeFrom="paragraph">
                  <wp:posOffset>199552</wp:posOffset>
                </wp:positionV>
                <wp:extent cx="1176005" cy="0"/>
                <wp:effectExtent l="0" t="76200" r="24765" b="95250"/>
                <wp:wrapNone/>
                <wp:docPr id="23" name="Прямая со стрелкой 23"/>
                <wp:cNvGraphicFramePr/>
                <a:graphic xmlns:a="http://schemas.openxmlformats.org/drawingml/2006/main">
                  <a:graphicData uri="http://schemas.microsoft.com/office/word/2010/wordprocessingShape">
                    <wps:wsp>
                      <wps:cNvCnPr/>
                      <wps:spPr>
                        <a:xfrm>
                          <a:off x="0" y="0"/>
                          <a:ext cx="117600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0E7756" id="Прямая со стрелкой 23" o:spid="_x0000_s1026" type="#_x0000_t32" style="position:absolute;margin-left:498.7pt;margin-top:15.7pt;width:92.6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" strokecolor="#4472c4 [3204]" strokeweight=".5pt">
                <v:stroke endarrow="block" joinstyle="miter"/>
              </v:shape>
            </w:pict>
          </mc:Fallback>
        </mc:AlternateContent>
      </w:r>
    </w:p>
    <w:p w14:paraId="439AA8E1" w14:textId="6099D117" w:rsidR="009D7E9E" w:rsidRPr="00AC0D85" w:rsidRDefault="009D7E9E" w:rsidP="00D73BE4">
      <w:pPr>
        <w:tabs>
          <w:tab w:val="left" w:pos="2940"/>
        </w:tabs>
        <w:spacing w:after="0"/>
        <w:jc w:val="both"/>
        <w:rPr>
          <w:rFonts w:ascii="Times New Roman" w:hAnsi="Times New Roman" w:cs="Times New Roman"/>
          <w:sz w:val="28"/>
          <w:szCs w:val="28"/>
          <w:lang w:bidi="ru-RU"/>
        </w:rPr>
      </w:pPr>
    </w:p>
    <w:p w14:paraId="7CA54FFB" w14:textId="1C74F8F7" w:rsidR="009D7E9E" w:rsidRPr="00AC0D85" w:rsidRDefault="00713A83" w:rsidP="00D73BE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noProof/>
          <w:sz w:val="28"/>
          <w:szCs w:val="28"/>
          <w:lang w:bidi="ru-RU"/>
        </w:rPr>
        <mc:AlternateContent>
          <mc:Choice Requires="wps">
            <w:drawing>
              <wp:anchor distT="0" distB="0" distL="114300" distR="114300" simplePos="0" relativeHeight="251693056" behindDoc="0" locked="0" layoutInCell="1" allowOverlap="1" wp14:anchorId="4E7FEC21" wp14:editId="1C44D29C">
                <wp:simplePos x="0" y="0"/>
                <wp:positionH relativeFrom="column">
                  <wp:posOffset>3561080</wp:posOffset>
                </wp:positionH>
                <wp:positionV relativeFrom="paragraph">
                  <wp:posOffset>74930</wp:posOffset>
                </wp:positionV>
                <wp:extent cx="329609" cy="491091"/>
                <wp:effectExtent l="0" t="0" r="70485" b="61595"/>
                <wp:wrapNone/>
                <wp:docPr id="15" name="Прямая со стрелкой 15"/>
                <wp:cNvGraphicFramePr/>
                <a:graphic xmlns:a="http://schemas.openxmlformats.org/drawingml/2006/main">
                  <a:graphicData uri="http://schemas.microsoft.com/office/word/2010/wordprocessingShape">
                    <wps:wsp>
                      <wps:cNvCnPr/>
                      <wps:spPr>
                        <a:xfrm>
                          <a:off x="0" y="0"/>
                          <a:ext cx="329609" cy="4910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6D6E613" id="_x0000_t32" coordsize="21600,21600" o:spt="32" o:oned="t" path="m,l21600,21600e" filled="f">
                <v:path arrowok="t" fillok="f" o:connecttype="none"/>
                <o:lock v:ext="edit" shapetype="t"/>
              </v:shapetype>
              <v:shape id="Прямая со стрелкой 15" o:spid="_x0000_s1026" type="#_x0000_t32" style="position:absolute;margin-left:280.4pt;margin-top:5.9pt;width:25.95pt;height:38.6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" strokecolor="#4472c4 [3204]" strokeweight=".5pt">
                <v:stroke endarrow="block" joinstyle="miter"/>
              </v:shape>
            </w:pict>
          </mc:Fallback>
        </mc:AlternateContent>
      </w:r>
      <w:r w:rsidR="000F76DC" w:rsidRPr="00AC0D85">
        <w:rPr>
          <w:rFonts w:ascii="Times New Roman" w:hAnsi="Times New Roman" w:cs="Times New Roman"/>
          <w:noProof/>
          <w:sz w:val="28"/>
          <w:szCs w:val="28"/>
          <w:lang w:bidi="ru-RU"/>
        </w:rPr>
        <mc:AlternateContent>
          <mc:Choice Requires="wps">
            <w:drawing>
              <wp:anchor distT="0" distB="0" distL="114300" distR="114300" simplePos="0" relativeHeight="251683840" behindDoc="0" locked="0" layoutInCell="1" allowOverlap="1" wp14:anchorId="3B4F1EBD" wp14:editId="7FCC97AF">
                <wp:simplePos x="0" y="0"/>
                <wp:positionH relativeFrom="column">
                  <wp:posOffset>5414896</wp:posOffset>
                </wp:positionH>
                <wp:positionV relativeFrom="paragraph">
                  <wp:posOffset>75211</wp:posOffset>
                </wp:positionV>
                <wp:extent cx="329609" cy="491091"/>
                <wp:effectExtent l="0" t="0" r="70485" b="61595"/>
                <wp:wrapNone/>
                <wp:docPr id="20" name="Прямая со стрелкой 20"/>
                <wp:cNvGraphicFramePr/>
                <a:graphic xmlns:a="http://schemas.openxmlformats.org/drawingml/2006/main">
                  <a:graphicData uri="http://schemas.microsoft.com/office/word/2010/wordprocessingShape">
                    <wps:wsp>
                      <wps:cNvCnPr/>
                      <wps:spPr>
                        <a:xfrm>
                          <a:off x="0" y="0"/>
                          <a:ext cx="329609" cy="4910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64813F" id="Прямая со стрелкой 20" o:spid="_x0000_s1026" type="#_x0000_t32" style="position:absolute;margin-left:426.35pt;margin-top:5.9pt;width:25.95pt;height:38.6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" strokecolor="#4472c4 [3204]" strokeweight=".5pt">
                <v:stroke endarrow="block" joinstyle="miter"/>
              </v:shape>
            </w:pict>
          </mc:Fallback>
        </mc:AlternateContent>
      </w:r>
    </w:p>
    <w:p w14:paraId="66083CD0" w14:textId="73C04809" w:rsidR="00490ABB" w:rsidRPr="00AC0D85" w:rsidRDefault="00490ABB" w:rsidP="00D73BE4">
      <w:pPr>
        <w:tabs>
          <w:tab w:val="left" w:pos="2940"/>
        </w:tabs>
        <w:spacing w:after="0"/>
        <w:jc w:val="both"/>
        <w:rPr>
          <w:rFonts w:ascii="Times New Roman" w:hAnsi="Times New Roman" w:cs="Times New Roman"/>
          <w:sz w:val="28"/>
          <w:szCs w:val="28"/>
          <w:lang w:bidi="ru-RU"/>
        </w:rPr>
      </w:pPr>
    </w:p>
    <w:p w14:paraId="436931E0" w14:textId="510B1A4D" w:rsidR="00AE6874" w:rsidRPr="00AC0D85" w:rsidRDefault="000F76DC" w:rsidP="00D73BE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noProof/>
          <w:sz w:val="28"/>
          <w:szCs w:val="28"/>
          <w:lang w:bidi="ru-RU"/>
        </w:rPr>
        <mc:AlternateContent>
          <mc:Choice Requires="wps">
            <w:drawing>
              <wp:anchor distT="0" distB="0" distL="114300" distR="114300" simplePos="0" relativeHeight="251681792" behindDoc="0" locked="0" layoutInCell="1" allowOverlap="1" wp14:anchorId="48EEC46C" wp14:editId="7F62B917">
                <wp:simplePos x="0" y="0"/>
                <wp:positionH relativeFrom="column">
                  <wp:posOffset>13557</wp:posOffset>
                </wp:positionH>
                <wp:positionV relativeFrom="paragraph">
                  <wp:posOffset>124977</wp:posOffset>
                </wp:positionV>
                <wp:extent cx="1679575" cy="1095153"/>
                <wp:effectExtent l="0" t="0" r="15875" b="10160"/>
                <wp:wrapNone/>
                <wp:docPr id="18" name="Надпись 18"/>
                <wp:cNvGraphicFramePr/>
                <a:graphic xmlns:a="http://schemas.openxmlformats.org/drawingml/2006/main">
                  <a:graphicData uri="http://schemas.microsoft.com/office/word/2010/wordprocessingShape">
                    <wps:wsp>
                      <wps:cNvSpPr txBox="1"/>
                      <wps:spPr>
                        <a:xfrm>
                          <a:off x="0" y="0"/>
                          <a:ext cx="1679575" cy="1095153"/>
                        </a:xfrm>
                        <a:prstGeom prst="rect">
                          <a:avLst/>
                        </a:prstGeom>
                        <a:solidFill>
                          <a:schemeClr val="lt1"/>
                        </a:solidFill>
                        <a:ln w="6350">
                          <a:solidFill>
                            <a:prstClr val="black"/>
                          </a:solidFill>
                        </a:ln>
                      </wps:spPr>
                      <wps:txbx>
                        <w:txbxContent>
                          <w:p w14:paraId="6EA26991" w14:textId="6E0ED080" w:rsidR="00CE6CC6" w:rsidRDefault="00CE6CC6" w:rsidP="000F76DC">
                            <w:pPr>
                              <w:jc w:val="center"/>
                            </w:pPr>
                            <w:r>
                              <w:t>Ответственное лицо теплосетевой организации, теплоснабжающей организации.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EEC46C" id="Надпись 18" o:spid="_x0000_s1032" type="#_x0000_t202" style="position:absolute;left:0;text-align:left;margin-left:1.05pt;margin-top:9.85pt;width:132.25pt;height:86.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" fillcolor="white [3201]" strokeweight=".5pt">
                <v:textbox>
                  <w:txbxContent>
                    <w:p w14:paraId="6EA26991" w14:textId="6E0ED080" w:rsidR="00CE6CC6" w:rsidRDefault="00CE6CC6" w:rsidP="000F76DC">
                      <w:pPr>
                        <w:jc w:val="center"/>
                      </w:pPr>
                      <w:r>
                        <w:t>Ответственное лицо теплосетевой организации, теплоснабжающей организации.</w:t>
                      </w:r>
                    </w:p>
                  </w:txbxContent>
                </v:textbox>
              </v:shape>
            </w:pict>
          </mc:Fallback>
        </mc:AlternateContent>
      </w:r>
      <w:r w:rsidRPr="00AC0D85">
        <w:rPr>
          <w:rFonts w:ascii="Times New Roman" w:hAnsi="Times New Roman" w:cs="Times New Roman"/>
          <w:noProof/>
          <w:sz w:val="28"/>
          <w:szCs w:val="28"/>
          <w:lang w:bidi="ru-RU"/>
        </w:rPr>
        <mc:AlternateContent>
          <mc:Choice Requires="wps">
            <w:drawing>
              <wp:anchor distT="0" distB="0" distL="114300" distR="114300" simplePos="0" relativeHeight="251680768" behindDoc="0" locked="0" layoutInCell="1" allowOverlap="1" wp14:anchorId="30609365" wp14:editId="7197FECB">
                <wp:simplePos x="0" y="0"/>
                <wp:positionH relativeFrom="column">
                  <wp:posOffset>2320822</wp:posOffset>
                </wp:positionH>
                <wp:positionV relativeFrom="paragraph">
                  <wp:posOffset>124977</wp:posOffset>
                </wp:positionV>
                <wp:extent cx="2414905" cy="733159"/>
                <wp:effectExtent l="0" t="0" r="23495" b="10160"/>
                <wp:wrapNone/>
                <wp:docPr id="17" name="Надпись 17"/>
                <wp:cNvGraphicFramePr/>
                <a:graphic xmlns:a="http://schemas.openxmlformats.org/drawingml/2006/main">
                  <a:graphicData uri="http://schemas.microsoft.com/office/word/2010/wordprocessingShape">
                    <wps:wsp>
                      <wps:cNvSpPr txBox="1"/>
                      <wps:spPr>
                        <a:xfrm>
                          <a:off x="0" y="0"/>
                          <a:ext cx="2414905" cy="733159"/>
                        </a:xfrm>
                        <a:prstGeom prst="rect">
                          <a:avLst/>
                        </a:prstGeom>
                        <a:solidFill>
                          <a:schemeClr val="lt1"/>
                        </a:solidFill>
                        <a:ln w="6350">
                          <a:solidFill>
                            <a:prstClr val="black"/>
                          </a:solidFill>
                        </a:ln>
                      </wps:spPr>
                      <wps:txbx>
                        <w:txbxContent>
                          <w:p w14:paraId="1C7EBFE1" w14:textId="5AC4B0B5" w:rsidR="00CE6CC6" w:rsidRDefault="00CE6CC6" w:rsidP="000F76DC">
                            <w:pPr>
                              <w:jc w:val="center"/>
                            </w:pPr>
                            <w:r>
                              <w:t>Организации водоснабжения, электроснабжения, газоснабжения, собственники сетей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609365" id="Надпись 17" o:spid="_x0000_s1033" type="#_x0000_t202" style="position:absolute;left:0;text-align:left;margin-left:182.75pt;margin-top:9.85pt;width:190.15pt;height:57.7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" fillcolor="white [3201]" strokeweight=".5pt">
                <v:textbox>
                  <w:txbxContent>
                    <w:p w14:paraId="1C7EBFE1" w14:textId="5AC4B0B5" w:rsidR="00CE6CC6" w:rsidRDefault="00CE6CC6" w:rsidP="000F76DC">
                      <w:pPr>
                        <w:jc w:val="center"/>
                      </w:pPr>
                      <w:r>
                        <w:t>Организации водоснабжения, электроснабжения, газоснабжения, собственники сетей</w:t>
                      </w:r>
                    </w:p>
                  </w:txbxContent>
                </v:textbox>
              </v:shape>
            </w:pict>
          </mc:Fallback>
        </mc:AlternateContent>
      </w:r>
      <w:r w:rsidR="007C2462" w:rsidRPr="00AC0D85">
        <w:rPr>
          <w:rFonts w:ascii="Times New Roman" w:hAnsi="Times New Roman" w:cs="Times New Roman"/>
          <w:noProof/>
          <w:sz w:val="28"/>
          <w:szCs w:val="28"/>
          <w:lang w:bidi="ru-RU"/>
        </w:rPr>
        <mc:AlternateContent>
          <mc:Choice Requires="wps">
            <w:drawing>
              <wp:anchor distT="0" distB="0" distL="114300" distR="114300" simplePos="0" relativeHeight="251679744" behindDoc="0" locked="0" layoutInCell="1" allowOverlap="1" wp14:anchorId="7D487434" wp14:editId="10C8CEED">
                <wp:simplePos x="0" y="0"/>
                <wp:positionH relativeFrom="column">
                  <wp:posOffset>4989594</wp:posOffset>
                </wp:positionH>
                <wp:positionV relativeFrom="paragraph">
                  <wp:posOffset>124977</wp:posOffset>
                </wp:positionV>
                <wp:extent cx="1990725" cy="489098"/>
                <wp:effectExtent l="0" t="0" r="28575" b="25400"/>
                <wp:wrapNone/>
                <wp:docPr id="16" name="Надпись 16"/>
                <wp:cNvGraphicFramePr/>
                <a:graphic xmlns:a="http://schemas.openxmlformats.org/drawingml/2006/main">
                  <a:graphicData uri="http://schemas.microsoft.com/office/word/2010/wordprocessingShape">
                    <wps:wsp>
                      <wps:cNvSpPr txBox="1"/>
                      <wps:spPr>
                        <a:xfrm>
                          <a:off x="0" y="0"/>
                          <a:ext cx="1990725" cy="489098"/>
                        </a:xfrm>
                        <a:prstGeom prst="rect">
                          <a:avLst/>
                        </a:prstGeom>
                        <a:solidFill>
                          <a:schemeClr val="lt1"/>
                        </a:solidFill>
                        <a:ln w="6350">
                          <a:solidFill>
                            <a:prstClr val="black"/>
                          </a:solidFill>
                        </a:ln>
                      </wps:spPr>
                      <wps:txbx>
                        <w:txbxContent>
                          <w:p w14:paraId="34D7849F" w14:textId="2E15C073" w:rsidR="00CE6CC6" w:rsidRDefault="00CE6CC6">
                            <w:r w:rsidRPr="007C2462">
                              <w:t>Организации по управлению многоквартирными домами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487434" id="Надпись 16" o:spid="_x0000_s1034" type="#_x0000_t202" style="position:absolute;left:0;text-align:left;margin-left:392.9pt;margin-top:9.85pt;width:156.75pt;height:38.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" fillcolor="white [3201]" strokeweight=".5pt">
                <v:textbox>
                  <w:txbxContent>
                    <w:p w14:paraId="34D7849F" w14:textId="2E15C073" w:rsidR="00CE6CC6" w:rsidRDefault="00CE6CC6">
                      <w:r w:rsidRPr="007C2462">
                        <w:t>Организации по управлению многоквартирными домами</w:t>
                      </w:r>
                    </w:p>
                  </w:txbxContent>
                </v:textbox>
              </v:shape>
            </w:pict>
          </mc:Fallback>
        </mc:AlternateContent>
      </w:r>
    </w:p>
    <w:p w14:paraId="047BA8F3" w14:textId="3E92EA45" w:rsidR="00AE6874" w:rsidRPr="00AC0D85" w:rsidRDefault="00AE6874" w:rsidP="00D73BE4">
      <w:pPr>
        <w:tabs>
          <w:tab w:val="left" w:pos="2940"/>
        </w:tabs>
        <w:spacing w:after="0"/>
        <w:jc w:val="both"/>
        <w:rPr>
          <w:rFonts w:ascii="Times New Roman" w:hAnsi="Times New Roman" w:cs="Times New Roman"/>
          <w:sz w:val="28"/>
          <w:szCs w:val="28"/>
          <w:lang w:bidi="ru-RU"/>
        </w:rPr>
      </w:pPr>
    </w:p>
    <w:p w14:paraId="6ECA2AA5" w14:textId="7D7B431C" w:rsidR="00AE6874" w:rsidRPr="00AC0D85" w:rsidRDefault="000F76DC" w:rsidP="00D73BE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noProof/>
          <w:sz w:val="28"/>
          <w:szCs w:val="28"/>
          <w:lang w:bidi="ru-RU"/>
        </w:rPr>
        <mc:AlternateContent>
          <mc:Choice Requires="wps">
            <w:drawing>
              <wp:anchor distT="0" distB="0" distL="114300" distR="114300" simplePos="0" relativeHeight="251688960" behindDoc="0" locked="0" layoutInCell="1" allowOverlap="1" wp14:anchorId="7CCA979B" wp14:editId="37E6BF47">
                <wp:simplePos x="0" y="0"/>
                <wp:positionH relativeFrom="column">
                  <wp:posOffset>5840198</wp:posOffset>
                </wp:positionH>
                <wp:positionV relativeFrom="paragraph">
                  <wp:posOffset>172601</wp:posOffset>
                </wp:positionV>
                <wp:extent cx="0" cy="1180361"/>
                <wp:effectExtent l="76200" t="0" r="57150" b="58420"/>
                <wp:wrapNone/>
                <wp:docPr id="25" name="Прямая со стрелкой 25"/>
                <wp:cNvGraphicFramePr/>
                <a:graphic xmlns:a="http://schemas.openxmlformats.org/drawingml/2006/main">
                  <a:graphicData uri="http://schemas.microsoft.com/office/word/2010/wordprocessingShape">
                    <wps:wsp>
                      <wps:cNvCnPr/>
                      <wps:spPr>
                        <a:xfrm>
                          <a:off x="0" y="0"/>
                          <a:ext cx="0" cy="11803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7108FF" id="Прямая со стрелкой 25" o:spid="_x0000_s1026" type="#_x0000_t32" style="position:absolute;margin-left:459.85pt;margin-top:13.6pt;width:0;height:92.9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" strokecolor="#4472c4 [3204]" strokeweight=".5pt">
                <v:stroke endarrow="block" joinstyle="miter"/>
              </v:shape>
            </w:pict>
          </mc:Fallback>
        </mc:AlternateContent>
      </w:r>
    </w:p>
    <w:p w14:paraId="228AC6EF" w14:textId="6AAC4ACF" w:rsidR="00AE6874" w:rsidRPr="00AC0D85" w:rsidRDefault="000F76DC" w:rsidP="00D73BE4">
      <w:pPr>
        <w:tabs>
          <w:tab w:val="left" w:pos="2940"/>
        </w:tabs>
        <w:spacing w:after="0"/>
        <w:jc w:val="both"/>
        <w:rPr>
          <w:rFonts w:ascii="Times New Roman" w:hAnsi="Times New Roman" w:cs="Times New Roman"/>
          <w:sz w:val="28"/>
          <w:szCs w:val="28"/>
          <w:lang w:bidi="ru-RU"/>
        </w:rPr>
      </w:pPr>
      <w:r w:rsidRPr="00AC0D85">
        <w:rPr>
          <w:rFonts w:ascii="Times New Roman" w:hAnsi="Times New Roman" w:cs="Times New Roman"/>
          <w:noProof/>
          <w:sz w:val="28"/>
          <w:szCs w:val="28"/>
          <w:lang w:bidi="ru-RU"/>
        </w:rPr>
        <mc:AlternateContent>
          <mc:Choice Requires="wps">
            <w:drawing>
              <wp:anchor distT="0" distB="0" distL="114300" distR="114300" simplePos="0" relativeHeight="251673600" behindDoc="0" locked="0" layoutInCell="1" allowOverlap="1" wp14:anchorId="5E3433BC" wp14:editId="1C1A8023">
                <wp:simplePos x="0" y="0"/>
                <wp:positionH relativeFrom="column">
                  <wp:posOffset>5042757</wp:posOffset>
                </wp:positionH>
                <wp:positionV relativeFrom="paragraph">
                  <wp:posOffset>1132618</wp:posOffset>
                </wp:positionV>
                <wp:extent cx="1998345" cy="2785731"/>
                <wp:effectExtent l="0" t="0" r="20955" b="15240"/>
                <wp:wrapNone/>
                <wp:docPr id="12" name="Надпись 12"/>
                <wp:cNvGraphicFramePr/>
                <a:graphic xmlns:a="http://schemas.openxmlformats.org/drawingml/2006/main">
                  <a:graphicData uri="http://schemas.microsoft.com/office/word/2010/wordprocessingShape">
                    <wps:wsp>
                      <wps:cNvSpPr txBox="1"/>
                      <wps:spPr>
                        <a:xfrm>
                          <a:off x="0" y="0"/>
                          <a:ext cx="1998345" cy="2785731"/>
                        </a:xfrm>
                        <a:prstGeom prst="rect">
                          <a:avLst/>
                        </a:prstGeom>
                        <a:solidFill>
                          <a:schemeClr val="lt1"/>
                        </a:solidFill>
                        <a:ln w="6350">
                          <a:solidFill>
                            <a:prstClr val="black"/>
                          </a:solidFill>
                        </a:ln>
                      </wps:spPr>
                      <wps:txbx>
                        <w:txbxContent>
                          <w:p w14:paraId="4E5B65B6" w14:textId="77777777" w:rsidR="00CE6CC6" w:rsidRDefault="00CE6CC6" w:rsidP="007C2462">
                            <w:pPr>
                              <w:spacing w:after="0" w:line="240" w:lineRule="auto"/>
                              <w:jc w:val="center"/>
                            </w:pPr>
                            <w:r>
                              <w:t>Взаимодействие</w:t>
                            </w:r>
                          </w:p>
                          <w:p w14:paraId="2359E424" w14:textId="77777777" w:rsidR="00CE6CC6" w:rsidRDefault="00CE6CC6" w:rsidP="007C2462">
                            <w:pPr>
                              <w:spacing w:after="0" w:line="240" w:lineRule="auto"/>
                              <w:jc w:val="center"/>
                            </w:pPr>
                            <w:r>
                              <w:t>Диспетчерских служб.</w:t>
                            </w:r>
                          </w:p>
                          <w:p w14:paraId="4A91F791" w14:textId="77777777" w:rsidR="00CE6CC6" w:rsidRDefault="00CE6CC6" w:rsidP="007C2462">
                            <w:pPr>
                              <w:spacing w:after="0" w:line="240" w:lineRule="auto"/>
                              <w:jc w:val="center"/>
                            </w:pPr>
                            <w:r>
                              <w:t>Направление,</w:t>
                            </w:r>
                          </w:p>
                          <w:p w14:paraId="5CD3623F" w14:textId="77777777" w:rsidR="00CE6CC6" w:rsidRDefault="00CE6CC6" w:rsidP="007C2462">
                            <w:pPr>
                              <w:spacing w:after="0" w:line="240" w:lineRule="auto"/>
                              <w:jc w:val="center"/>
                            </w:pPr>
                            <w:r>
                              <w:t>эксплуатационно-</w:t>
                            </w:r>
                          </w:p>
                          <w:p w14:paraId="346CEC4B" w14:textId="77777777" w:rsidR="00CE6CC6" w:rsidRDefault="00CE6CC6" w:rsidP="007C2462">
                            <w:pPr>
                              <w:spacing w:after="0" w:line="240" w:lineRule="auto"/>
                              <w:jc w:val="center"/>
                            </w:pPr>
                            <w:r>
                              <w:t>ремонтного персонала, для</w:t>
                            </w:r>
                          </w:p>
                          <w:p w14:paraId="51B1D82E" w14:textId="77777777" w:rsidR="00CE6CC6" w:rsidRDefault="00CE6CC6" w:rsidP="007C2462">
                            <w:pPr>
                              <w:spacing w:after="0" w:line="240" w:lineRule="auto"/>
                              <w:jc w:val="center"/>
                            </w:pPr>
                            <w:r>
                              <w:t>предотвращения</w:t>
                            </w:r>
                          </w:p>
                          <w:p w14:paraId="2EBF3BDF" w14:textId="77777777" w:rsidR="00CE6CC6" w:rsidRDefault="00CE6CC6" w:rsidP="007C2462">
                            <w:pPr>
                              <w:spacing w:after="0" w:line="240" w:lineRule="auto"/>
                              <w:jc w:val="center"/>
                            </w:pPr>
                            <w:r>
                              <w:t>опорожнения</w:t>
                            </w:r>
                          </w:p>
                          <w:p w14:paraId="7968A7B6" w14:textId="77777777" w:rsidR="00CE6CC6" w:rsidRDefault="00CE6CC6" w:rsidP="007C2462">
                            <w:pPr>
                              <w:spacing w:after="0" w:line="240" w:lineRule="auto"/>
                              <w:jc w:val="center"/>
                            </w:pPr>
                            <w:r>
                              <w:t>внутридомовых систем,</w:t>
                            </w:r>
                          </w:p>
                          <w:p w14:paraId="3EF6D8D1" w14:textId="77777777" w:rsidR="00CE6CC6" w:rsidRDefault="00CE6CC6" w:rsidP="007C2462">
                            <w:pPr>
                              <w:spacing w:after="0" w:line="240" w:lineRule="auto"/>
                              <w:jc w:val="center"/>
                            </w:pPr>
                            <w:r>
                              <w:t>предотвращения</w:t>
                            </w:r>
                          </w:p>
                          <w:p w14:paraId="1EE8B2C1" w14:textId="77777777" w:rsidR="00CE6CC6" w:rsidRDefault="00CE6CC6" w:rsidP="007C2462">
                            <w:pPr>
                              <w:spacing w:after="0" w:line="240" w:lineRule="auto"/>
                              <w:jc w:val="center"/>
                            </w:pPr>
                            <w:r>
                              <w:t>размораживания</w:t>
                            </w:r>
                          </w:p>
                          <w:p w14:paraId="601E4E02" w14:textId="77777777" w:rsidR="00CE6CC6" w:rsidRDefault="00CE6CC6" w:rsidP="007C2462">
                            <w:pPr>
                              <w:spacing w:after="0" w:line="240" w:lineRule="auto"/>
                              <w:jc w:val="center"/>
                            </w:pPr>
                            <w:r>
                              <w:t>внутридомовых систем, а</w:t>
                            </w:r>
                          </w:p>
                          <w:p w14:paraId="0D9B16B3" w14:textId="286EA413" w:rsidR="00CE6CC6" w:rsidRDefault="00CE6CC6" w:rsidP="007C2462">
                            <w:pPr>
                              <w:spacing w:line="240" w:lineRule="auto"/>
                              <w:jc w:val="center"/>
                            </w:pPr>
                            <w:r>
                              <w:t>также наладки  гидравлического режима после восстановления теплоснабжения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433BC" id="Надпись 12" o:spid="_x0000_s1035" type="#_x0000_t202" style="position:absolute;left:0;text-align:left;margin-left:397.05pt;margin-top:89.2pt;width:157.35pt;height:219.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" fillcolor="white [3201]" strokeweight=".5pt">
                <v:textbox>
                  <w:txbxContent>
                    <w:p w14:paraId="4E5B65B6" w14:textId="77777777" w:rsidR="00CE6CC6" w:rsidRDefault="00CE6CC6" w:rsidP="007C2462">
                      <w:pPr>
                        <w:spacing w:after="0" w:line="240" w:lineRule="auto"/>
                        <w:jc w:val="center"/>
                      </w:pPr>
                      <w:r>
                        <w:t>Взаимодействие</w:t>
                      </w:r>
                    </w:p>
                    <w:p w14:paraId="2359E424" w14:textId="77777777" w:rsidR="00CE6CC6" w:rsidRDefault="00CE6CC6" w:rsidP="007C2462">
                      <w:pPr>
                        <w:spacing w:after="0" w:line="240" w:lineRule="auto"/>
                        <w:jc w:val="center"/>
                      </w:pPr>
                      <w:r>
                        <w:t>Диспетчерских служб.</w:t>
                      </w:r>
                    </w:p>
                    <w:p w14:paraId="4A91F791" w14:textId="77777777" w:rsidR="00CE6CC6" w:rsidRDefault="00CE6CC6" w:rsidP="007C2462">
                      <w:pPr>
                        <w:spacing w:after="0" w:line="240" w:lineRule="auto"/>
                        <w:jc w:val="center"/>
                      </w:pPr>
                      <w:r>
                        <w:t>Направление,</w:t>
                      </w:r>
                    </w:p>
                    <w:p w14:paraId="5CD3623F" w14:textId="77777777" w:rsidR="00CE6CC6" w:rsidRDefault="00CE6CC6" w:rsidP="007C2462">
                      <w:pPr>
                        <w:spacing w:after="0" w:line="240" w:lineRule="auto"/>
                        <w:jc w:val="center"/>
                      </w:pPr>
                      <w:r>
                        <w:t>эксплуатационно-</w:t>
                      </w:r>
                    </w:p>
                    <w:p w14:paraId="346CEC4B" w14:textId="77777777" w:rsidR="00CE6CC6" w:rsidRDefault="00CE6CC6" w:rsidP="007C2462">
                      <w:pPr>
                        <w:spacing w:after="0" w:line="240" w:lineRule="auto"/>
                        <w:jc w:val="center"/>
                      </w:pPr>
                      <w:r>
                        <w:t>ремонтного персонала, для</w:t>
                      </w:r>
                    </w:p>
                    <w:p w14:paraId="51B1D82E" w14:textId="77777777" w:rsidR="00CE6CC6" w:rsidRDefault="00CE6CC6" w:rsidP="007C2462">
                      <w:pPr>
                        <w:spacing w:after="0" w:line="240" w:lineRule="auto"/>
                        <w:jc w:val="center"/>
                      </w:pPr>
                      <w:r>
                        <w:t>предотвращения</w:t>
                      </w:r>
                    </w:p>
                    <w:p w14:paraId="2EBF3BDF" w14:textId="77777777" w:rsidR="00CE6CC6" w:rsidRDefault="00CE6CC6" w:rsidP="007C2462">
                      <w:pPr>
                        <w:spacing w:after="0" w:line="240" w:lineRule="auto"/>
                        <w:jc w:val="center"/>
                      </w:pPr>
                      <w:r>
                        <w:t>опорожнения</w:t>
                      </w:r>
                    </w:p>
                    <w:p w14:paraId="7968A7B6" w14:textId="77777777" w:rsidR="00CE6CC6" w:rsidRDefault="00CE6CC6" w:rsidP="007C2462">
                      <w:pPr>
                        <w:spacing w:after="0" w:line="240" w:lineRule="auto"/>
                        <w:jc w:val="center"/>
                      </w:pPr>
                      <w:r>
                        <w:t>внутридомовых систем,</w:t>
                      </w:r>
                    </w:p>
                    <w:p w14:paraId="3EF6D8D1" w14:textId="77777777" w:rsidR="00CE6CC6" w:rsidRDefault="00CE6CC6" w:rsidP="007C2462">
                      <w:pPr>
                        <w:spacing w:after="0" w:line="240" w:lineRule="auto"/>
                        <w:jc w:val="center"/>
                      </w:pPr>
                      <w:r>
                        <w:t>предотвращения</w:t>
                      </w:r>
                    </w:p>
                    <w:p w14:paraId="1EE8B2C1" w14:textId="77777777" w:rsidR="00CE6CC6" w:rsidRDefault="00CE6CC6" w:rsidP="007C2462">
                      <w:pPr>
                        <w:spacing w:after="0" w:line="240" w:lineRule="auto"/>
                        <w:jc w:val="center"/>
                      </w:pPr>
                      <w:r>
                        <w:t>размораживания</w:t>
                      </w:r>
                    </w:p>
                    <w:p w14:paraId="601E4E02" w14:textId="77777777" w:rsidR="00CE6CC6" w:rsidRDefault="00CE6CC6" w:rsidP="007C2462">
                      <w:pPr>
                        <w:spacing w:after="0" w:line="240" w:lineRule="auto"/>
                        <w:jc w:val="center"/>
                      </w:pPr>
                      <w:r>
                        <w:t>внутридомовых систем, а</w:t>
                      </w:r>
                    </w:p>
                    <w:p w14:paraId="0D9B16B3" w14:textId="286EA413" w:rsidR="00CE6CC6" w:rsidRDefault="00CE6CC6" w:rsidP="007C2462">
                      <w:pPr>
                        <w:spacing w:line="240" w:lineRule="auto"/>
                        <w:jc w:val="center"/>
                      </w:pPr>
                      <w:r>
                        <w:t>также наладки  гидравлического режима после восстановления теплоснабжения</w:t>
                      </w:r>
                    </w:p>
                  </w:txbxContent>
                </v:textbox>
              </v:shape>
            </w:pict>
          </mc:Fallback>
        </mc:AlternateContent>
      </w:r>
      <w:r w:rsidRPr="00AC0D85">
        <w:rPr>
          <w:rFonts w:ascii="Times New Roman" w:hAnsi="Times New Roman" w:cs="Times New Roman"/>
          <w:noProof/>
          <w:sz w:val="28"/>
          <w:szCs w:val="28"/>
          <w:lang w:bidi="ru-RU"/>
        </w:rPr>
        <mc:AlternateContent>
          <mc:Choice Requires="wps">
            <w:drawing>
              <wp:anchor distT="0" distB="0" distL="114300" distR="114300" simplePos="0" relativeHeight="251691008" behindDoc="0" locked="0" layoutInCell="1" allowOverlap="1" wp14:anchorId="1B0EF7EB" wp14:editId="45C4CB84">
                <wp:simplePos x="0" y="0"/>
                <wp:positionH relativeFrom="column">
                  <wp:posOffset>694040</wp:posOffset>
                </wp:positionH>
                <wp:positionV relativeFrom="paragraph">
                  <wp:posOffset>558047</wp:posOffset>
                </wp:positionV>
                <wp:extent cx="0" cy="648999"/>
                <wp:effectExtent l="76200" t="0" r="76200" b="55880"/>
                <wp:wrapNone/>
                <wp:docPr id="27" name="Прямая со стрелкой 27"/>
                <wp:cNvGraphicFramePr/>
                <a:graphic xmlns:a="http://schemas.openxmlformats.org/drawingml/2006/main">
                  <a:graphicData uri="http://schemas.microsoft.com/office/word/2010/wordprocessingShape">
                    <wps:wsp>
                      <wps:cNvCnPr/>
                      <wps:spPr>
                        <a:xfrm>
                          <a:off x="0" y="0"/>
                          <a:ext cx="0" cy="64899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3DEB01" id="Прямая со стрелкой 27" o:spid="_x0000_s1026" type="#_x0000_t32" style="position:absolute;margin-left:54.65pt;margin-top:43.95pt;width:0;height:51.1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" strokecolor="#4472c4 [3204]" strokeweight=".5pt">
                <v:stroke endarrow="block" joinstyle="miter"/>
              </v:shape>
            </w:pict>
          </mc:Fallback>
        </mc:AlternateContent>
      </w:r>
      <w:r w:rsidRPr="00AC0D85">
        <w:rPr>
          <w:rFonts w:ascii="Times New Roman" w:hAnsi="Times New Roman" w:cs="Times New Roman"/>
          <w:noProof/>
          <w:sz w:val="28"/>
          <w:szCs w:val="28"/>
          <w:lang w:bidi="ru-RU"/>
        </w:rPr>
        <mc:AlternateContent>
          <mc:Choice Requires="wps">
            <w:drawing>
              <wp:anchor distT="0" distB="0" distL="114300" distR="114300" simplePos="0" relativeHeight="251687936" behindDoc="0" locked="0" layoutInCell="1" allowOverlap="1" wp14:anchorId="65A92AB3" wp14:editId="3928032D">
                <wp:simplePos x="0" y="0"/>
                <wp:positionH relativeFrom="column">
                  <wp:posOffset>8487705</wp:posOffset>
                </wp:positionH>
                <wp:positionV relativeFrom="paragraph">
                  <wp:posOffset>196952</wp:posOffset>
                </wp:positionV>
                <wp:extent cx="0" cy="935665"/>
                <wp:effectExtent l="76200" t="0" r="76200" b="55245"/>
                <wp:wrapNone/>
                <wp:docPr id="24" name="Прямая со стрелкой 24"/>
                <wp:cNvGraphicFramePr/>
                <a:graphic xmlns:a="http://schemas.openxmlformats.org/drawingml/2006/main">
                  <a:graphicData uri="http://schemas.microsoft.com/office/word/2010/wordprocessingShape">
                    <wps:wsp>
                      <wps:cNvCnPr/>
                      <wps:spPr>
                        <a:xfrm>
                          <a:off x="0" y="0"/>
                          <a:ext cx="0" cy="9356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E74075" id="Прямая со стрелкой 24" o:spid="_x0000_s1026" type="#_x0000_t32" style="position:absolute;margin-left:668.3pt;margin-top:15.5pt;width:0;height:73.6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" strokecolor="#4472c4 [3204]" strokeweight=".5pt">
                <v:stroke endarrow="block" joinstyle="miter"/>
              </v:shape>
            </w:pict>
          </mc:Fallback>
        </mc:AlternateContent>
      </w:r>
      <w:r w:rsidRPr="00AC0D85">
        <w:rPr>
          <w:rFonts w:ascii="Times New Roman" w:hAnsi="Times New Roman" w:cs="Times New Roman"/>
          <w:noProof/>
          <w:sz w:val="28"/>
          <w:szCs w:val="28"/>
          <w:lang w:bidi="ru-RU"/>
        </w:rPr>
        <mc:AlternateContent>
          <mc:Choice Requires="wps">
            <w:drawing>
              <wp:anchor distT="0" distB="0" distL="114300" distR="114300" simplePos="0" relativeHeight="251685888" behindDoc="0" locked="0" layoutInCell="1" allowOverlap="1" wp14:anchorId="1FB9935E" wp14:editId="48AB9F22">
                <wp:simplePos x="0" y="0"/>
                <wp:positionH relativeFrom="column">
                  <wp:posOffset>2320822</wp:posOffset>
                </wp:positionH>
                <wp:positionV relativeFrom="paragraph">
                  <wp:posOffset>196952</wp:posOffset>
                </wp:positionV>
                <wp:extent cx="574158" cy="1010285"/>
                <wp:effectExtent l="38100" t="0" r="35560" b="56515"/>
                <wp:wrapNone/>
                <wp:docPr id="22" name="Прямая со стрелкой 22"/>
                <wp:cNvGraphicFramePr/>
                <a:graphic xmlns:a="http://schemas.openxmlformats.org/drawingml/2006/main">
                  <a:graphicData uri="http://schemas.microsoft.com/office/word/2010/wordprocessingShape">
                    <wps:wsp>
                      <wps:cNvCnPr/>
                      <wps:spPr>
                        <a:xfrm flipH="1">
                          <a:off x="0" y="0"/>
                          <a:ext cx="574158" cy="10102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CA3794" id="Прямая со стрелкой 22" o:spid="_x0000_s1026" type="#_x0000_t32" style="position:absolute;margin-left:182.75pt;margin-top:15.5pt;width:45.2pt;height:79.55pt;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" strokecolor="#4472c4 [3204]" strokeweight=".5pt">
                <v:stroke endarrow="block" joinstyle="miter"/>
              </v:shape>
            </w:pict>
          </mc:Fallback>
        </mc:AlternateContent>
      </w:r>
      <w:r w:rsidRPr="00AC0D85">
        <w:rPr>
          <w:rFonts w:ascii="Times New Roman" w:hAnsi="Times New Roman" w:cs="Times New Roman"/>
          <w:noProof/>
          <w:sz w:val="28"/>
          <w:szCs w:val="28"/>
          <w:lang w:bidi="ru-RU"/>
        </w:rPr>
        <mc:AlternateContent>
          <mc:Choice Requires="wps">
            <w:drawing>
              <wp:anchor distT="0" distB="0" distL="114300" distR="114300" simplePos="0" relativeHeight="251684864" behindDoc="0" locked="0" layoutInCell="1" allowOverlap="1" wp14:anchorId="7EF1B13F" wp14:editId="6AACDB17">
                <wp:simplePos x="0" y="0"/>
                <wp:positionH relativeFrom="column">
                  <wp:posOffset>3894440</wp:posOffset>
                </wp:positionH>
                <wp:positionV relativeFrom="paragraph">
                  <wp:posOffset>196466</wp:posOffset>
                </wp:positionV>
                <wp:extent cx="265814" cy="1010580"/>
                <wp:effectExtent l="0" t="0" r="58420" b="56515"/>
                <wp:wrapNone/>
                <wp:docPr id="21" name="Прямая со стрелкой 21"/>
                <wp:cNvGraphicFramePr/>
                <a:graphic xmlns:a="http://schemas.openxmlformats.org/drawingml/2006/main">
                  <a:graphicData uri="http://schemas.microsoft.com/office/word/2010/wordprocessingShape">
                    <wps:wsp>
                      <wps:cNvCnPr/>
                      <wps:spPr>
                        <a:xfrm>
                          <a:off x="0" y="0"/>
                          <a:ext cx="265814" cy="10105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1AC8B6" id="Прямая со стрелкой 21" o:spid="_x0000_s1026" type="#_x0000_t32" style="position:absolute;margin-left:306.65pt;margin-top:15.45pt;width:20.95pt;height:79.5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" strokecolor="#4472c4 [3204]" strokeweight=".5pt">
                <v:stroke endarrow="block" joinstyle="miter"/>
              </v:shape>
            </w:pict>
          </mc:Fallback>
        </mc:AlternateContent>
      </w:r>
      <w:r w:rsidRPr="00AC0D85">
        <w:rPr>
          <w:rFonts w:ascii="Times New Roman" w:hAnsi="Times New Roman" w:cs="Times New Roman"/>
          <w:noProof/>
          <w:sz w:val="28"/>
          <w:szCs w:val="28"/>
          <w:lang w:bidi="ru-RU"/>
        </w:rPr>
        <mc:AlternateContent>
          <mc:Choice Requires="wps">
            <w:drawing>
              <wp:anchor distT="0" distB="0" distL="114300" distR="114300" simplePos="0" relativeHeight="251682816" behindDoc="0" locked="0" layoutInCell="1" allowOverlap="1" wp14:anchorId="4C0EC996" wp14:editId="3628C2EA">
                <wp:simplePos x="0" y="0"/>
                <wp:positionH relativeFrom="column">
                  <wp:posOffset>-188462</wp:posOffset>
                </wp:positionH>
                <wp:positionV relativeFrom="paragraph">
                  <wp:posOffset>1207046</wp:posOffset>
                </wp:positionV>
                <wp:extent cx="1626767" cy="1690577"/>
                <wp:effectExtent l="0" t="0" r="12065" b="24130"/>
                <wp:wrapNone/>
                <wp:docPr id="19" name="Надпись 19"/>
                <wp:cNvGraphicFramePr/>
                <a:graphic xmlns:a="http://schemas.openxmlformats.org/drawingml/2006/main">
                  <a:graphicData uri="http://schemas.microsoft.com/office/word/2010/wordprocessingShape">
                    <wps:wsp>
                      <wps:cNvSpPr txBox="1"/>
                      <wps:spPr>
                        <a:xfrm>
                          <a:off x="0" y="0"/>
                          <a:ext cx="1626767" cy="1690577"/>
                        </a:xfrm>
                        <a:prstGeom prst="rect">
                          <a:avLst/>
                        </a:prstGeom>
                        <a:solidFill>
                          <a:schemeClr val="lt1"/>
                        </a:solidFill>
                        <a:ln w="6350">
                          <a:solidFill>
                            <a:prstClr val="black"/>
                          </a:solidFill>
                        </a:ln>
                      </wps:spPr>
                      <wps:txbx>
                        <w:txbxContent>
                          <w:p w14:paraId="557CB40B" w14:textId="729148C9" w:rsidR="00CE6CC6" w:rsidRDefault="00CE6CC6">
                            <w:r w:rsidRPr="000F76DC">
                              <w:t>Оказание содействия (при обращении) в устранении аварийных ситуаций, в том числе на возмездной основе, путем направления техники, аварийно-ремонтного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EC996" id="Надпись 19" o:spid="_x0000_s1036" type="#_x0000_t202" style="position:absolute;left:0;text-align:left;margin-left:-14.85pt;margin-top:95.05pt;width:128.1pt;height:133.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" fillcolor="white [3201]" strokeweight=".5pt">
                <v:textbox>
                  <w:txbxContent>
                    <w:p w14:paraId="557CB40B" w14:textId="729148C9" w:rsidR="00CE6CC6" w:rsidRDefault="00CE6CC6">
                      <w:r w:rsidRPr="000F76DC">
                        <w:t>Оказание содействия (при обращении) в устранении аварийных ситуаций, в том числе на возмездной основе, путем направления техники, аварийно-ремонтного</w:t>
                      </w:r>
                    </w:p>
                  </w:txbxContent>
                </v:textbox>
              </v:shape>
            </w:pict>
          </mc:Fallback>
        </mc:AlternateContent>
      </w:r>
      <w:r w:rsidRPr="00AC0D85">
        <w:rPr>
          <w:rFonts w:ascii="Times New Roman" w:hAnsi="Times New Roman" w:cs="Times New Roman"/>
          <w:noProof/>
          <w:sz w:val="28"/>
          <w:szCs w:val="28"/>
          <w:lang w:bidi="ru-RU"/>
        </w:rPr>
        <mc:AlternateContent>
          <mc:Choice Requires="wps">
            <w:drawing>
              <wp:anchor distT="0" distB="0" distL="114300" distR="114300" simplePos="0" relativeHeight="251677696" behindDoc="0" locked="0" layoutInCell="1" allowOverlap="1" wp14:anchorId="5D65C9A9" wp14:editId="74169DE2">
                <wp:simplePos x="0" y="0"/>
                <wp:positionH relativeFrom="column">
                  <wp:posOffset>1693176</wp:posOffset>
                </wp:positionH>
                <wp:positionV relativeFrom="paragraph">
                  <wp:posOffset>1206500</wp:posOffset>
                </wp:positionV>
                <wp:extent cx="1394992" cy="2147570"/>
                <wp:effectExtent l="0" t="0" r="15240" b="24130"/>
                <wp:wrapNone/>
                <wp:docPr id="14" name="Надпись 14"/>
                <wp:cNvGraphicFramePr/>
                <a:graphic xmlns:a="http://schemas.openxmlformats.org/drawingml/2006/main">
                  <a:graphicData uri="http://schemas.microsoft.com/office/word/2010/wordprocessingShape">
                    <wps:wsp>
                      <wps:cNvSpPr txBox="1"/>
                      <wps:spPr>
                        <a:xfrm>
                          <a:off x="0" y="0"/>
                          <a:ext cx="1394992" cy="2147570"/>
                        </a:xfrm>
                        <a:prstGeom prst="rect">
                          <a:avLst/>
                        </a:prstGeom>
                        <a:solidFill>
                          <a:schemeClr val="lt1"/>
                        </a:solidFill>
                        <a:ln w="6350">
                          <a:solidFill>
                            <a:prstClr val="black"/>
                          </a:solidFill>
                        </a:ln>
                      </wps:spPr>
                      <wps:txbx>
                        <w:txbxContent>
                          <w:p w14:paraId="3C8A618A" w14:textId="77777777" w:rsidR="00CE6CC6" w:rsidRDefault="00CE6CC6" w:rsidP="000F76DC">
                            <w:pPr>
                              <w:spacing w:after="0" w:line="240" w:lineRule="auto"/>
                              <w:jc w:val="center"/>
                            </w:pPr>
                            <w:r>
                              <w:t>Взаимодействие</w:t>
                            </w:r>
                          </w:p>
                          <w:p w14:paraId="23CCAF3F" w14:textId="77777777" w:rsidR="00CE6CC6" w:rsidRDefault="00CE6CC6" w:rsidP="000F76DC">
                            <w:pPr>
                              <w:spacing w:after="0" w:line="240" w:lineRule="auto"/>
                              <w:jc w:val="center"/>
                            </w:pPr>
                            <w:r>
                              <w:t>Диспетчерских</w:t>
                            </w:r>
                          </w:p>
                          <w:p w14:paraId="7E6BBBA1" w14:textId="77777777" w:rsidR="00CE6CC6" w:rsidRDefault="00CE6CC6" w:rsidP="000F76DC">
                            <w:pPr>
                              <w:spacing w:after="0" w:line="240" w:lineRule="auto"/>
                              <w:jc w:val="center"/>
                            </w:pPr>
                            <w:r>
                              <w:t>служб,</w:t>
                            </w:r>
                          </w:p>
                          <w:p w14:paraId="060A1517" w14:textId="77777777" w:rsidR="00CE6CC6" w:rsidRDefault="00CE6CC6" w:rsidP="000F76DC">
                            <w:pPr>
                              <w:spacing w:after="0" w:line="240" w:lineRule="auto"/>
                              <w:jc w:val="center"/>
                            </w:pPr>
                            <w:r>
                              <w:t>направление</w:t>
                            </w:r>
                          </w:p>
                          <w:p w14:paraId="4BD7C1BC" w14:textId="77777777" w:rsidR="00CE6CC6" w:rsidRDefault="00CE6CC6" w:rsidP="000F76DC">
                            <w:pPr>
                              <w:spacing w:after="0" w:line="240" w:lineRule="auto"/>
                              <w:jc w:val="center"/>
                            </w:pPr>
                            <w:r>
                              <w:t>аварийных бригад</w:t>
                            </w:r>
                          </w:p>
                          <w:p w14:paraId="2F3033D9" w14:textId="77777777" w:rsidR="00CE6CC6" w:rsidRDefault="00CE6CC6" w:rsidP="000F76DC">
                            <w:pPr>
                              <w:spacing w:after="0" w:line="240" w:lineRule="auto"/>
                              <w:jc w:val="center"/>
                            </w:pPr>
                            <w:r>
                              <w:t>для</w:t>
                            </w:r>
                          </w:p>
                          <w:p w14:paraId="6741CA8C" w14:textId="77777777" w:rsidR="00CE6CC6" w:rsidRDefault="00CE6CC6" w:rsidP="000F76DC">
                            <w:pPr>
                              <w:spacing w:after="0" w:line="240" w:lineRule="auto"/>
                              <w:jc w:val="center"/>
                            </w:pPr>
                            <w:r>
                              <w:t>восстановления</w:t>
                            </w:r>
                          </w:p>
                          <w:p w14:paraId="620437F8" w14:textId="77777777" w:rsidR="00CE6CC6" w:rsidRDefault="00CE6CC6" w:rsidP="000F76DC">
                            <w:pPr>
                              <w:spacing w:after="0" w:line="240" w:lineRule="auto"/>
                              <w:jc w:val="center"/>
                            </w:pPr>
                            <w:r>
                              <w:t>водоснабжения</w:t>
                            </w:r>
                          </w:p>
                          <w:p w14:paraId="56E42080" w14:textId="77777777" w:rsidR="00CE6CC6" w:rsidRDefault="00CE6CC6" w:rsidP="000F76DC">
                            <w:pPr>
                              <w:spacing w:after="0" w:line="240" w:lineRule="auto"/>
                              <w:jc w:val="center"/>
                            </w:pPr>
                            <w:r>
                              <w:t>электроснабжения,</w:t>
                            </w:r>
                          </w:p>
                          <w:p w14:paraId="5251A38D" w14:textId="08BFAE90" w:rsidR="00CE6CC6" w:rsidRDefault="00CE6CC6" w:rsidP="000F76DC">
                            <w:pPr>
                              <w:spacing w:after="0" w:line="240" w:lineRule="auto"/>
                              <w:jc w:val="center"/>
                            </w:pPr>
                            <w:r>
                              <w:t>газоснабжения.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5C9A9" id="Надпись 14" o:spid="_x0000_s1037" type="#_x0000_t202" style="position:absolute;left:0;text-align:left;margin-left:133.3pt;margin-top:95pt;width:109.85pt;height:169.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" fillcolor="white [3201]" strokeweight=".5pt">
                <v:textbox>
                  <w:txbxContent>
                    <w:p w14:paraId="3C8A618A" w14:textId="77777777" w:rsidR="00CE6CC6" w:rsidRDefault="00CE6CC6" w:rsidP="000F76DC">
                      <w:pPr>
                        <w:spacing w:after="0" w:line="240" w:lineRule="auto"/>
                        <w:jc w:val="center"/>
                      </w:pPr>
                      <w:r>
                        <w:t>Взаимодействие</w:t>
                      </w:r>
                    </w:p>
                    <w:p w14:paraId="23CCAF3F" w14:textId="77777777" w:rsidR="00CE6CC6" w:rsidRDefault="00CE6CC6" w:rsidP="000F76DC">
                      <w:pPr>
                        <w:spacing w:after="0" w:line="240" w:lineRule="auto"/>
                        <w:jc w:val="center"/>
                      </w:pPr>
                      <w:r>
                        <w:t>Диспетчерских</w:t>
                      </w:r>
                    </w:p>
                    <w:p w14:paraId="7E6BBBA1" w14:textId="77777777" w:rsidR="00CE6CC6" w:rsidRDefault="00CE6CC6" w:rsidP="000F76DC">
                      <w:pPr>
                        <w:spacing w:after="0" w:line="240" w:lineRule="auto"/>
                        <w:jc w:val="center"/>
                      </w:pPr>
                      <w:r>
                        <w:t>служб,</w:t>
                      </w:r>
                    </w:p>
                    <w:p w14:paraId="060A1517" w14:textId="77777777" w:rsidR="00CE6CC6" w:rsidRDefault="00CE6CC6" w:rsidP="000F76DC">
                      <w:pPr>
                        <w:spacing w:after="0" w:line="240" w:lineRule="auto"/>
                        <w:jc w:val="center"/>
                      </w:pPr>
                      <w:r>
                        <w:t>направление</w:t>
                      </w:r>
                    </w:p>
                    <w:p w14:paraId="4BD7C1BC" w14:textId="77777777" w:rsidR="00CE6CC6" w:rsidRDefault="00CE6CC6" w:rsidP="000F76DC">
                      <w:pPr>
                        <w:spacing w:after="0" w:line="240" w:lineRule="auto"/>
                        <w:jc w:val="center"/>
                      </w:pPr>
                      <w:r>
                        <w:t>аварийных бригад</w:t>
                      </w:r>
                    </w:p>
                    <w:p w14:paraId="2F3033D9" w14:textId="77777777" w:rsidR="00CE6CC6" w:rsidRDefault="00CE6CC6" w:rsidP="000F76DC">
                      <w:pPr>
                        <w:spacing w:after="0" w:line="240" w:lineRule="auto"/>
                        <w:jc w:val="center"/>
                      </w:pPr>
                      <w:r>
                        <w:t>для</w:t>
                      </w:r>
                    </w:p>
                    <w:p w14:paraId="6741CA8C" w14:textId="77777777" w:rsidR="00CE6CC6" w:rsidRDefault="00CE6CC6" w:rsidP="000F76DC">
                      <w:pPr>
                        <w:spacing w:after="0" w:line="240" w:lineRule="auto"/>
                        <w:jc w:val="center"/>
                      </w:pPr>
                      <w:r>
                        <w:t>восстановления</w:t>
                      </w:r>
                    </w:p>
                    <w:p w14:paraId="620437F8" w14:textId="77777777" w:rsidR="00CE6CC6" w:rsidRDefault="00CE6CC6" w:rsidP="000F76DC">
                      <w:pPr>
                        <w:spacing w:after="0" w:line="240" w:lineRule="auto"/>
                        <w:jc w:val="center"/>
                      </w:pPr>
                      <w:r>
                        <w:t>водоснабжения</w:t>
                      </w:r>
                    </w:p>
                    <w:p w14:paraId="56E42080" w14:textId="77777777" w:rsidR="00CE6CC6" w:rsidRDefault="00CE6CC6" w:rsidP="000F76DC">
                      <w:pPr>
                        <w:spacing w:after="0" w:line="240" w:lineRule="auto"/>
                        <w:jc w:val="center"/>
                      </w:pPr>
                      <w:r>
                        <w:t>электроснабжения,</w:t>
                      </w:r>
                    </w:p>
                    <w:p w14:paraId="5251A38D" w14:textId="08BFAE90" w:rsidR="00CE6CC6" w:rsidRDefault="00CE6CC6" w:rsidP="000F76DC">
                      <w:pPr>
                        <w:spacing w:after="0" w:line="240" w:lineRule="auto"/>
                        <w:jc w:val="center"/>
                      </w:pPr>
                      <w:r>
                        <w:t>газоснабжения.</w:t>
                      </w:r>
                    </w:p>
                  </w:txbxContent>
                </v:textbox>
              </v:shape>
            </w:pict>
          </mc:Fallback>
        </mc:AlternateContent>
      </w:r>
      <w:r w:rsidRPr="00AC0D85">
        <w:rPr>
          <w:rFonts w:ascii="Times New Roman" w:hAnsi="Times New Roman" w:cs="Times New Roman"/>
          <w:noProof/>
          <w:sz w:val="28"/>
          <w:szCs w:val="28"/>
          <w:lang w:bidi="ru-RU"/>
        </w:rPr>
        <mc:AlternateContent>
          <mc:Choice Requires="wps">
            <w:drawing>
              <wp:anchor distT="0" distB="0" distL="114300" distR="114300" simplePos="0" relativeHeight="251675648" behindDoc="0" locked="0" layoutInCell="1" allowOverlap="1" wp14:anchorId="0A9F84E3" wp14:editId="36B1A7D3">
                <wp:simplePos x="0" y="0"/>
                <wp:positionH relativeFrom="column">
                  <wp:posOffset>3330915</wp:posOffset>
                </wp:positionH>
                <wp:positionV relativeFrom="paragraph">
                  <wp:posOffset>1207046</wp:posOffset>
                </wp:positionV>
                <wp:extent cx="1405786" cy="2147570"/>
                <wp:effectExtent l="0" t="0" r="23495" b="24130"/>
                <wp:wrapNone/>
                <wp:docPr id="13" name="Надпись 13"/>
                <wp:cNvGraphicFramePr/>
                <a:graphic xmlns:a="http://schemas.openxmlformats.org/drawingml/2006/main">
                  <a:graphicData uri="http://schemas.microsoft.com/office/word/2010/wordprocessingShape">
                    <wps:wsp>
                      <wps:cNvSpPr txBox="1"/>
                      <wps:spPr>
                        <a:xfrm>
                          <a:off x="0" y="0"/>
                          <a:ext cx="1405786" cy="2147570"/>
                        </a:xfrm>
                        <a:prstGeom prst="rect">
                          <a:avLst/>
                        </a:prstGeom>
                        <a:solidFill>
                          <a:schemeClr val="lt1"/>
                        </a:solidFill>
                        <a:ln w="6350">
                          <a:solidFill>
                            <a:prstClr val="black"/>
                          </a:solidFill>
                        </a:ln>
                      </wps:spPr>
                      <wps:txbx>
                        <w:txbxContent>
                          <w:p w14:paraId="0D502298" w14:textId="77777777" w:rsidR="00CE6CC6" w:rsidRDefault="00CE6CC6" w:rsidP="000F76DC">
                            <w:pPr>
                              <w:spacing w:after="0" w:line="240" w:lineRule="auto"/>
                              <w:jc w:val="center"/>
                            </w:pPr>
                            <w:r>
                              <w:t>Взаимодействие</w:t>
                            </w:r>
                          </w:p>
                          <w:p w14:paraId="564BE7E0" w14:textId="77777777" w:rsidR="00CE6CC6" w:rsidRDefault="00CE6CC6" w:rsidP="000F76DC">
                            <w:pPr>
                              <w:spacing w:after="0" w:line="240" w:lineRule="auto"/>
                              <w:jc w:val="center"/>
                            </w:pPr>
                            <w:r>
                              <w:t>Диспетчерских</w:t>
                            </w:r>
                          </w:p>
                          <w:p w14:paraId="390B613B" w14:textId="77777777" w:rsidR="00CE6CC6" w:rsidRDefault="00CE6CC6" w:rsidP="000F76DC">
                            <w:pPr>
                              <w:spacing w:after="0" w:line="240" w:lineRule="auto"/>
                              <w:jc w:val="center"/>
                            </w:pPr>
                            <w:r>
                              <w:t>служб, служб</w:t>
                            </w:r>
                          </w:p>
                          <w:p w14:paraId="049DDAA5" w14:textId="77777777" w:rsidR="00CE6CC6" w:rsidRDefault="00CE6CC6" w:rsidP="000F76DC">
                            <w:pPr>
                              <w:spacing w:after="0" w:line="240" w:lineRule="auto"/>
                              <w:jc w:val="center"/>
                            </w:pPr>
                            <w:r>
                              <w:t>главных инженеров</w:t>
                            </w:r>
                          </w:p>
                          <w:p w14:paraId="36D9A6FC" w14:textId="77777777" w:rsidR="00CE6CC6" w:rsidRDefault="00CE6CC6" w:rsidP="000F76DC">
                            <w:pPr>
                              <w:spacing w:after="0" w:line="240" w:lineRule="auto"/>
                              <w:jc w:val="center"/>
                            </w:pPr>
                            <w:r>
                              <w:t>организаций,</w:t>
                            </w:r>
                          </w:p>
                          <w:p w14:paraId="56E7F07B" w14:textId="77777777" w:rsidR="00CE6CC6" w:rsidRDefault="00CE6CC6" w:rsidP="000F76DC">
                            <w:pPr>
                              <w:spacing w:after="0" w:line="240" w:lineRule="auto"/>
                              <w:jc w:val="center"/>
                            </w:pPr>
                            <w:r>
                              <w:t>направление</w:t>
                            </w:r>
                          </w:p>
                          <w:p w14:paraId="1B017DD8" w14:textId="77777777" w:rsidR="00CE6CC6" w:rsidRDefault="00CE6CC6" w:rsidP="000F76DC">
                            <w:pPr>
                              <w:spacing w:after="0" w:line="240" w:lineRule="auto"/>
                              <w:jc w:val="center"/>
                            </w:pPr>
                            <w:r>
                              <w:t>специалистов для</w:t>
                            </w:r>
                          </w:p>
                          <w:p w14:paraId="2345952C" w14:textId="77777777" w:rsidR="00CE6CC6" w:rsidRDefault="00CE6CC6" w:rsidP="000F76DC">
                            <w:pPr>
                              <w:spacing w:after="0" w:line="240" w:lineRule="auto"/>
                              <w:jc w:val="center"/>
                            </w:pPr>
                            <w:r>
                              <w:t>осуществления</w:t>
                            </w:r>
                          </w:p>
                          <w:p w14:paraId="3F787A52" w14:textId="77777777" w:rsidR="00CE6CC6" w:rsidRDefault="00CE6CC6" w:rsidP="000F76DC">
                            <w:pPr>
                              <w:spacing w:after="0" w:line="240" w:lineRule="auto"/>
                              <w:jc w:val="center"/>
                            </w:pPr>
                            <w:r>
                              <w:t>контроля работ в</w:t>
                            </w:r>
                          </w:p>
                          <w:p w14:paraId="0BF9849E" w14:textId="77777777" w:rsidR="00CE6CC6" w:rsidRDefault="00CE6CC6" w:rsidP="000F76DC">
                            <w:pPr>
                              <w:spacing w:after="0" w:line="240" w:lineRule="auto"/>
                              <w:jc w:val="center"/>
                            </w:pPr>
                            <w:r>
                              <w:t>охранных зонах</w:t>
                            </w:r>
                          </w:p>
                          <w:p w14:paraId="52441AC8" w14:textId="7E61594B" w:rsidR="00CE6CC6" w:rsidRDefault="00CE6CC6" w:rsidP="000F76DC">
                            <w:pPr>
                              <w:spacing w:after="0" w:line="240" w:lineRule="auto"/>
                              <w:jc w:val="center"/>
                            </w:pPr>
                            <w:r>
                              <w:t>сетей.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F84E3" id="Надпись 13" o:spid="_x0000_s1038" type="#_x0000_t202" style="position:absolute;left:0;text-align:left;margin-left:262.3pt;margin-top:95.05pt;width:110.7pt;height:169.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" fillcolor="white [3201]" strokeweight=".5pt">
                <v:textbox>
                  <w:txbxContent>
                    <w:p w14:paraId="0D502298" w14:textId="77777777" w:rsidR="00CE6CC6" w:rsidRDefault="00CE6CC6" w:rsidP="000F76DC">
                      <w:pPr>
                        <w:spacing w:after="0" w:line="240" w:lineRule="auto"/>
                        <w:jc w:val="center"/>
                      </w:pPr>
                      <w:r>
                        <w:t>Взаимодействие</w:t>
                      </w:r>
                    </w:p>
                    <w:p w14:paraId="564BE7E0" w14:textId="77777777" w:rsidR="00CE6CC6" w:rsidRDefault="00CE6CC6" w:rsidP="000F76DC">
                      <w:pPr>
                        <w:spacing w:after="0" w:line="240" w:lineRule="auto"/>
                        <w:jc w:val="center"/>
                      </w:pPr>
                      <w:r>
                        <w:t>Диспетчерских</w:t>
                      </w:r>
                    </w:p>
                    <w:p w14:paraId="390B613B" w14:textId="77777777" w:rsidR="00CE6CC6" w:rsidRDefault="00CE6CC6" w:rsidP="000F76DC">
                      <w:pPr>
                        <w:spacing w:after="0" w:line="240" w:lineRule="auto"/>
                        <w:jc w:val="center"/>
                      </w:pPr>
                      <w:r>
                        <w:t>служб, служб</w:t>
                      </w:r>
                    </w:p>
                    <w:p w14:paraId="049DDAA5" w14:textId="77777777" w:rsidR="00CE6CC6" w:rsidRDefault="00CE6CC6" w:rsidP="000F76DC">
                      <w:pPr>
                        <w:spacing w:after="0" w:line="240" w:lineRule="auto"/>
                        <w:jc w:val="center"/>
                      </w:pPr>
                      <w:r>
                        <w:t>главных инженеров</w:t>
                      </w:r>
                    </w:p>
                    <w:p w14:paraId="36D9A6FC" w14:textId="77777777" w:rsidR="00CE6CC6" w:rsidRDefault="00CE6CC6" w:rsidP="000F76DC">
                      <w:pPr>
                        <w:spacing w:after="0" w:line="240" w:lineRule="auto"/>
                        <w:jc w:val="center"/>
                      </w:pPr>
                      <w:r>
                        <w:t>организаций,</w:t>
                      </w:r>
                    </w:p>
                    <w:p w14:paraId="56E7F07B" w14:textId="77777777" w:rsidR="00CE6CC6" w:rsidRDefault="00CE6CC6" w:rsidP="000F76DC">
                      <w:pPr>
                        <w:spacing w:after="0" w:line="240" w:lineRule="auto"/>
                        <w:jc w:val="center"/>
                      </w:pPr>
                      <w:r>
                        <w:t>направление</w:t>
                      </w:r>
                    </w:p>
                    <w:p w14:paraId="1B017DD8" w14:textId="77777777" w:rsidR="00CE6CC6" w:rsidRDefault="00CE6CC6" w:rsidP="000F76DC">
                      <w:pPr>
                        <w:spacing w:after="0" w:line="240" w:lineRule="auto"/>
                        <w:jc w:val="center"/>
                      </w:pPr>
                      <w:r>
                        <w:t>специалистов для</w:t>
                      </w:r>
                    </w:p>
                    <w:p w14:paraId="2345952C" w14:textId="77777777" w:rsidR="00CE6CC6" w:rsidRDefault="00CE6CC6" w:rsidP="000F76DC">
                      <w:pPr>
                        <w:spacing w:after="0" w:line="240" w:lineRule="auto"/>
                        <w:jc w:val="center"/>
                      </w:pPr>
                      <w:r>
                        <w:t>осуществления</w:t>
                      </w:r>
                    </w:p>
                    <w:p w14:paraId="3F787A52" w14:textId="77777777" w:rsidR="00CE6CC6" w:rsidRDefault="00CE6CC6" w:rsidP="000F76DC">
                      <w:pPr>
                        <w:spacing w:after="0" w:line="240" w:lineRule="auto"/>
                        <w:jc w:val="center"/>
                      </w:pPr>
                      <w:r>
                        <w:t>контроля работ в</w:t>
                      </w:r>
                    </w:p>
                    <w:p w14:paraId="0BF9849E" w14:textId="77777777" w:rsidR="00CE6CC6" w:rsidRDefault="00CE6CC6" w:rsidP="000F76DC">
                      <w:pPr>
                        <w:spacing w:after="0" w:line="240" w:lineRule="auto"/>
                        <w:jc w:val="center"/>
                      </w:pPr>
                      <w:r>
                        <w:t>охранных зонах</w:t>
                      </w:r>
                    </w:p>
                    <w:p w14:paraId="52441AC8" w14:textId="7E61594B" w:rsidR="00CE6CC6" w:rsidRDefault="00CE6CC6" w:rsidP="000F76DC">
                      <w:pPr>
                        <w:spacing w:after="0" w:line="240" w:lineRule="auto"/>
                        <w:jc w:val="center"/>
                      </w:pPr>
                      <w:r>
                        <w:t>сетей.</w:t>
                      </w:r>
                    </w:p>
                  </w:txbxContent>
                </v:textbox>
              </v:shape>
            </w:pict>
          </mc:Fallback>
        </mc:AlternateContent>
      </w:r>
      <w:r w:rsidR="007C2462" w:rsidRPr="00AC0D85">
        <w:rPr>
          <w:rFonts w:ascii="Times New Roman" w:hAnsi="Times New Roman" w:cs="Times New Roman"/>
          <w:noProof/>
          <w:sz w:val="28"/>
          <w:szCs w:val="28"/>
          <w:lang w:bidi="ru-RU"/>
        </w:rPr>
        <mc:AlternateContent>
          <mc:Choice Requires="wps">
            <w:drawing>
              <wp:anchor distT="0" distB="0" distL="114300" distR="114300" simplePos="0" relativeHeight="251671552" behindDoc="0" locked="0" layoutInCell="1" allowOverlap="1" wp14:anchorId="306A9646" wp14:editId="2D196117">
                <wp:simplePos x="0" y="0"/>
                <wp:positionH relativeFrom="column">
                  <wp:posOffset>7509510</wp:posOffset>
                </wp:positionH>
                <wp:positionV relativeFrom="paragraph">
                  <wp:posOffset>1132456</wp:posOffset>
                </wp:positionV>
                <wp:extent cx="1990725" cy="3191761"/>
                <wp:effectExtent l="0" t="0" r="28575" b="27940"/>
                <wp:wrapNone/>
                <wp:docPr id="11" name="Надпись 11"/>
                <wp:cNvGraphicFramePr/>
                <a:graphic xmlns:a="http://schemas.openxmlformats.org/drawingml/2006/main">
                  <a:graphicData uri="http://schemas.microsoft.com/office/word/2010/wordprocessingShape">
                    <wps:wsp>
                      <wps:cNvSpPr txBox="1"/>
                      <wps:spPr>
                        <a:xfrm>
                          <a:off x="0" y="0"/>
                          <a:ext cx="1990725" cy="3191761"/>
                        </a:xfrm>
                        <a:prstGeom prst="rect">
                          <a:avLst/>
                        </a:prstGeom>
                        <a:solidFill>
                          <a:schemeClr val="lt1"/>
                        </a:solidFill>
                        <a:ln w="6350">
                          <a:solidFill>
                            <a:prstClr val="black"/>
                          </a:solidFill>
                        </a:ln>
                      </wps:spPr>
                      <wps:txbx>
                        <w:txbxContent>
                          <w:p w14:paraId="6F3DEAF8" w14:textId="77777777" w:rsidR="00CE6CC6" w:rsidRDefault="00CE6CC6" w:rsidP="007C2462">
                            <w:pPr>
                              <w:spacing w:after="0" w:line="240" w:lineRule="auto"/>
                            </w:pPr>
                            <w:r>
                              <w:t>Взаимодействие Диспетчерских</w:t>
                            </w:r>
                          </w:p>
                          <w:p w14:paraId="356C23C1" w14:textId="77777777" w:rsidR="00CE6CC6" w:rsidRDefault="00CE6CC6" w:rsidP="007C2462">
                            <w:pPr>
                              <w:spacing w:after="0" w:line="240" w:lineRule="auto"/>
                            </w:pPr>
                            <w:r>
                              <w:t>служб. Принятие решения о</w:t>
                            </w:r>
                          </w:p>
                          <w:p w14:paraId="10A4801A" w14:textId="77777777" w:rsidR="00CE6CC6" w:rsidRDefault="00CE6CC6" w:rsidP="007C2462">
                            <w:pPr>
                              <w:spacing w:after="0" w:line="240" w:lineRule="auto"/>
                            </w:pPr>
                            <w:r>
                              <w:t>направление к месту аварии</w:t>
                            </w:r>
                          </w:p>
                          <w:p w14:paraId="11D328E2" w14:textId="77777777" w:rsidR="00CE6CC6" w:rsidRDefault="00CE6CC6" w:rsidP="007C2462">
                            <w:pPr>
                              <w:spacing w:after="0" w:line="240" w:lineRule="auto"/>
                            </w:pPr>
                            <w:r>
                              <w:t>бригад службы спасения, для</w:t>
                            </w:r>
                          </w:p>
                          <w:p w14:paraId="6CD42BDB" w14:textId="77777777" w:rsidR="00CE6CC6" w:rsidRDefault="00CE6CC6" w:rsidP="007C2462">
                            <w:pPr>
                              <w:spacing w:after="0" w:line="240" w:lineRule="auto"/>
                            </w:pPr>
                            <w:r>
                              <w:t>оценки ситуации и защите</w:t>
                            </w:r>
                          </w:p>
                          <w:p w14:paraId="22A374E2" w14:textId="77777777" w:rsidR="00CE6CC6" w:rsidRDefault="00CE6CC6" w:rsidP="007C2462">
                            <w:pPr>
                              <w:spacing w:after="0" w:line="240" w:lineRule="auto"/>
                            </w:pPr>
                            <w:r>
                              <w:t>граждан от возможных</w:t>
                            </w:r>
                          </w:p>
                          <w:p w14:paraId="73C7D38C" w14:textId="77777777" w:rsidR="00CE6CC6" w:rsidRDefault="00CE6CC6" w:rsidP="007C2462">
                            <w:pPr>
                              <w:spacing w:after="0" w:line="240" w:lineRule="auto"/>
                            </w:pPr>
                            <w:r>
                              <w:t>последствий аварийных</w:t>
                            </w:r>
                          </w:p>
                          <w:p w14:paraId="540B8CB5" w14:textId="77777777" w:rsidR="00CE6CC6" w:rsidRDefault="00CE6CC6" w:rsidP="007C2462">
                            <w:pPr>
                              <w:spacing w:after="0" w:line="240" w:lineRule="auto"/>
                            </w:pPr>
                            <w:r>
                              <w:t>ситуаций, оказания содействия в</w:t>
                            </w:r>
                          </w:p>
                          <w:p w14:paraId="5A21D67E" w14:textId="77777777" w:rsidR="00CE6CC6" w:rsidRDefault="00CE6CC6" w:rsidP="007C2462">
                            <w:pPr>
                              <w:spacing w:after="0" w:line="240" w:lineRule="auto"/>
                            </w:pPr>
                            <w:r>
                              <w:t>демонтаже разрушенных и</w:t>
                            </w:r>
                          </w:p>
                          <w:p w14:paraId="5F2E7856" w14:textId="77777777" w:rsidR="00CE6CC6" w:rsidRDefault="00CE6CC6" w:rsidP="007C2462">
                            <w:pPr>
                              <w:spacing w:after="0" w:line="240" w:lineRule="auto"/>
                            </w:pPr>
                            <w:r>
                              <w:t>несанкционированное</w:t>
                            </w:r>
                          </w:p>
                          <w:p w14:paraId="4CEF6D69" w14:textId="59F809DE" w:rsidR="00CE6CC6" w:rsidRDefault="00CE6CC6" w:rsidP="007C2462">
                            <w:r>
                              <w:t>установленных конструкций.</w:t>
                            </w:r>
                          </w:p>
                          <w:p w14:paraId="1B9F6B6F" w14:textId="02354364" w:rsidR="00CE6CC6" w:rsidRDefault="00CE6CC6" w:rsidP="007C2462">
                            <w:pPr>
                              <w:spacing w:after="0" w:line="240" w:lineRule="auto"/>
                            </w:pPr>
                            <w:r>
                              <w:t>Организация перекрытия участка дороги, организация эвакуации населения из зоны производства работ.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6A9646" id="Надпись 11" o:spid="_x0000_s1039" type="#_x0000_t202" style="position:absolute;left:0;text-align:left;margin-left:591.3pt;margin-top:89.15pt;width:156.75pt;height:251.3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" fillcolor="white [3201]" strokeweight=".5pt">
                <v:textbox>
                  <w:txbxContent>
                    <w:p w14:paraId="6F3DEAF8" w14:textId="77777777" w:rsidR="00CE6CC6" w:rsidRDefault="00CE6CC6" w:rsidP="007C2462">
                      <w:pPr>
                        <w:spacing w:after="0" w:line="240" w:lineRule="auto"/>
                      </w:pPr>
                      <w:r>
                        <w:t>Взаимодействие Диспетчерских</w:t>
                      </w:r>
                    </w:p>
                    <w:p w14:paraId="356C23C1" w14:textId="77777777" w:rsidR="00CE6CC6" w:rsidRDefault="00CE6CC6" w:rsidP="007C2462">
                      <w:pPr>
                        <w:spacing w:after="0" w:line="240" w:lineRule="auto"/>
                      </w:pPr>
                      <w:r>
                        <w:t>служб. Принятие решения о</w:t>
                      </w:r>
                    </w:p>
                    <w:p w14:paraId="10A4801A" w14:textId="77777777" w:rsidR="00CE6CC6" w:rsidRDefault="00CE6CC6" w:rsidP="007C2462">
                      <w:pPr>
                        <w:spacing w:after="0" w:line="240" w:lineRule="auto"/>
                      </w:pPr>
                      <w:r>
                        <w:t>направление к месту аварии</w:t>
                      </w:r>
                    </w:p>
                    <w:p w14:paraId="11D328E2" w14:textId="77777777" w:rsidR="00CE6CC6" w:rsidRDefault="00CE6CC6" w:rsidP="007C2462">
                      <w:pPr>
                        <w:spacing w:after="0" w:line="240" w:lineRule="auto"/>
                      </w:pPr>
                      <w:r>
                        <w:t>бригад службы спасения, для</w:t>
                      </w:r>
                    </w:p>
                    <w:p w14:paraId="6CD42BDB" w14:textId="77777777" w:rsidR="00CE6CC6" w:rsidRDefault="00CE6CC6" w:rsidP="007C2462">
                      <w:pPr>
                        <w:spacing w:after="0" w:line="240" w:lineRule="auto"/>
                      </w:pPr>
                      <w:r>
                        <w:t>оценки ситуации и защите</w:t>
                      </w:r>
                    </w:p>
                    <w:p w14:paraId="22A374E2" w14:textId="77777777" w:rsidR="00CE6CC6" w:rsidRDefault="00CE6CC6" w:rsidP="007C2462">
                      <w:pPr>
                        <w:spacing w:after="0" w:line="240" w:lineRule="auto"/>
                      </w:pPr>
                      <w:r>
                        <w:t>граждан от возможных</w:t>
                      </w:r>
                    </w:p>
                    <w:p w14:paraId="73C7D38C" w14:textId="77777777" w:rsidR="00CE6CC6" w:rsidRDefault="00CE6CC6" w:rsidP="007C2462">
                      <w:pPr>
                        <w:spacing w:after="0" w:line="240" w:lineRule="auto"/>
                      </w:pPr>
                      <w:r>
                        <w:t>последствий аварийных</w:t>
                      </w:r>
                    </w:p>
                    <w:p w14:paraId="540B8CB5" w14:textId="77777777" w:rsidR="00CE6CC6" w:rsidRDefault="00CE6CC6" w:rsidP="007C2462">
                      <w:pPr>
                        <w:spacing w:after="0" w:line="240" w:lineRule="auto"/>
                      </w:pPr>
                      <w:r>
                        <w:t>ситуаций, оказания содействия в</w:t>
                      </w:r>
                    </w:p>
                    <w:p w14:paraId="5A21D67E" w14:textId="77777777" w:rsidR="00CE6CC6" w:rsidRDefault="00CE6CC6" w:rsidP="007C2462">
                      <w:pPr>
                        <w:spacing w:after="0" w:line="240" w:lineRule="auto"/>
                      </w:pPr>
                      <w:r>
                        <w:t>демонтаже разрушенных и</w:t>
                      </w:r>
                    </w:p>
                    <w:p w14:paraId="5F2E7856" w14:textId="77777777" w:rsidR="00CE6CC6" w:rsidRDefault="00CE6CC6" w:rsidP="007C2462">
                      <w:pPr>
                        <w:spacing w:after="0" w:line="240" w:lineRule="auto"/>
                      </w:pPr>
                      <w:r>
                        <w:t>несанкционированное</w:t>
                      </w:r>
                    </w:p>
                    <w:p w14:paraId="4CEF6D69" w14:textId="59F809DE" w:rsidR="00CE6CC6" w:rsidRDefault="00CE6CC6" w:rsidP="007C2462">
                      <w:r>
                        <w:t>установленных конструкций.</w:t>
                      </w:r>
                    </w:p>
                    <w:p w14:paraId="1B9F6B6F" w14:textId="02354364" w:rsidR="00CE6CC6" w:rsidRDefault="00CE6CC6" w:rsidP="007C2462">
                      <w:pPr>
                        <w:spacing w:after="0" w:line="240" w:lineRule="auto"/>
                      </w:pPr>
                      <w:r>
                        <w:t>Организация перекрытия участка дороги, организация эвакуации населения из зоны производства работ.</w:t>
                      </w:r>
                    </w:p>
                  </w:txbxContent>
                </v:textbox>
              </v:shape>
            </w:pict>
          </mc:Fallback>
        </mc:AlternateContent>
      </w:r>
    </w:p>
    <w:p w14:paraId="6C0B674C" w14:textId="77777777" w:rsidR="0069577D" w:rsidRPr="00AC0D85" w:rsidRDefault="0069577D" w:rsidP="00D73BE4">
      <w:pPr>
        <w:tabs>
          <w:tab w:val="left" w:pos="2940"/>
        </w:tabs>
        <w:spacing w:after="0"/>
        <w:jc w:val="both"/>
        <w:rPr>
          <w:rFonts w:ascii="Times New Roman" w:hAnsi="Times New Roman" w:cs="Times New Roman"/>
          <w:sz w:val="28"/>
          <w:szCs w:val="28"/>
          <w:lang w:bidi="ru-RU"/>
        </w:rPr>
      </w:pPr>
    </w:p>
    <w:p w14:paraId="67982708" w14:textId="77777777" w:rsidR="000F76DC" w:rsidRPr="00AC0D85" w:rsidRDefault="000F76DC" w:rsidP="000F76DC">
      <w:pPr>
        <w:rPr>
          <w:rFonts w:ascii="Times New Roman" w:hAnsi="Times New Roman" w:cs="Times New Roman"/>
          <w:sz w:val="28"/>
          <w:szCs w:val="28"/>
          <w:lang w:bidi="ru-RU"/>
        </w:rPr>
      </w:pPr>
    </w:p>
    <w:p w14:paraId="4A9ADD0E" w14:textId="77777777" w:rsidR="000F76DC" w:rsidRPr="00AC0D85" w:rsidRDefault="000F76DC" w:rsidP="000F76DC">
      <w:pPr>
        <w:rPr>
          <w:rFonts w:ascii="Times New Roman" w:hAnsi="Times New Roman" w:cs="Times New Roman"/>
          <w:sz w:val="28"/>
          <w:szCs w:val="28"/>
          <w:lang w:bidi="ru-RU"/>
        </w:rPr>
      </w:pPr>
    </w:p>
    <w:p w14:paraId="7652E1D9" w14:textId="77777777" w:rsidR="000F76DC" w:rsidRPr="00AC0D85" w:rsidRDefault="000F76DC" w:rsidP="000F76DC">
      <w:pPr>
        <w:rPr>
          <w:rFonts w:ascii="Times New Roman" w:hAnsi="Times New Roman" w:cs="Times New Roman"/>
          <w:sz w:val="28"/>
          <w:szCs w:val="28"/>
          <w:lang w:bidi="ru-RU"/>
        </w:rPr>
      </w:pPr>
    </w:p>
    <w:p w14:paraId="326E260D" w14:textId="77777777" w:rsidR="000F76DC" w:rsidRPr="00AC0D85" w:rsidRDefault="000F76DC" w:rsidP="000F76DC">
      <w:pPr>
        <w:rPr>
          <w:rFonts w:ascii="Times New Roman" w:hAnsi="Times New Roman" w:cs="Times New Roman"/>
          <w:sz w:val="28"/>
          <w:szCs w:val="28"/>
          <w:lang w:bidi="ru-RU"/>
        </w:rPr>
      </w:pPr>
    </w:p>
    <w:p w14:paraId="667F760B" w14:textId="77777777" w:rsidR="000F76DC" w:rsidRPr="00AC0D85" w:rsidRDefault="000F76DC" w:rsidP="000F76DC">
      <w:pPr>
        <w:rPr>
          <w:rFonts w:ascii="Times New Roman" w:hAnsi="Times New Roman" w:cs="Times New Roman"/>
          <w:sz w:val="28"/>
          <w:szCs w:val="28"/>
          <w:lang w:bidi="ru-RU"/>
        </w:rPr>
      </w:pPr>
    </w:p>
    <w:p w14:paraId="36A77374" w14:textId="77777777" w:rsidR="000F76DC" w:rsidRPr="00AC0D85" w:rsidRDefault="000F76DC" w:rsidP="000F76DC">
      <w:pPr>
        <w:rPr>
          <w:rFonts w:ascii="Times New Roman" w:hAnsi="Times New Roman" w:cs="Times New Roman"/>
          <w:sz w:val="28"/>
          <w:szCs w:val="28"/>
          <w:lang w:bidi="ru-RU"/>
        </w:rPr>
      </w:pPr>
    </w:p>
    <w:p w14:paraId="49C8B7EA" w14:textId="77777777" w:rsidR="000F76DC" w:rsidRPr="00AC0D85" w:rsidRDefault="000F76DC" w:rsidP="000F76DC">
      <w:pPr>
        <w:rPr>
          <w:rFonts w:ascii="Times New Roman" w:hAnsi="Times New Roman" w:cs="Times New Roman"/>
          <w:sz w:val="28"/>
          <w:szCs w:val="28"/>
          <w:lang w:bidi="ru-RU"/>
        </w:rPr>
      </w:pPr>
    </w:p>
    <w:p w14:paraId="3E886D11" w14:textId="77777777" w:rsidR="000F76DC" w:rsidRPr="00AC0D85" w:rsidRDefault="000F76DC" w:rsidP="000F76DC">
      <w:pPr>
        <w:rPr>
          <w:rFonts w:ascii="Times New Roman" w:hAnsi="Times New Roman" w:cs="Times New Roman"/>
          <w:sz w:val="28"/>
          <w:szCs w:val="28"/>
          <w:lang w:bidi="ru-RU"/>
        </w:rPr>
      </w:pPr>
    </w:p>
    <w:p w14:paraId="5B1E481E" w14:textId="77777777" w:rsidR="000F76DC" w:rsidRPr="00AC0D85" w:rsidRDefault="000F76DC" w:rsidP="000F76DC">
      <w:pPr>
        <w:rPr>
          <w:rFonts w:ascii="Times New Roman" w:hAnsi="Times New Roman" w:cs="Times New Roman"/>
          <w:sz w:val="28"/>
          <w:szCs w:val="28"/>
          <w:lang w:bidi="ru-RU"/>
        </w:rPr>
      </w:pPr>
    </w:p>
    <w:p w14:paraId="24CA5DED" w14:textId="77777777" w:rsidR="000F76DC" w:rsidRPr="00AC0D85" w:rsidRDefault="000F76DC" w:rsidP="000F76DC">
      <w:pPr>
        <w:rPr>
          <w:rFonts w:ascii="Times New Roman" w:hAnsi="Times New Roman" w:cs="Times New Roman"/>
          <w:sz w:val="28"/>
          <w:szCs w:val="28"/>
          <w:lang w:bidi="ru-RU"/>
        </w:rPr>
      </w:pPr>
    </w:p>
    <w:p w14:paraId="50D87383" w14:textId="77777777" w:rsidR="000F76DC" w:rsidRPr="00AC0D85" w:rsidRDefault="000F76DC" w:rsidP="000F76DC">
      <w:pPr>
        <w:rPr>
          <w:rFonts w:ascii="Times New Roman" w:hAnsi="Times New Roman" w:cs="Times New Roman"/>
          <w:sz w:val="28"/>
          <w:szCs w:val="28"/>
          <w:lang w:bidi="ru-RU"/>
        </w:rPr>
      </w:pPr>
    </w:p>
    <w:p w14:paraId="674EAC50" w14:textId="77777777" w:rsidR="000F76DC" w:rsidRPr="00AC0D85" w:rsidRDefault="000F76DC" w:rsidP="000F76DC">
      <w:pPr>
        <w:tabs>
          <w:tab w:val="left" w:pos="9193"/>
        </w:tabs>
        <w:rPr>
          <w:rFonts w:ascii="Times New Roman" w:hAnsi="Times New Roman" w:cs="Times New Roman"/>
          <w:sz w:val="28"/>
          <w:szCs w:val="28"/>
          <w:lang w:bidi="ru-RU"/>
        </w:rPr>
        <w:sectPr w:rsidR="000F76DC" w:rsidRPr="00AC0D85" w:rsidSect="009D7E9E">
          <w:pgSz w:w="16838" w:h="11906" w:orient="landscape"/>
          <w:pgMar w:top="1134" w:right="1134" w:bottom="567" w:left="1134" w:header="709" w:footer="709" w:gutter="0"/>
          <w:cols w:space="708"/>
          <w:docGrid w:linePitch="360"/>
        </w:sectPr>
      </w:pPr>
      <w:r w:rsidRPr="00AC0D85">
        <w:rPr>
          <w:rFonts w:ascii="Times New Roman" w:hAnsi="Times New Roman" w:cs="Times New Roman"/>
          <w:sz w:val="28"/>
          <w:szCs w:val="28"/>
          <w:lang w:bidi="ru-RU"/>
        </w:rPr>
        <w:tab/>
      </w:r>
    </w:p>
    <w:p w14:paraId="6DB589D9" w14:textId="77777777" w:rsidR="000F76DC" w:rsidRPr="00AC0D85" w:rsidRDefault="000F76DC" w:rsidP="000F76DC">
      <w:pPr>
        <w:tabs>
          <w:tab w:val="left" w:pos="9193"/>
        </w:tabs>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lastRenderedPageBreak/>
        <w:t>Раздел 5.</w:t>
      </w:r>
    </w:p>
    <w:p w14:paraId="68763AE6" w14:textId="77777777" w:rsidR="000F76DC" w:rsidRPr="00AC0D85" w:rsidRDefault="000F76DC" w:rsidP="000F76DC">
      <w:pPr>
        <w:tabs>
          <w:tab w:val="left" w:pos="9193"/>
        </w:tabs>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Состав и дислокация сил и средств.</w:t>
      </w:r>
    </w:p>
    <w:p w14:paraId="1ABE6725" w14:textId="3AB97F87"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5.1. Состав сил и средств для локализации и ликвидации аварийных ситуаций. </w:t>
      </w:r>
    </w:p>
    <w:p w14:paraId="795E254C" w14:textId="77777777" w:rsidR="000A5D30" w:rsidRPr="00AC0D85" w:rsidRDefault="000A5D30" w:rsidP="000A5D30">
      <w:pPr>
        <w:tabs>
          <w:tab w:val="left" w:pos="9193"/>
        </w:tabs>
        <w:spacing w:after="0" w:line="240" w:lineRule="auto"/>
        <w:jc w:val="both"/>
        <w:rPr>
          <w:rFonts w:ascii="Times New Roman" w:hAnsi="Times New Roman" w:cs="Times New Roman"/>
          <w:sz w:val="28"/>
          <w:szCs w:val="28"/>
          <w:lang w:bidi="ru-RU"/>
        </w:rPr>
      </w:pPr>
    </w:p>
    <w:p w14:paraId="1587A4E6" w14:textId="11959786"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5.1.1. Состав сил в учреждениях и организациях,  связанных с функционированием систем теплоснабжения, муниципального района Безенчукский, привлекаемых в рамках своих полномочий для локализации и ликвидации аварийных ситуаций в системах централизованного теплоснабжения:</w:t>
      </w:r>
    </w:p>
    <w:p w14:paraId="0FCDD6B6" w14:textId="3DE46CD2"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а) в администрации муниципального образования:</w:t>
      </w:r>
    </w:p>
    <w:p w14:paraId="66B2BEB6" w14:textId="7DED72F0"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Первый заместитель Главы муниципального района Безенчукский,</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курирующий работу отдела жилищно-коммунального хозяйства;</w:t>
      </w:r>
    </w:p>
    <w:p w14:paraId="724B279A" w14:textId="4FCC37C1"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-начальник и специалисты отдела жилищно-коммунального хозяйства</w:t>
      </w:r>
      <w:r w:rsidR="000A5D30" w:rsidRPr="00AC0D85">
        <w:rPr>
          <w:rFonts w:ascii="Times New Roman" w:hAnsi="Times New Roman" w:cs="Times New Roman"/>
          <w:sz w:val="28"/>
          <w:szCs w:val="28"/>
          <w:lang w:bidi="ru-RU"/>
        </w:rPr>
        <w:t>;</w:t>
      </w:r>
      <w:r w:rsidRPr="00AC0D85">
        <w:rPr>
          <w:rFonts w:ascii="Times New Roman" w:hAnsi="Times New Roman" w:cs="Times New Roman"/>
          <w:sz w:val="28"/>
          <w:szCs w:val="28"/>
          <w:lang w:bidi="ru-RU"/>
        </w:rPr>
        <w:t xml:space="preserve"> </w:t>
      </w:r>
    </w:p>
    <w:p w14:paraId="483B36D5" w14:textId="6FCF85DB"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оперативный дежурный</w:t>
      </w:r>
      <w:r w:rsidRPr="00AC0D85">
        <w:rPr>
          <w:rFonts w:ascii="Times New Roman" w:hAnsi="Times New Roman" w:cs="Times New Roman"/>
          <w:sz w:val="28"/>
          <w:szCs w:val="28"/>
          <w:lang w:bidi="ru-RU"/>
        </w:rPr>
        <w:t xml:space="preserve"> Единой дежурной диспетчерской службы муниципального </w:t>
      </w:r>
      <w:r w:rsidR="000A5D30" w:rsidRPr="00AC0D85">
        <w:rPr>
          <w:rFonts w:ascii="Times New Roman" w:hAnsi="Times New Roman" w:cs="Times New Roman"/>
          <w:sz w:val="28"/>
          <w:szCs w:val="28"/>
          <w:lang w:bidi="ru-RU"/>
        </w:rPr>
        <w:t xml:space="preserve">района Безенчукский </w:t>
      </w:r>
      <w:r w:rsidRPr="00AC0D85">
        <w:rPr>
          <w:rFonts w:ascii="Times New Roman" w:hAnsi="Times New Roman" w:cs="Times New Roman"/>
          <w:sz w:val="28"/>
          <w:szCs w:val="28"/>
          <w:lang w:bidi="ru-RU"/>
        </w:rPr>
        <w:t>(далее - ЕДДС), находящиеся на смене.</w:t>
      </w:r>
    </w:p>
    <w:p w14:paraId="22B354D5" w14:textId="7895C8C3"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б)</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в организациях, функционирующих в системах теплоснабжения муниципального образования:</w:t>
      </w:r>
    </w:p>
    <w:p w14:paraId="54CA45D8" w14:textId="37D5580D"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главный инженер;</w:t>
      </w:r>
    </w:p>
    <w:p w14:paraId="6EE660D5" w14:textId="227B3787"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диспетчер аварийно-диспетчерской службы;</w:t>
      </w:r>
    </w:p>
    <w:p w14:paraId="171DC4C4" w14:textId="72368643"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персонал производственно-технической службы;</w:t>
      </w:r>
    </w:p>
    <w:p w14:paraId="6C125091" w14:textId="4518857C"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инженерно-технические работники и операторы (машинисты) дежурной смены котельных;</w:t>
      </w:r>
    </w:p>
    <w:p w14:paraId="15A9C1D1" w14:textId="36704CDA"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члены аварийно-ремонтных бригад.</w:t>
      </w:r>
    </w:p>
    <w:p w14:paraId="2C7D1B36" w14:textId="30FB532B"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в)</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в оперативных службах обеспечивающих функционирование систем теплоснабжения муниципального </w:t>
      </w:r>
      <w:r w:rsidR="000A5D30"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только при локализации и ликвидации аварийных ситуаций:</w:t>
      </w:r>
    </w:p>
    <w:p w14:paraId="5689A781" w14:textId="7CA8CF0F"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оперативный дежурный персонал;</w:t>
      </w:r>
    </w:p>
    <w:p w14:paraId="79EBE53D" w14:textId="2658B78E"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выездные бригады, выездная аварийно-ремонтные бригады в соответствии с утверждёнными в установленном порядке типовыми штатными расписаниями.</w:t>
      </w:r>
    </w:p>
    <w:p w14:paraId="69C64C25" w14:textId="26468BA8"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г)</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в экстренных оперативных службах обеспечивающих функционирование систем теплоснабжения муниципального образования только при локализации и ликвидации аварийных ситуаций:</w:t>
      </w:r>
    </w:p>
    <w:p w14:paraId="343C7DC2" w14:textId="77777777" w:rsidR="000A5D30"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оперативный дежурный персонал;</w:t>
      </w:r>
    </w:p>
    <w:p w14:paraId="55215B57" w14:textId="7838C077"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выездная аварийно-ремонтные бригады в соответствии с утверждёнными в установленном порядке штатными расписаниями.</w:t>
      </w:r>
    </w:p>
    <w:p w14:paraId="7BBA059F" w14:textId="26A115C1"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д)</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в организациях, управляющих многоквартирными домами:</w:t>
      </w:r>
    </w:p>
    <w:p w14:paraId="2A76AFFB" w14:textId="14E79ABC"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персонал аварийно-диспетчерской службы.</w:t>
      </w:r>
    </w:p>
    <w:p w14:paraId="0CFD4ACC" w14:textId="77777777" w:rsidR="000A5D30" w:rsidRPr="00AC0D85" w:rsidRDefault="000A5D30" w:rsidP="000A5D30">
      <w:pPr>
        <w:tabs>
          <w:tab w:val="left" w:pos="9193"/>
        </w:tabs>
        <w:spacing w:line="276" w:lineRule="auto"/>
        <w:jc w:val="both"/>
        <w:rPr>
          <w:rFonts w:ascii="Times New Roman" w:hAnsi="Times New Roman" w:cs="Times New Roman"/>
          <w:sz w:val="28"/>
          <w:szCs w:val="28"/>
          <w:lang w:bidi="ru-RU"/>
        </w:rPr>
      </w:pPr>
    </w:p>
    <w:p w14:paraId="2649F68B" w14:textId="33819351" w:rsidR="000F76DC" w:rsidRPr="00AC0D85" w:rsidRDefault="000F76DC" w:rsidP="000A5D30">
      <w:pPr>
        <w:tabs>
          <w:tab w:val="left" w:pos="9193"/>
        </w:tabs>
        <w:spacing w:after="0" w:line="276"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lastRenderedPageBreak/>
        <w:t>5.1.2.</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Состав средств в учреждениях и организациях связанных с функционированием систем теплоснабжения муниципального образования требуемых при выполнении ими своих функций для локализации и ликвидации аварийной ситуации в системах централизованного теплоснабжения:</w:t>
      </w:r>
    </w:p>
    <w:p w14:paraId="7E83FB79" w14:textId="4C784FBC"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оргтехника и средства связи;</w:t>
      </w:r>
    </w:p>
    <w:p w14:paraId="28534E04" w14:textId="5FF0AB01"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программное обеспечение;</w:t>
      </w:r>
    </w:p>
    <w:p w14:paraId="1EE4A913" w14:textId="74701AA5"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легковой, в том числе дежурный и грузовой автомобильный транспорт;</w:t>
      </w:r>
    </w:p>
    <w:p w14:paraId="45370B87" w14:textId="260F5F66"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специализированные автомобили - ремонтные, медицинские, противопожарные;</w:t>
      </w:r>
    </w:p>
    <w:p w14:paraId="6BC21AC6" w14:textId="39C8607B"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грузоподъемная и землеройная техника;</w:t>
      </w:r>
    </w:p>
    <w:p w14:paraId="108A0AE1" w14:textId="07A94B1F"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сварочное оборудование;</w:t>
      </w:r>
    </w:p>
    <w:p w14:paraId="1AD0116A" w14:textId="32A3D24F"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Состав средств ежегодно определяется и утверждается нормативным документом организаций (учреждений), которые могут быть привлечены для локализации и ликвидации аварийных ситуаций в системах централизованного теплоснабжения.</w:t>
      </w:r>
    </w:p>
    <w:p w14:paraId="51C7F4D8" w14:textId="77777777" w:rsidR="000A5D30" w:rsidRPr="00AC0D85" w:rsidRDefault="000A5D30" w:rsidP="000A5D30">
      <w:pPr>
        <w:tabs>
          <w:tab w:val="left" w:pos="9193"/>
        </w:tabs>
        <w:spacing w:after="0" w:line="240" w:lineRule="auto"/>
        <w:jc w:val="both"/>
        <w:rPr>
          <w:rFonts w:ascii="Times New Roman" w:hAnsi="Times New Roman" w:cs="Times New Roman"/>
          <w:sz w:val="28"/>
          <w:szCs w:val="28"/>
          <w:lang w:bidi="ru-RU"/>
        </w:rPr>
      </w:pPr>
    </w:p>
    <w:p w14:paraId="3B38C169" w14:textId="7F08DBA1"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5.1.3.</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Количественный состав сил для локализации и ликвидации аварийных ситуаций в системах теплоснабжения муниципального определенный организациями (учреждениями) на 2025 г. представлен в приложения 3 настоящего ПЛАС.</w:t>
      </w:r>
    </w:p>
    <w:p w14:paraId="11DEB58A" w14:textId="77777777" w:rsidR="000A5D30" w:rsidRPr="00AC0D85" w:rsidRDefault="000A5D30" w:rsidP="000A5D30">
      <w:pPr>
        <w:tabs>
          <w:tab w:val="left" w:pos="9193"/>
        </w:tabs>
        <w:spacing w:after="0" w:line="240" w:lineRule="auto"/>
        <w:jc w:val="both"/>
        <w:rPr>
          <w:rFonts w:ascii="Times New Roman" w:hAnsi="Times New Roman" w:cs="Times New Roman"/>
          <w:sz w:val="28"/>
          <w:szCs w:val="28"/>
          <w:lang w:bidi="ru-RU"/>
        </w:rPr>
      </w:pPr>
    </w:p>
    <w:p w14:paraId="0B60B1F0" w14:textId="0FB3642C"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5.2.</w:t>
      </w:r>
      <w:r w:rsidR="000A5D3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Дислокация сил и средств при локализации и ликвидации аварийных ситуаций</w:t>
      </w:r>
    </w:p>
    <w:p w14:paraId="2D8333F7" w14:textId="77777777" w:rsidR="00F728BB" w:rsidRPr="00AC0D85" w:rsidRDefault="00F728BB" w:rsidP="000A5D30">
      <w:pPr>
        <w:tabs>
          <w:tab w:val="left" w:pos="9193"/>
        </w:tabs>
        <w:spacing w:after="0" w:line="240" w:lineRule="auto"/>
        <w:jc w:val="both"/>
        <w:rPr>
          <w:rFonts w:ascii="Times New Roman" w:hAnsi="Times New Roman" w:cs="Times New Roman"/>
          <w:sz w:val="28"/>
          <w:szCs w:val="28"/>
          <w:lang w:bidi="ru-RU"/>
        </w:rPr>
      </w:pPr>
    </w:p>
    <w:p w14:paraId="17970108" w14:textId="7EEFA3B4"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5.2.1.</w:t>
      </w:r>
      <w:r w:rsidR="00F728BB"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Дислокация (размещение) сил в режиме повседневной эксплуатации систем централизованного теплоснабжения в муниципальном </w:t>
      </w:r>
      <w:r w:rsidR="00F728BB" w:rsidRPr="00AC0D85">
        <w:rPr>
          <w:rFonts w:ascii="Times New Roman" w:hAnsi="Times New Roman" w:cs="Times New Roman"/>
          <w:sz w:val="28"/>
          <w:szCs w:val="28"/>
          <w:lang w:bidi="ru-RU"/>
        </w:rPr>
        <w:t xml:space="preserve">районе Безенчукский </w:t>
      </w:r>
      <w:r w:rsidRPr="00AC0D85">
        <w:rPr>
          <w:rFonts w:ascii="Times New Roman" w:hAnsi="Times New Roman" w:cs="Times New Roman"/>
          <w:sz w:val="28"/>
          <w:szCs w:val="28"/>
          <w:lang w:bidi="ru-RU"/>
        </w:rPr>
        <w:t>осуществляется на стационарных пунктах (местах), по месту нахождения ответственных лиц и персонала. Пункты (рабочие места) оснащены средствами связи, необходимыми техническими средствами и документацией.</w:t>
      </w:r>
    </w:p>
    <w:p w14:paraId="4A683E61" w14:textId="42F1BCB6" w:rsidR="00713A83" w:rsidRPr="00AC0D85" w:rsidRDefault="00713A83" w:rsidP="000A5D30">
      <w:pPr>
        <w:tabs>
          <w:tab w:val="left" w:pos="9193"/>
        </w:tabs>
        <w:spacing w:after="0" w:line="240" w:lineRule="auto"/>
        <w:jc w:val="both"/>
        <w:rPr>
          <w:rFonts w:ascii="Times New Roman" w:hAnsi="Times New Roman" w:cs="Times New Roman"/>
          <w:sz w:val="28"/>
          <w:szCs w:val="28"/>
          <w:lang w:bidi="ru-RU"/>
        </w:rPr>
      </w:pPr>
    </w:p>
    <w:p w14:paraId="6F2615A7" w14:textId="25E5E4C4"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Безенчукский РЭС АО «Самарская сетевая компания» - аварийно-техническая </w:t>
      </w:r>
      <w:proofErr w:type="spellStart"/>
      <w:r w:rsidRPr="00AC0D85">
        <w:rPr>
          <w:rFonts w:ascii="Times New Roman" w:hAnsi="Times New Roman" w:cs="Times New Roman"/>
          <w:sz w:val="28"/>
          <w:szCs w:val="28"/>
          <w:lang w:bidi="ru-RU"/>
        </w:rPr>
        <w:t>служба</w:t>
      </w:r>
      <w:r w:rsidR="00BB57AC" w:rsidRPr="00AC0D85">
        <w:rPr>
          <w:rFonts w:ascii="Times New Roman" w:hAnsi="Times New Roman" w:cs="Times New Roman"/>
          <w:sz w:val="28"/>
          <w:szCs w:val="28"/>
          <w:lang w:bidi="ru-RU"/>
        </w:rPr>
        <w:t>т</w:t>
      </w:r>
      <w:proofErr w:type="spellEnd"/>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Тимирязева, 19</w:t>
      </w:r>
    </w:p>
    <w:p w14:paraId="7F85FD01"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29CE4D3F" w14:textId="1042096D"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Безенчукский РЭС Чапаевского ПО Филиала ПАО "МРСК-Волги"- Самарские РС"-аварийно-техническая служба по электрическим сетям</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Мелиораторов, 12</w:t>
      </w:r>
    </w:p>
    <w:p w14:paraId="507058B6"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53CF423C" w14:textId="31E19D44"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Государственное бюджетное учреждение здравоохранения Самарской области "</w:t>
      </w:r>
      <w:proofErr w:type="spellStart"/>
      <w:r w:rsidRPr="00AC0D85">
        <w:rPr>
          <w:rFonts w:ascii="Times New Roman" w:hAnsi="Times New Roman" w:cs="Times New Roman"/>
          <w:sz w:val="28"/>
          <w:szCs w:val="28"/>
          <w:lang w:bidi="ru-RU"/>
        </w:rPr>
        <w:t>Безенчукская</w:t>
      </w:r>
      <w:proofErr w:type="spellEnd"/>
      <w:r w:rsidRPr="00AC0D85">
        <w:rPr>
          <w:rFonts w:ascii="Times New Roman" w:hAnsi="Times New Roman" w:cs="Times New Roman"/>
          <w:sz w:val="28"/>
          <w:szCs w:val="28"/>
          <w:lang w:bidi="ru-RU"/>
        </w:rPr>
        <w:t xml:space="preserve"> ЦРБ"-медицинская служба</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xml:space="preserve">. Безенчук, </w:t>
      </w:r>
      <w:proofErr w:type="spellStart"/>
      <w:r w:rsidRPr="00AC0D85">
        <w:rPr>
          <w:rFonts w:ascii="Times New Roman" w:hAnsi="Times New Roman" w:cs="Times New Roman"/>
          <w:sz w:val="28"/>
          <w:szCs w:val="28"/>
          <w:lang w:bidi="ru-RU"/>
        </w:rPr>
        <w:t>Мамистова</w:t>
      </w:r>
      <w:proofErr w:type="spellEnd"/>
      <w:r w:rsidRPr="00AC0D85">
        <w:rPr>
          <w:rFonts w:ascii="Times New Roman" w:hAnsi="Times New Roman" w:cs="Times New Roman"/>
          <w:sz w:val="28"/>
          <w:szCs w:val="28"/>
          <w:lang w:bidi="ru-RU"/>
        </w:rPr>
        <w:t xml:space="preserve"> ул., д. 52</w:t>
      </w:r>
    </w:p>
    <w:p w14:paraId="3C85331C"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42C8E57A" w14:textId="5ED59C2F"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Государственное бюджетное учреждение здравоохранения ф-л "Областная станция скорой медицинской помощи"</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Тимирязева, 19</w:t>
      </w:r>
    </w:p>
    <w:p w14:paraId="76C5A8E8"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30B6B802" w14:textId="4E2D7FEC"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Единая дежурно-диспетчерская служба</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Советская 54</w:t>
      </w:r>
    </w:p>
    <w:p w14:paraId="4291606B"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4C3B5C1F" w14:textId="2E88E58A"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И.О. О МВД России по </w:t>
      </w:r>
      <w:proofErr w:type="spellStart"/>
      <w:r w:rsidRPr="00AC0D85">
        <w:rPr>
          <w:rFonts w:ascii="Times New Roman" w:hAnsi="Times New Roman" w:cs="Times New Roman"/>
          <w:sz w:val="28"/>
          <w:szCs w:val="28"/>
          <w:lang w:bidi="ru-RU"/>
        </w:rPr>
        <w:t>Безенчукскому</w:t>
      </w:r>
      <w:proofErr w:type="spellEnd"/>
      <w:r w:rsidRPr="00AC0D85">
        <w:rPr>
          <w:rFonts w:ascii="Times New Roman" w:hAnsi="Times New Roman" w:cs="Times New Roman"/>
          <w:sz w:val="28"/>
          <w:szCs w:val="28"/>
          <w:lang w:bidi="ru-RU"/>
        </w:rPr>
        <w:t xml:space="preserve"> району Самарской области</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п.Безенчук</w:t>
      </w:r>
      <w:proofErr w:type="spellEnd"/>
      <w:r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ул.Рабочая</w:t>
      </w:r>
      <w:proofErr w:type="spellEnd"/>
      <w:r w:rsidRPr="00AC0D85">
        <w:rPr>
          <w:rFonts w:ascii="Times New Roman" w:hAnsi="Times New Roman" w:cs="Times New Roman"/>
          <w:sz w:val="28"/>
          <w:szCs w:val="28"/>
          <w:lang w:bidi="ru-RU"/>
        </w:rPr>
        <w:t xml:space="preserve"> д.32</w:t>
      </w:r>
    </w:p>
    <w:p w14:paraId="54DAB06E"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59012ACF" w14:textId="0834A95A"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lastRenderedPageBreak/>
        <w:t>МБУ "Благоустройство"</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Луговцева, 20А</w:t>
      </w:r>
    </w:p>
    <w:p w14:paraId="675198EA"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120702AB" w14:textId="3F7B2F99"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Муниципальное унитарное предприятие "Водоканал" </w:t>
      </w:r>
      <w:proofErr w:type="spellStart"/>
      <w:r w:rsidRPr="00AC0D85">
        <w:rPr>
          <w:rFonts w:ascii="Times New Roman" w:hAnsi="Times New Roman" w:cs="Times New Roman"/>
          <w:sz w:val="28"/>
          <w:szCs w:val="28"/>
          <w:lang w:bidi="ru-RU"/>
        </w:rPr>
        <w:t>м.р</w:t>
      </w:r>
      <w:proofErr w:type="spellEnd"/>
      <w:r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Безенчукский</w:t>
      </w:r>
      <w:proofErr w:type="spellEnd"/>
      <w:r w:rsidRPr="00AC0D85">
        <w:rPr>
          <w:rFonts w:ascii="Times New Roman" w:hAnsi="Times New Roman" w:cs="Times New Roman"/>
          <w:sz w:val="28"/>
          <w:szCs w:val="28"/>
          <w:lang w:bidi="ru-RU"/>
        </w:rPr>
        <w:t xml:space="preserve"> коммунально-техническая служба</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Советская, 56</w:t>
      </w:r>
    </w:p>
    <w:p w14:paraId="73DDDC11"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7C33E30B" w14:textId="25E7E144"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Муниципальное унитарное предприятие "</w:t>
      </w:r>
      <w:proofErr w:type="spellStart"/>
      <w:r w:rsidRPr="00AC0D85">
        <w:rPr>
          <w:rFonts w:ascii="Times New Roman" w:hAnsi="Times New Roman" w:cs="Times New Roman"/>
          <w:sz w:val="28"/>
          <w:szCs w:val="28"/>
          <w:lang w:bidi="ru-RU"/>
        </w:rPr>
        <w:t>Водоканалсервис</w:t>
      </w:r>
      <w:proofErr w:type="spellEnd"/>
      <w:r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м.р</w:t>
      </w:r>
      <w:proofErr w:type="spellEnd"/>
      <w:r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Безенчукский</w:t>
      </w:r>
      <w:proofErr w:type="spellEnd"/>
      <w:r w:rsidRPr="00AC0D85">
        <w:rPr>
          <w:rFonts w:ascii="Times New Roman" w:hAnsi="Times New Roman" w:cs="Times New Roman"/>
          <w:sz w:val="28"/>
          <w:szCs w:val="28"/>
          <w:lang w:bidi="ru-RU"/>
        </w:rPr>
        <w:t xml:space="preserve"> коммунально-техническая служба</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Советская, 56</w:t>
      </w:r>
    </w:p>
    <w:p w14:paraId="30A796FD"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48C168EB" w14:textId="4FA9ADDE"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ООО "Авто - Регион"</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Советская, 5</w:t>
      </w:r>
    </w:p>
    <w:p w14:paraId="56E55A27"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1E550E12" w14:textId="3A3D25F1"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ООО "</w:t>
      </w:r>
      <w:proofErr w:type="spellStart"/>
      <w:r w:rsidRPr="00AC0D85">
        <w:rPr>
          <w:rFonts w:ascii="Times New Roman" w:hAnsi="Times New Roman" w:cs="Times New Roman"/>
          <w:sz w:val="28"/>
          <w:szCs w:val="28"/>
          <w:lang w:bidi="ru-RU"/>
        </w:rPr>
        <w:t>СамРЭК</w:t>
      </w:r>
      <w:proofErr w:type="spellEnd"/>
      <w:r w:rsidRPr="00AC0D85">
        <w:rPr>
          <w:rFonts w:ascii="Times New Roman" w:hAnsi="Times New Roman" w:cs="Times New Roman"/>
          <w:sz w:val="28"/>
          <w:szCs w:val="28"/>
          <w:lang w:bidi="ru-RU"/>
        </w:rPr>
        <w:t xml:space="preserve"> - Эксплуатация"</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Советская, 184</w:t>
      </w:r>
    </w:p>
    <w:p w14:paraId="6C5EC029"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477170EB" w14:textId="11BEEC62"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ООО СВГК ОАО "</w:t>
      </w:r>
      <w:proofErr w:type="spellStart"/>
      <w:r w:rsidRPr="00AC0D85">
        <w:rPr>
          <w:rFonts w:ascii="Times New Roman" w:hAnsi="Times New Roman" w:cs="Times New Roman"/>
          <w:sz w:val="28"/>
          <w:szCs w:val="28"/>
          <w:lang w:bidi="ru-RU"/>
        </w:rPr>
        <w:t>Самарагаз</w:t>
      </w:r>
      <w:proofErr w:type="spellEnd"/>
      <w:r w:rsidRPr="00AC0D85">
        <w:rPr>
          <w:rFonts w:ascii="Times New Roman" w:hAnsi="Times New Roman" w:cs="Times New Roman"/>
          <w:sz w:val="28"/>
          <w:szCs w:val="28"/>
          <w:lang w:bidi="ru-RU"/>
        </w:rPr>
        <w:t>" Управление №2 "</w:t>
      </w:r>
      <w:proofErr w:type="spellStart"/>
      <w:r w:rsidRPr="00AC0D85">
        <w:rPr>
          <w:rFonts w:ascii="Times New Roman" w:hAnsi="Times New Roman" w:cs="Times New Roman"/>
          <w:sz w:val="28"/>
          <w:szCs w:val="28"/>
          <w:lang w:bidi="ru-RU"/>
        </w:rPr>
        <w:t>Безенчукрайгаз</w:t>
      </w:r>
      <w:proofErr w:type="spellEnd"/>
      <w:r w:rsidRPr="00AC0D85">
        <w:rPr>
          <w:rFonts w:ascii="Times New Roman" w:hAnsi="Times New Roman" w:cs="Times New Roman"/>
          <w:sz w:val="28"/>
          <w:szCs w:val="28"/>
          <w:lang w:bidi="ru-RU"/>
        </w:rPr>
        <w:t>"- аварийно-техническая служба по газу</w:t>
      </w:r>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xml:space="preserve">. Безенчук, ул. Восточная </w:t>
      </w:r>
      <w:proofErr w:type="spellStart"/>
      <w:r w:rsidRPr="00AC0D85">
        <w:rPr>
          <w:rFonts w:ascii="Times New Roman" w:hAnsi="Times New Roman" w:cs="Times New Roman"/>
          <w:sz w:val="28"/>
          <w:szCs w:val="28"/>
          <w:lang w:bidi="ru-RU"/>
        </w:rPr>
        <w:t>пром</w:t>
      </w:r>
      <w:proofErr w:type="spellEnd"/>
      <w:r w:rsidRPr="00AC0D85">
        <w:rPr>
          <w:rFonts w:ascii="Times New Roman" w:hAnsi="Times New Roman" w:cs="Times New Roman"/>
          <w:sz w:val="28"/>
          <w:szCs w:val="28"/>
          <w:lang w:bidi="ru-RU"/>
        </w:rPr>
        <w:t>. зона, д. 5</w:t>
      </w:r>
    </w:p>
    <w:p w14:paraId="7C25B071" w14:textId="77777777" w:rsidR="00BB57AC" w:rsidRPr="00AC0D85" w:rsidRDefault="00BB57AC" w:rsidP="00713A83">
      <w:pPr>
        <w:tabs>
          <w:tab w:val="left" w:pos="9193"/>
        </w:tabs>
        <w:spacing w:after="0" w:line="240" w:lineRule="auto"/>
        <w:jc w:val="both"/>
        <w:rPr>
          <w:rFonts w:ascii="Times New Roman" w:hAnsi="Times New Roman" w:cs="Times New Roman"/>
          <w:sz w:val="28"/>
          <w:szCs w:val="28"/>
          <w:lang w:bidi="ru-RU"/>
        </w:rPr>
      </w:pPr>
    </w:p>
    <w:p w14:paraId="4EE179AB" w14:textId="3148F600" w:rsidR="00713A83" w:rsidRPr="00AC0D85" w:rsidRDefault="00713A83"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УК ООО "Нептун"</w:t>
      </w:r>
      <w:r w:rsidR="00BB57AC" w:rsidRPr="00AC0D85">
        <w:rPr>
          <w:rFonts w:ascii="Times New Roman" w:hAnsi="Times New Roman" w:cs="Times New Roman"/>
          <w:sz w:val="28"/>
          <w:szCs w:val="28"/>
          <w:lang w:bidi="ru-RU"/>
        </w:rPr>
        <w:t xml:space="preserve">, УК ООО «ЖС», УК ООО «УК </w:t>
      </w:r>
      <w:proofErr w:type="spellStart"/>
      <w:r w:rsidR="00BB57AC" w:rsidRPr="00AC0D85">
        <w:rPr>
          <w:rFonts w:ascii="Times New Roman" w:hAnsi="Times New Roman" w:cs="Times New Roman"/>
          <w:sz w:val="28"/>
          <w:szCs w:val="28"/>
          <w:lang w:bidi="ru-RU"/>
        </w:rPr>
        <w:t>Безенгчук</w:t>
      </w:r>
      <w:proofErr w:type="spellEnd"/>
      <w:r w:rsidR="00BB57AC" w:rsidRPr="00AC0D85">
        <w:rPr>
          <w:rFonts w:ascii="Times New Roman" w:hAnsi="Times New Roman" w:cs="Times New Roman"/>
          <w:sz w:val="28"/>
          <w:szCs w:val="28"/>
          <w:lang w:bidi="ru-RU"/>
        </w:rPr>
        <w:t xml:space="preserve">» </w:t>
      </w:r>
      <w:proofErr w:type="spellStart"/>
      <w:r w:rsidRPr="00AC0D85">
        <w:rPr>
          <w:rFonts w:ascii="Times New Roman" w:hAnsi="Times New Roman" w:cs="Times New Roman"/>
          <w:sz w:val="28"/>
          <w:szCs w:val="28"/>
          <w:lang w:bidi="ru-RU"/>
        </w:rPr>
        <w:t>п.г.т</w:t>
      </w:r>
      <w:proofErr w:type="spellEnd"/>
      <w:r w:rsidRPr="00AC0D85">
        <w:rPr>
          <w:rFonts w:ascii="Times New Roman" w:hAnsi="Times New Roman" w:cs="Times New Roman"/>
          <w:sz w:val="28"/>
          <w:szCs w:val="28"/>
          <w:lang w:bidi="ru-RU"/>
        </w:rPr>
        <w:t>. Безенчук, ул. Ломоносова, 2А</w:t>
      </w:r>
    </w:p>
    <w:p w14:paraId="57122ACD" w14:textId="6F00DB47" w:rsidR="00FB1D0D" w:rsidRPr="00AC0D85" w:rsidRDefault="00FB1D0D" w:rsidP="00713A83">
      <w:pPr>
        <w:tabs>
          <w:tab w:val="left" w:pos="9193"/>
        </w:tabs>
        <w:spacing w:after="0" w:line="240" w:lineRule="auto"/>
        <w:jc w:val="both"/>
        <w:rPr>
          <w:rFonts w:ascii="Times New Roman" w:hAnsi="Times New Roman" w:cs="Times New Roman"/>
          <w:sz w:val="28"/>
          <w:szCs w:val="28"/>
          <w:lang w:bidi="ru-RU"/>
        </w:rPr>
      </w:pPr>
    </w:p>
    <w:p w14:paraId="0EE926B6" w14:textId="0925B54D" w:rsidR="00FB1D0D" w:rsidRPr="00AC0D85" w:rsidRDefault="00FB1D0D"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п. Дружба, котельная АО «Транснефть-Дружба» НПС </w:t>
      </w:r>
      <w:proofErr w:type="spellStart"/>
      <w:r w:rsidRPr="00AC0D85">
        <w:rPr>
          <w:rFonts w:ascii="Times New Roman" w:hAnsi="Times New Roman" w:cs="Times New Roman"/>
          <w:sz w:val="28"/>
          <w:szCs w:val="28"/>
          <w:lang w:bidi="ru-RU"/>
        </w:rPr>
        <w:t>Красноселки</w:t>
      </w:r>
      <w:proofErr w:type="spellEnd"/>
      <w:r w:rsidRPr="00AC0D85">
        <w:rPr>
          <w:rFonts w:ascii="Times New Roman" w:hAnsi="Times New Roman" w:cs="Times New Roman"/>
          <w:sz w:val="28"/>
          <w:szCs w:val="28"/>
          <w:lang w:bidi="ru-RU"/>
        </w:rPr>
        <w:t>, ул. Нефтяников, д. 8</w:t>
      </w:r>
    </w:p>
    <w:p w14:paraId="06A90D10" w14:textId="1E66DA3C" w:rsidR="00FB1D0D" w:rsidRPr="00AC0D85" w:rsidRDefault="00FB1D0D" w:rsidP="00713A83">
      <w:pPr>
        <w:tabs>
          <w:tab w:val="left" w:pos="9193"/>
        </w:tabs>
        <w:spacing w:after="0" w:line="240" w:lineRule="auto"/>
        <w:jc w:val="both"/>
        <w:rPr>
          <w:rFonts w:ascii="Times New Roman" w:hAnsi="Times New Roman" w:cs="Times New Roman"/>
          <w:sz w:val="28"/>
          <w:szCs w:val="28"/>
          <w:lang w:bidi="ru-RU"/>
        </w:rPr>
      </w:pPr>
    </w:p>
    <w:p w14:paraId="6ACEE4D8" w14:textId="16ECEAB1" w:rsidR="00FB1D0D" w:rsidRPr="00AC0D85" w:rsidRDefault="00FB1D0D" w:rsidP="00713A83">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ОАО «РЖД» ЦДТВ Самарского ТУ Куйбышевской ДТВ, ст. Звезда, ул. Кооперативная, д. 2</w:t>
      </w:r>
    </w:p>
    <w:p w14:paraId="5F338540" w14:textId="77777777" w:rsidR="00F728BB" w:rsidRPr="00AC0D85" w:rsidRDefault="00F728BB" w:rsidP="000A5D30">
      <w:pPr>
        <w:tabs>
          <w:tab w:val="left" w:pos="9193"/>
        </w:tabs>
        <w:spacing w:after="0" w:line="240" w:lineRule="auto"/>
        <w:jc w:val="both"/>
        <w:rPr>
          <w:rFonts w:ascii="Times New Roman" w:hAnsi="Times New Roman" w:cs="Times New Roman"/>
          <w:sz w:val="28"/>
          <w:szCs w:val="28"/>
          <w:lang w:bidi="ru-RU"/>
        </w:rPr>
      </w:pPr>
    </w:p>
    <w:p w14:paraId="72FE0B43" w14:textId="3A92D190"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5.2.2.</w:t>
      </w:r>
      <w:r w:rsidR="00F728BB"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При возникновении аварийных ситуаций дислокация средств может измениться в зависимости от функционального назначения сил, к которым они приписаны</w:t>
      </w:r>
      <w:r w:rsidR="00F728BB"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перемещаются в центр событий для использования при локализации и ликвидации происшествия: средства аварийно-ремонтных бригад (организаций, функционирующих в системах теплоснабжения, противопожарной и спасательной службы МЧС России, органов Министерства внутренних дел Российской Федерации, службы Скорой медицинской помощи, аварийной газовой службы, привлекаемых организаций).</w:t>
      </w:r>
    </w:p>
    <w:p w14:paraId="2D7E4FD7" w14:textId="77777777" w:rsidR="00F728BB" w:rsidRPr="00AC0D85" w:rsidRDefault="00F728BB" w:rsidP="000A5D30">
      <w:pPr>
        <w:tabs>
          <w:tab w:val="left" w:pos="9193"/>
        </w:tabs>
        <w:spacing w:after="0" w:line="240" w:lineRule="auto"/>
        <w:jc w:val="both"/>
        <w:rPr>
          <w:rFonts w:ascii="Times New Roman" w:hAnsi="Times New Roman" w:cs="Times New Roman"/>
          <w:sz w:val="28"/>
          <w:szCs w:val="28"/>
          <w:lang w:bidi="ru-RU"/>
        </w:rPr>
      </w:pPr>
    </w:p>
    <w:p w14:paraId="17030F9D" w14:textId="10E67402"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5.2.3.</w:t>
      </w:r>
      <w:r w:rsidR="00F728BB"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Дислокация аварийно-спасательных формирований должна осуществляться таким образом, чтобы обеспечивалась возможность прибытия к любому объекту в своей зоне ответственности за время, не превышающее нормативное, с момента поступления дежурному персоналу сигнала о возникновения аварийной ситуации.</w:t>
      </w:r>
    </w:p>
    <w:p w14:paraId="52AA61D2" w14:textId="77777777" w:rsidR="00F728BB" w:rsidRPr="00AC0D85" w:rsidRDefault="00F728BB" w:rsidP="000A5D30">
      <w:pPr>
        <w:tabs>
          <w:tab w:val="left" w:pos="9193"/>
        </w:tabs>
        <w:spacing w:after="0" w:line="240" w:lineRule="auto"/>
        <w:jc w:val="both"/>
        <w:rPr>
          <w:rFonts w:ascii="Times New Roman" w:hAnsi="Times New Roman" w:cs="Times New Roman"/>
          <w:sz w:val="28"/>
          <w:szCs w:val="28"/>
          <w:lang w:bidi="ru-RU"/>
        </w:rPr>
      </w:pPr>
    </w:p>
    <w:p w14:paraId="5E24A631" w14:textId="73FD2CBE" w:rsidR="000F76DC" w:rsidRPr="00AC0D85" w:rsidRDefault="000F76DC" w:rsidP="000A5D30">
      <w:pPr>
        <w:tabs>
          <w:tab w:val="left" w:pos="9193"/>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Нормативное время прибытия организаций, функционирующих в системах теплоснабжения и экстренных оперативных служб на место происшествия, представлено в таблице 5.2.1</w:t>
      </w:r>
    </w:p>
    <w:p w14:paraId="1D3F47BC" w14:textId="77777777" w:rsidR="00F728BB" w:rsidRPr="00AC0D85" w:rsidRDefault="00F728BB" w:rsidP="000A5D30">
      <w:pPr>
        <w:tabs>
          <w:tab w:val="left" w:pos="9193"/>
        </w:tabs>
        <w:spacing w:line="240" w:lineRule="auto"/>
        <w:jc w:val="both"/>
        <w:rPr>
          <w:rFonts w:ascii="Times New Roman" w:hAnsi="Times New Roman" w:cs="Times New Roman"/>
          <w:sz w:val="28"/>
          <w:szCs w:val="28"/>
          <w:lang w:bidi="ru-RU"/>
        </w:rPr>
      </w:pPr>
    </w:p>
    <w:p w14:paraId="43914AEA" w14:textId="77777777" w:rsidR="00F728BB" w:rsidRPr="00AC0D85" w:rsidRDefault="00F728BB" w:rsidP="000A5D30">
      <w:pPr>
        <w:tabs>
          <w:tab w:val="left" w:pos="9193"/>
        </w:tabs>
        <w:spacing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Таблица 5.2.1 - Нормативное время прибытия организаций, функционирующих в системах теплоснабжения и экстренных оперативных служб на место происшествия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4801"/>
        <w:gridCol w:w="5251"/>
      </w:tblGrid>
      <w:tr w:rsidR="00F728BB" w:rsidRPr="00AC0D85" w14:paraId="2E609E98" w14:textId="77777777" w:rsidTr="00F728BB">
        <w:trPr>
          <w:trHeight w:hRule="exact" w:val="850"/>
          <w:jc w:val="center"/>
        </w:trPr>
        <w:tc>
          <w:tcPr>
            <w:tcW w:w="4801" w:type="dxa"/>
            <w:tcBorders>
              <w:top w:val="single" w:sz="4" w:space="0" w:color="auto"/>
              <w:left w:val="single" w:sz="4" w:space="0" w:color="auto"/>
            </w:tcBorders>
            <w:shd w:val="clear" w:color="auto" w:fill="FFFFFF"/>
            <w:vAlign w:val="bottom"/>
          </w:tcPr>
          <w:p w14:paraId="5C2B7ED8" w14:textId="2244BBDF"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b/>
                <w:bCs/>
                <w:sz w:val="24"/>
                <w:szCs w:val="24"/>
                <w:lang w:bidi="ru-RU"/>
              </w:rPr>
              <w:lastRenderedPageBreak/>
              <w:t>Наименование организации (учреждения), адрес места расположения</w:t>
            </w:r>
          </w:p>
        </w:tc>
        <w:tc>
          <w:tcPr>
            <w:tcW w:w="5251" w:type="dxa"/>
            <w:tcBorders>
              <w:top w:val="single" w:sz="4" w:space="0" w:color="auto"/>
              <w:left w:val="single" w:sz="4" w:space="0" w:color="auto"/>
              <w:right w:val="single" w:sz="4" w:space="0" w:color="auto"/>
            </w:tcBorders>
            <w:shd w:val="clear" w:color="auto" w:fill="FFFFFF"/>
            <w:vAlign w:val="center"/>
          </w:tcPr>
          <w:p w14:paraId="0BAE0774" w14:textId="77777777"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b/>
                <w:bCs/>
                <w:sz w:val="24"/>
                <w:szCs w:val="24"/>
                <w:lang w:bidi="ru-RU"/>
              </w:rPr>
              <w:t>Время прибытия на место происшествия с момента поступления вызова</w:t>
            </w:r>
          </w:p>
        </w:tc>
      </w:tr>
      <w:tr w:rsidR="00F728BB" w:rsidRPr="00AC0D85" w14:paraId="14A8D382" w14:textId="77777777" w:rsidTr="00F728BB">
        <w:trPr>
          <w:trHeight w:hRule="exact" w:val="835"/>
          <w:jc w:val="center"/>
        </w:trPr>
        <w:tc>
          <w:tcPr>
            <w:tcW w:w="4801" w:type="dxa"/>
            <w:tcBorders>
              <w:top w:val="single" w:sz="4" w:space="0" w:color="auto"/>
              <w:left w:val="single" w:sz="4" w:space="0" w:color="auto"/>
            </w:tcBorders>
            <w:shd w:val="clear" w:color="auto" w:fill="FFFFFF"/>
            <w:vAlign w:val="bottom"/>
          </w:tcPr>
          <w:p w14:paraId="71E19A8D" w14:textId="77777777" w:rsidR="00F728BB" w:rsidRPr="00AC0D85" w:rsidRDefault="00F728BB" w:rsidP="00F728BB">
            <w:pPr>
              <w:tabs>
                <w:tab w:val="left" w:pos="9193"/>
              </w:tabs>
              <w:spacing w:line="240" w:lineRule="auto"/>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Организации, функционирующие в  системах теплоснабжения муниципального района Безенчукский.</w:t>
            </w:r>
          </w:p>
          <w:p w14:paraId="2CB95936" w14:textId="7025B6C5" w:rsidR="00F728BB" w:rsidRPr="00AC0D85" w:rsidRDefault="00F728BB" w:rsidP="00F728BB">
            <w:pPr>
              <w:tabs>
                <w:tab w:val="left" w:pos="9193"/>
              </w:tabs>
              <w:spacing w:line="240" w:lineRule="auto"/>
              <w:jc w:val="both"/>
              <w:rPr>
                <w:rFonts w:ascii="Times New Roman" w:hAnsi="Times New Roman" w:cs="Times New Roman"/>
                <w:sz w:val="24"/>
                <w:szCs w:val="24"/>
                <w:lang w:bidi="ru-RU"/>
              </w:rPr>
            </w:pPr>
          </w:p>
        </w:tc>
        <w:tc>
          <w:tcPr>
            <w:tcW w:w="5251" w:type="dxa"/>
            <w:tcBorders>
              <w:top w:val="single" w:sz="4" w:space="0" w:color="auto"/>
              <w:left w:val="single" w:sz="4" w:space="0" w:color="auto"/>
              <w:right w:val="single" w:sz="4" w:space="0" w:color="auto"/>
            </w:tcBorders>
            <w:shd w:val="clear" w:color="auto" w:fill="FFFFFF"/>
          </w:tcPr>
          <w:p w14:paraId="5DA04ABA" w14:textId="77777777"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немедленно, Ч+0ч.30мин.</w:t>
            </w:r>
          </w:p>
          <w:p w14:paraId="695FA0CD" w14:textId="77777777"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i/>
                <w:iCs/>
                <w:sz w:val="24"/>
                <w:szCs w:val="24"/>
                <w:lang w:bidi="ru-RU"/>
              </w:rPr>
              <w:t>(не определен)</w:t>
            </w:r>
          </w:p>
        </w:tc>
      </w:tr>
      <w:tr w:rsidR="00F728BB" w:rsidRPr="00AC0D85" w14:paraId="2BD190C6" w14:textId="77777777" w:rsidTr="00F728BB">
        <w:trPr>
          <w:trHeight w:hRule="exact" w:val="1787"/>
          <w:jc w:val="center"/>
        </w:trPr>
        <w:tc>
          <w:tcPr>
            <w:tcW w:w="4801" w:type="dxa"/>
            <w:tcBorders>
              <w:top w:val="single" w:sz="4" w:space="0" w:color="auto"/>
              <w:left w:val="single" w:sz="4" w:space="0" w:color="auto"/>
            </w:tcBorders>
            <w:shd w:val="clear" w:color="auto" w:fill="FFFFFF"/>
            <w:vAlign w:val="center"/>
          </w:tcPr>
          <w:p w14:paraId="0776DB41" w14:textId="1325CC6F" w:rsidR="00F728BB" w:rsidRPr="00AC0D85" w:rsidRDefault="00F728BB" w:rsidP="00F728BB">
            <w:pPr>
              <w:tabs>
                <w:tab w:val="left" w:pos="9193"/>
              </w:tabs>
              <w:spacing w:line="276" w:lineRule="auto"/>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 xml:space="preserve">Противопожарная и спасательная служба МЧС России на территории муниципального района Безенчукский </w:t>
            </w:r>
          </w:p>
        </w:tc>
        <w:tc>
          <w:tcPr>
            <w:tcW w:w="5251" w:type="dxa"/>
            <w:tcBorders>
              <w:top w:val="single" w:sz="4" w:space="0" w:color="auto"/>
              <w:left w:val="single" w:sz="4" w:space="0" w:color="auto"/>
              <w:right w:val="single" w:sz="4" w:space="0" w:color="auto"/>
            </w:tcBorders>
            <w:shd w:val="clear" w:color="auto" w:fill="FFFFFF"/>
            <w:vAlign w:val="bottom"/>
          </w:tcPr>
          <w:p w14:paraId="75C600FC" w14:textId="77777777"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Ч+0ч.10 мин. в городской местности;</w:t>
            </w:r>
          </w:p>
          <w:p w14:paraId="4820C27A" w14:textId="77777777"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sz w:val="24"/>
                <w:szCs w:val="24"/>
                <w:lang w:bidi="ru-RU"/>
              </w:rPr>
              <w:t xml:space="preserve">Ч+0ч.20 мин. в сельской местности </w:t>
            </w:r>
            <w:r w:rsidRPr="00AC0D85">
              <w:rPr>
                <w:rFonts w:ascii="Times New Roman" w:hAnsi="Times New Roman" w:cs="Times New Roman"/>
                <w:i/>
                <w:iCs/>
                <w:sz w:val="24"/>
                <w:szCs w:val="24"/>
                <w:lang w:bidi="ru-RU"/>
              </w:rPr>
              <w:t>(п.1 ст. 76 Федерального закона от 22.07.2008 №112-ФЗ «</w:t>
            </w:r>
            <w:proofErr w:type="spellStart"/>
            <w:r w:rsidRPr="00AC0D85">
              <w:rPr>
                <w:rFonts w:ascii="Times New Roman" w:hAnsi="Times New Roman" w:cs="Times New Roman"/>
                <w:i/>
                <w:iCs/>
                <w:sz w:val="24"/>
                <w:szCs w:val="24"/>
                <w:lang w:bidi="ru-RU"/>
              </w:rPr>
              <w:t>Техническийрегламент</w:t>
            </w:r>
            <w:proofErr w:type="spellEnd"/>
            <w:r w:rsidRPr="00AC0D85">
              <w:rPr>
                <w:rFonts w:ascii="Times New Roman" w:hAnsi="Times New Roman" w:cs="Times New Roman"/>
                <w:i/>
                <w:iCs/>
                <w:sz w:val="24"/>
                <w:szCs w:val="24"/>
                <w:lang w:bidi="ru-RU"/>
              </w:rPr>
              <w:t xml:space="preserve"> о требованиях пожарной безопасности»)</w:t>
            </w:r>
          </w:p>
        </w:tc>
      </w:tr>
      <w:tr w:rsidR="00F728BB" w:rsidRPr="00AC0D85" w14:paraId="1FC0B195" w14:textId="77777777" w:rsidTr="00F728BB">
        <w:trPr>
          <w:trHeight w:hRule="exact" w:val="2691"/>
          <w:jc w:val="center"/>
        </w:trPr>
        <w:tc>
          <w:tcPr>
            <w:tcW w:w="4801" w:type="dxa"/>
            <w:tcBorders>
              <w:top w:val="single" w:sz="4" w:space="0" w:color="auto"/>
              <w:left w:val="single" w:sz="4" w:space="0" w:color="auto"/>
              <w:bottom w:val="single" w:sz="4" w:space="0" w:color="auto"/>
            </w:tcBorders>
            <w:shd w:val="clear" w:color="auto" w:fill="FFFFFF"/>
            <w:vAlign w:val="bottom"/>
          </w:tcPr>
          <w:p w14:paraId="21ABB63A" w14:textId="705691ED" w:rsidR="00F728BB" w:rsidRPr="00AC0D85" w:rsidRDefault="00F728BB" w:rsidP="00F728BB">
            <w:pPr>
              <w:tabs>
                <w:tab w:val="left" w:pos="9193"/>
              </w:tabs>
              <w:spacing w:line="240" w:lineRule="auto"/>
              <w:jc w:val="both"/>
              <w:rPr>
                <w:rFonts w:ascii="Times New Roman" w:hAnsi="Times New Roman" w:cs="Times New Roman"/>
                <w:sz w:val="24"/>
                <w:szCs w:val="24"/>
                <w:lang w:bidi="ru-RU"/>
              </w:rPr>
            </w:pPr>
            <w:r w:rsidRPr="00AC0D85">
              <w:rPr>
                <w:rFonts w:ascii="Times New Roman" w:hAnsi="Times New Roman" w:cs="Times New Roman"/>
                <w:sz w:val="24"/>
                <w:szCs w:val="24"/>
                <w:lang w:bidi="ru-RU"/>
              </w:rPr>
              <w:t>Орган Министерства внутренних дел Российской Федерации на территории муниципального района Безенчукский</w:t>
            </w:r>
          </w:p>
        </w:tc>
        <w:tc>
          <w:tcPr>
            <w:tcW w:w="5251" w:type="dxa"/>
            <w:tcBorders>
              <w:top w:val="single" w:sz="4" w:space="0" w:color="auto"/>
              <w:left w:val="single" w:sz="4" w:space="0" w:color="auto"/>
              <w:bottom w:val="single" w:sz="4" w:space="0" w:color="auto"/>
              <w:right w:val="single" w:sz="4" w:space="0" w:color="auto"/>
            </w:tcBorders>
            <w:shd w:val="clear" w:color="auto" w:fill="FFFFFF"/>
            <w:vAlign w:val="bottom"/>
          </w:tcPr>
          <w:p w14:paraId="4EF2768C" w14:textId="77777777" w:rsidR="00F728BB" w:rsidRPr="00AC0D85" w:rsidRDefault="00F728BB" w:rsidP="00F728BB">
            <w:pPr>
              <w:pStyle w:val="ae"/>
              <w:spacing w:line="240" w:lineRule="auto"/>
              <w:ind w:firstLine="0"/>
              <w:jc w:val="center"/>
            </w:pPr>
            <w:r w:rsidRPr="00AC0D85">
              <w:rPr>
                <w:sz w:val="24"/>
                <w:szCs w:val="24"/>
                <w:lang w:bidi="ru-RU"/>
              </w:rPr>
              <w:t xml:space="preserve">незамедлительно (протяженность маршрута патрулирования должна обеспечивать прибытие </w:t>
            </w:r>
            <w:r w:rsidRPr="00AC0D85">
              <w:rPr>
                <w:color w:val="000000"/>
                <w:sz w:val="24"/>
                <w:szCs w:val="24"/>
              </w:rPr>
              <w:t>наряда к месту происшествия (как правило, не более чем в течение 5-7 минут) и не может превышать 6 км для патрулей на автомобиле, 4 км для патрулей на мотоцикле, 1,5 км для пеших патрулей)</w:t>
            </w:r>
          </w:p>
          <w:p w14:paraId="537A8EAF" w14:textId="46BAC235"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i/>
                <w:iCs/>
                <w:color w:val="000000"/>
                <w:sz w:val="24"/>
                <w:szCs w:val="24"/>
              </w:rPr>
              <w:t>(п.1 ст. 12 Федерального закона от 07.02.2011 №3-ФЗ «О полиции»)</w:t>
            </w:r>
          </w:p>
        </w:tc>
      </w:tr>
      <w:tr w:rsidR="00F728BB" w:rsidRPr="00AC0D85" w14:paraId="16FE6347" w14:textId="77777777" w:rsidTr="00F728BB">
        <w:trPr>
          <w:trHeight w:hRule="exact" w:val="1128"/>
          <w:jc w:val="center"/>
        </w:trPr>
        <w:tc>
          <w:tcPr>
            <w:tcW w:w="4801" w:type="dxa"/>
            <w:tcBorders>
              <w:top w:val="single" w:sz="4" w:space="0" w:color="auto"/>
              <w:left w:val="single" w:sz="4" w:space="0" w:color="auto"/>
            </w:tcBorders>
            <w:shd w:val="clear" w:color="auto" w:fill="FFFFFF"/>
            <w:vAlign w:val="center"/>
          </w:tcPr>
          <w:p w14:paraId="110E0E72" w14:textId="6A19FB3A" w:rsidR="00F728BB" w:rsidRPr="00AC0D85" w:rsidRDefault="00F728BB" w:rsidP="00F728BB">
            <w:pPr>
              <w:pStyle w:val="ae"/>
              <w:tabs>
                <w:tab w:val="left" w:pos="2578"/>
              </w:tabs>
              <w:spacing w:line="240" w:lineRule="auto"/>
              <w:ind w:firstLine="0"/>
              <w:jc w:val="both"/>
              <w:rPr>
                <w:sz w:val="24"/>
                <w:szCs w:val="24"/>
                <w:lang w:bidi="ru-RU"/>
              </w:rPr>
            </w:pPr>
            <w:r w:rsidRPr="00AC0D85">
              <w:rPr>
                <w:color w:val="000000"/>
                <w:sz w:val="24"/>
                <w:szCs w:val="24"/>
              </w:rPr>
              <w:t xml:space="preserve">Служба Скорой медицинской помощи на территории муниципального района Безенчукский </w:t>
            </w:r>
          </w:p>
        </w:tc>
        <w:tc>
          <w:tcPr>
            <w:tcW w:w="5251" w:type="dxa"/>
            <w:tcBorders>
              <w:top w:val="single" w:sz="4" w:space="0" w:color="auto"/>
              <w:left w:val="single" w:sz="4" w:space="0" w:color="auto"/>
              <w:right w:val="single" w:sz="4" w:space="0" w:color="auto"/>
            </w:tcBorders>
            <w:shd w:val="clear" w:color="auto" w:fill="FFFFFF"/>
            <w:vAlign w:val="bottom"/>
          </w:tcPr>
          <w:p w14:paraId="29D3DC19" w14:textId="77777777" w:rsidR="00F728BB" w:rsidRPr="00AC0D85" w:rsidRDefault="00F728BB" w:rsidP="00F728BB">
            <w:pPr>
              <w:pStyle w:val="ae"/>
              <w:spacing w:line="240" w:lineRule="auto"/>
              <w:ind w:firstLine="0"/>
              <w:jc w:val="center"/>
            </w:pPr>
            <w:r w:rsidRPr="00AC0D85">
              <w:rPr>
                <w:color w:val="000000"/>
                <w:sz w:val="24"/>
                <w:szCs w:val="24"/>
              </w:rPr>
              <w:t>Ч+0ч.20 мин. для оказания скорой медицинской помощи в экстренной форме;</w:t>
            </w:r>
          </w:p>
          <w:p w14:paraId="3FAF6EAB" w14:textId="77777777" w:rsidR="00F728BB" w:rsidRPr="00AC0D85" w:rsidRDefault="00F728BB" w:rsidP="00F728BB">
            <w:pPr>
              <w:pStyle w:val="ae"/>
              <w:spacing w:line="240" w:lineRule="auto"/>
              <w:ind w:firstLine="0"/>
              <w:jc w:val="center"/>
            </w:pPr>
            <w:r w:rsidRPr="00AC0D85">
              <w:rPr>
                <w:color w:val="000000"/>
                <w:sz w:val="24"/>
                <w:szCs w:val="24"/>
              </w:rPr>
              <w:t>Ч+2ч.00 мин. для оказания скорой медицинской помощи в неотложной форме</w:t>
            </w:r>
          </w:p>
          <w:p w14:paraId="634CDE70" w14:textId="48357551"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i/>
                <w:iCs/>
                <w:color w:val="000000"/>
                <w:sz w:val="24"/>
                <w:szCs w:val="24"/>
              </w:rPr>
              <w:t>(п. 6 прил. №2 Приказа Министерства здравоохранения РФ от 20.06.2013 №338н «Об утверждении Порядка оказания скорой, в том числе скорой специализированной, медицинской помощи»)</w:t>
            </w:r>
          </w:p>
        </w:tc>
      </w:tr>
      <w:tr w:rsidR="00F728BB" w:rsidRPr="00AC0D85" w14:paraId="0CD5F531" w14:textId="77777777" w:rsidTr="0031486B">
        <w:trPr>
          <w:trHeight w:hRule="exact" w:val="1697"/>
          <w:jc w:val="center"/>
        </w:trPr>
        <w:tc>
          <w:tcPr>
            <w:tcW w:w="4801" w:type="dxa"/>
            <w:tcBorders>
              <w:top w:val="single" w:sz="4" w:space="0" w:color="auto"/>
              <w:left w:val="single" w:sz="4" w:space="0" w:color="auto"/>
            </w:tcBorders>
            <w:shd w:val="clear" w:color="auto" w:fill="FFFFFF"/>
            <w:vAlign w:val="center"/>
          </w:tcPr>
          <w:p w14:paraId="0B56451D" w14:textId="5B69F816" w:rsidR="00F728BB" w:rsidRPr="00AC0D85" w:rsidRDefault="00F728BB" w:rsidP="00F728BB">
            <w:pPr>
              <w:tabs>
                <w:tab w:val="left" w:pos="9193"/>
              </w:tabs>
              <w:spacing w:line="240" w:lineRule="auto"/>
              <w:jc w:val="both"/>
              <w:rPr>
                <w:rFonts w:ascii="Times New Roman" w:hAnsi="Times New Roman" w:cs="Times New Roman"/>
                <w:sz w:val="24"/>
                <w:szCs w:val="24"/>
                <w:lang w:bidi="ru-RU"/>
              </w:rPr>
            </w:pPr>
            <w:r w:rsidRPr="00AC0D85">
              <w:rPr>
                <w:rFonts w:ascii="Times New Roman" w:hAnsi="Times New Roman" w:cs="Times New Roman"/>
                <w:color w:val="000000"/>
                <w:sz w:val="24"/>
                <w:szCs w:val="24"/>
              </w:rPr>
              <w:t>Аварийная газовая служба на территории муниципального района Безенчукский</w:t>
            </w:r>
          </w:p>
        </w:tc>
        <w:tc>
          <w:tcPr>
            <w:tcW w:w="5251" w:type="dxa"/>
            <w:tcBorders>
              <w:top w:val="single" w:sz="4" w:space="0" w:color="auto"/>
              <w:left w:val="single" w:sz="4" w:space="0" w:color="auto"/>
              <w:right w:val="single" w:sz="4" w:space="0" w:color="auto"/>
            </w:tcBorders>
            <w:shd w:val="clear" w:color="auto" w:fill="FFFFFF"/>
            <w:vAlign w:val="bottom"/>
          </w:tcPr>
          <w:p w14:paraId="1EA81624" w14:textId="77777777" w:rsidR="00F728BB" w:rsidRPr="00AC0D85" w:rsidRDefault="00F728BB" w:rsidP="00F728BB">
            <w:pPr>
              <w:pStyle w:val="ae"/>
              <w:spacing w:line="240" w:lineRule="auto"/>
              <w:ind w:firstLine="0"/>
              <w:jc w:val="center"/>
            </w:pPr>
            <w:r w:rsidRPr="00AC0D85">
              <w:rPr>
                <w:color w:val="000000"/>
                <w:sz w:val="24"/>
                <w:szCs w:val="24"/>
              </w:rPr>
              <w:t>Ч+0ч.40 мин.</w:t>
            </w:r>
          </w:p>
          <w:p w14:paraId="07A62B40" w14:textId="316636D9"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i/>
                <w:iCs/>
                <w:color w:val="000000"/>
                <w:sz w:val="24"/>
                <w:szCs w:val="24"/>
              </w:rPr>
              <w:t>(п. 11.2 Постановления Госгортехнадзора РФ от 18.03.2003 №9 «</w:t>
            </w:r>
            <w:proofErr w:type="spellStart"/>
            <w:r w:rsidRPr="00AC0D85">
              <w:rPr>
                <w:rFonts w:ascii="Times New Roman" w:hAnsi="Times New Roman" w:cs="Times New Roman"/>
                <w:i/>
                <w:iCs/>
                <w:color w:val="000000"/>
                <w:sz w:val="24"/>
                <w:szCs w:val="24"/>
              </w:rPr>
              <w:t>Обутверждении</w:t>
            </w:r>
            <w:proofErr w:type="spellEnd"/>
            <w:r w:rsidRPr="00AC0D85">
              <w:rPr>
                <w:rFonts w:ascii="Times New Roman" w:hAnsi="Times New Roman" w:cs="Times New Roman"/>
                <w:i/>
                <w:iCs/>
                <w:color w:val="000000"/>
                <w:sz w:val="24"/>
                <w:szCs w:val="24"/>
              </w:rPr>
              <w:t xml:space="preserve"> правил безопасности систем газораспределения и газопотребления»)</w:t>
            </w:r>
          </w:p>
        </w:tc>
      </w:tr>
      <w:tr w:rsidR="00F728BB" w:rsidRPr="00AC0D85" w14:paraId="6D98C276" w14:textId="77777777" w:rsidTr="0031486B">
        <w:trPr>
          <w:trHeight w:hRule="exact" w:val="999"/>
          <w:jc w:val="center"/>
        </w:trPr>
        <w:tc>
          <w:tcPr>
            <w:tcW w:w="4801" w:type="dxa"/>
            <w:tcBorders>
              <w:top w:val="single" w:sz="4" w:space="0" w:color="auto"/>
              <w:left w:val="single" w:sz="4" w:space="0" w:color="auto"/>
            </w:tcBorders>
            <w:shd w:val="clear" w:color="auto" w:fill="FFFFFF"/>
            <w:vAlign w:val="bottom"/>
          </w:tcPr>
          <w:p w14:paraId="3952FF85" w14:textId="77777777" w:rsidR="00F728BB" w:rsidRPr="00AC0D85" w:rsidRDefault="00F728BB" w:rsidP="00F728BB">
            <w:pPr>
              <w:pStyle w:val="ae"/>
              <w:tabs>
                <w:tab w:val="left" w:pos="1541"/>
                <w:tab w:val="left" w:pos="2698"/>
              </w:tabs>
              <w:spacing w:line="240" w:lineRule="auto"/>
              <w:ind w:firstLine="0"/>
              <w:jc w:val="both"/>
            </w:pPr>
            <w:r w:rsidRPr="00AC0D85">
              <w:rPr>
                <w:color w:val="000000"/>
                <w:sz w:val="24"/>
                <w:szCs w:val="24"/>
              </w:rPr>
              <w:t>Аварийная</w:t>
            </w:r>
            <w:r w:rsidRPr="00AC0D85">
              <w:rPr>
                <w:color w:val="000000"/>
                <w:sz w:val="24"/>
                <w:szCs w:val="24"/>
              </w:rPr>
              <w:tab/>
              <w:t>служба</w:t>
            </w:r>
            <w:r w:rsidRPr="00AC0D85">
              <w:rPr>
                <w:color w:val="000000"/>
                <w:sz w:val="24"/>
                <w:szCs w:val="24"/>
              </w:rPr>
              <w:tab/>
              <w:t>электросетевой</w:t>
            </w:r>
          </w:p>
          <w:p w14:paraId="40215F3E" w14:textId="77777777" w:rsidR="00F728BB" w:rsidRPr="00AC0D85" w:rsidRDefault="00F728BB" w:rsidP="00F728BB">
            <w:pPr>
              <w:pStyle w:val="ae"/>
              <w:tabs>
                <w:tab w:val="left" w:pos="1939"/>
                <w:tab w:val="left" w:pos="3096"/>
              </w:tabs>
              <w:spacing w:line="233" w:lineRule="auto"/>
              <w:ind w:firstLine="0"/>
              <w:jc w:val="both"/>
            </w:pPr>
            <w:r w:rsidRPr="00AC0D85">
              <w:rPr>
                <w:color w:val="000000"/>
                <w:sz w:val="24"/>
                <w:szCs w:val="24"/>
              </w:rPr>
              <w:t>компании</w:t>
            </w:r>
            <w:r w:rsidRPr="00AC0D85">
              <w:rPr>
                <w:color w:val="000000"/>
                <w:sz w:val="24"/>
                <w:szCs w:val="24"/>
              </w:rPr>
              <w:tab/>
              <w:t>на</w:t>
            </w:r>
            <w:r w:rsidRPr="00AC0D85">
              <w:rPr>
                <w:color w:val="000000"/>
                <w:sz w:val="24"/>
                <w:szCs w:val="24"/>
              </w:rPr>
              <w:tab/>
              <w:t>территории</w:t>
            </w:r>
          </w:p>
          <w:p w14:paraId="5AFB5C83" w14:textId="4E6EFF5F" w:rsidR="00F728BB" w:rsidRPr="00AC0D85" w:rsidRDefault="00F728BB" w:rsidP="00F728BB">
            <w:pPr>
              <w:tabs>
                <w:tab w:val="left" w:pos="9193"/>
              </w:tabs>
              <w:spacing w:line="240" w:lineRule="auto"/>
              <w:jc w:val="both"/>
              <w:rPr>
                <w:rFonts w:ascii="Times New Roman" w:hAnsi="Times New Roman" w:cs="Times New Roman"/>
                <w:sz w:val="24"/>
                <w:szCs w:val="24"/>
                <w:lang w:bidi="ru-RU"/>
              </w:rPr>
            </w:pPr>
            <w:r w:rsidRPr="00AC0D85">
              <w:rPr>
                <w:rFonts w:ascii="Times New Roman" w:hAnsi="Times New Roman" w:cs="Times New Roman"/>
                <w:color w:val="000000"/>
                <w:sz w:val="24"/>
                <w:szCs w:val="24"/>
              </w:rPr>
              <w:t>муниципального района Безенчукский</w:t>
            </w:r>
          </w:p>
        </w:tc>
        <w:tc>
          <w:tcPr>
            <w:tcW w:w="5251" w:type="dxa"/>
            <w:tcBorders>
              <w:top w:val="single" w:sz="4" w:space="0" w:color="auto"/>
              <w:left w:val="single" w:sz="4" w:space="0" w:color="auto"/>
              <w:right w:val="single" w:sz="4" w:space="0" w:color="auto"/>
            </w:tcBorders>
            <w:shd w:val="clear" w:color="auto" w:fill="FFFFFF"/>
            <w:vAlign w:val="center"/>
          </w:tcPr>
          <w:p w14:paraId="7818E1BB" w14:textId="194A72AB"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color w:val="000000"/>
                <w:sz w:val="24"/>
                <w:szCs w:val="24"/>
              </w:rPr>
              <w:t>немедленно, Ч+1ч.30мин. (</w:t>
            </w:r>
            <w:r w:rsidRPr="00AC0D85">
              <w:rPr>
                <w:rFonts w:ascii="Times New Roman" w:hAnsi="Times New Roman" w:cs="Times New Roman"/>
                <w:i/>
                <w:iCs/>
                <w:color w:val="000000"/>
                <w:sz w:val="24"/>
                <w:szCs w:val="24"/>
              </w:rPr>
              <w:t>не определен)</w:t>
            </w:r>
          </w:p>
        </w:tc>
      </w:tr>
      <w:tr w:rsidR="00F728BB" w:rsidRPr="00AC0D85" w14:paraId="5DBDDFDC" w14:textId="77777777" w:rsidTr="00F728BB">
        <w:trPr>
          <w:trHeight w:hRule="exact" w:val="1338"/>
          <w:jc w:val="center"/>
        </w:trPr>
        <w:tc>
          <w:tcPr>
            <w:tcW w:w="4801" w:type="dxa"/>
            <w:tcBorders>
              <w:top w:val="single" w:sz="4" w:space="0" w:color="auto"/>
              <w:left w:val="single" w:sz="4" w:space="0" w:color="auto"/>
              <w:bottom w:val="single" w:sz="4" w:space="0" w:color="auto"/>
            </w:tcBorders>
            <w:shd w:val="clear" w:color="auto" w:fill="FFFFFF"/>
            <w:vAlign w:val="bottom"/>
          </w:tcPr>
          <w:p w14:paraId="68ED08FC" w14:textId="621158E4" w:rsidR="00F728BB" w:rsidRPr="00AC0D85" w:rsidRDefault="00F728BB" w:rsidP="00F728BB">
            <w:pPr>
              <w:pStyle w:val="ae"/>
              <w:tabs>
                <w:tab w:val="left" w:pos="1637"/>
                <w:tab w:val="left" w:pos="2966"/>
              </w:tabs>
              <w:spacing w:line="240" w:lineRule="auto"/>
              <w:ind w:firstLine="0"/>
              <w:jc w:val="both"/>
              <w:rPr>
                <w:sz w:val="24"/>
                <w:szCs w:val="24"/>
                <w:lang w:bidi="ru-RU"/>
              </w:rPr>
            </w:pPr>
            <w:r w:rsidRPr="00AC0D85">
              <w:rPr>
                <w:color w:val="000000"/>
                <w:sz w:val="24"/>
                <w:szCs w:val="24"/>
              </w:rPr>
              <w:t>Аварийная</w:t>
            </w:r>
            <w:r w:rsidRPr="00AC0D85">
              <w:rPr>
                <w:color w:val="000000"/>
                <w:sz w:val="24"/>
                <w:szCs w:val="24"/>
              </w:rPr>
              <w:tab/>
              <w:t>служба</w:t>
            </w:r>
            <w:r w:rsidRPr="00AC0D85">
              <w:rPr>
                <w:color w:val="000000"/>
                <w:sz w:val="24"/>
                <w:szCs w:val="24"/>
              </w:rPr>
              <w:tab/>
              <w:t>организации водопроводно-канализационного хозяйства на территории муниципального района Безенчукский</w:t>
            </w:r>
          </w:p>
        </w:tc>
        <w:tc>
          <w:tcPr>
            <w:tcW w:w="5251" w:type="dxa"/>
            <w:tcBorders>
              <w:top w:val="single" w:sz="4" w:space="0" w:color="auto"/>
              <w:left w:val="single" w:sz="4" w:space="0" w:color="auto"/>
              <w:bottom w:val="single" w:sz="4" w:space="0" w:color="auto"/>
              <w:right w:val="single" w:sz="4" w:space="0" w:color="auto"/>
            </w:tcBorders>
            <w:shd w:val="clear" w:color="auto" w:fill="FFFFFF"/>
            <w:vAlign w:val="center"/>
          </w:tcPr>
          <w:p w14:paraId="687EA647" w14:textId="300BA698" w:rsidR="00F728BB" w:rsidRPr="00AC0D85" w:rsidRDefault="00F728BB" w:rsidP="00F728BB">
            <w:pPr>
              <w:tabs>
                <w:tab w:val="left" w:pos="9193"/>
              </w:tabs>
              <w:spacing w:line="240" w:lineRule="auto"/>
              <w:jc w:val="center"/>
              <w:rPr>
                <w:rFonts w:ascii="Times New Roman" w:hAnsi="Times New Roman" w:cs="Times New Roman"/>
                <w:sz w:val="24"/>
                <w:szCs w:val="24"/>
                <w:lang w:bidi="ru-RU"/>
              </w:rPr>
            </w:pPr>
            <w:r w:rsidRPr="00AC0D85">
              <w:rPr>
                <w:rFonts w:ascii="Times New Roman" w:hAnsi="Times New Roman" w:cs="Times New Roman"/>
                <w:color w:val="000000"/>
                <w:sz w:val="24"/>
                <w:szCs w:val="24"/>
              </w:rPr>
              <w:t>немедленно, Ч+1ч.30мин. (</w:t>
            </w:r>
            <w:r w:rsidRPr="00AC0D85">
              <w:rPr>
                <w:rFonts w:ascii="Times New Roman" w:hAnsi="Times New Roman" w:cs="Times New Roman"/>
                <w:i/>
                <w:iCs/>
                <w:color w:val="000000"/>
                <w:sz w:val="24"/>
                <w:szCs w:val="24"/>
              </w:rPr>
              <w:t>не определен)</w:t>
            </w:r>
          </w:p>
        </w:tc>
      </w:tr>
    </w:tbl>
    <w:p w14:paraId="1CE0398B" w14:textId="77777777" w:rsidR="0031486B" w:rsidRPr="00AC0D85" w:rsidRDefault="0031486B" w:rsidP="000A5D30">
      <w:pPr>
        <w:tabs>
          <w:tab w:val="left" w:pos="9193"/>
        </w:tabs>
        <w:spacing w:line="240" w:lineRule="auto"/>
        <w:jc w:val="both"/>
        <w:rPr>
          <w:rFonts w:ascii="Times New Roman" w:hAnsi="Times New Roman" w:cs="Times New Roman"/>
          <w:sz w:val="28"/>
          <w:szCs w:val="28"/>
          <w:lang w:bidi="ru-RU"/>
        </w:rPr>
      </w:pPr>
    </w:p>
    <w:p w14:paraId="3C25D2A8"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5.2.4. При необходимости, по решению ответственного руководителя работ,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w:t>
      </w:r>
    </w:p>
    <w:p w14:paraId="120F3AD8" w14:textId="28BEC36C"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5.2.5. Количественный состав средств для локализации и ликвидации аварийных ситуаций в системах теплоснабжения муниципального образования определенный организациями (учреждениями) на 2025 г. представлен в приложении 3 настоящего ПЛАС.</w:t>
      </w:r>
    </w:p>
    <w:p w14:paraId="6D5132B4" w14:textId="12FB1E3C"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lastRenderedPageBreak/>
        <w:t>5.3. Действия ответственных лиц при ликвидации аварийных ситуаций</w:t>
      </w:r>
    </w:p>
    <w:p w14:paraId="5F13131B" w14:textId="01186C96"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5.3.1. Обеспечение правильности ликвидации последствий аварийных ситуаций в системах теплоснабжения муниципального района Безенчукский и минимизации ущерба от их возникновения зависит от действий ответственных лиц.</w:t>
      </w:r>
    </w:p>
    <w:p w14:paraId="79D0EC6A" w14:textId="6BD0BFA6"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Ответственные лица должны действовать согласованно, четко, спокойно, в рамках своих полномочий, определенных должностными и иными действующими инструкциями, со знанием ситуации в системе теплоснабжения, оборудования, настоящим Планом действий и в соответствии складывающейся обстановкой - для недопущения негативного развития происшествия.</w:t>
      </w:r>
    </w:p>
    <w:p w14:paraId="5F0A9724"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Все ответственные лица, указанные в ПЛАС, обязаны четко знать и строго выполнять установленный порядок своих действий.</w:t>
      </w:r>
    </w:p>
    <w:p w14:paraId="28031B98"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229EBAFC"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1E43F9C0"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5CAB9D95"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4AC6FD50"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0709FB0E"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4E737804"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4DE0D2D5"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6E8D245B"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450D8F12"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26EFFE5F"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3BE1DD9A"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72058449"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14D903D1"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5752777E"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664F9379" w14:textId="77777777" w:rsidR="0031486B" w:rsidRPr="00AC0D85" w:rsidRDefault="0031486B" w:rsidP="0031486B">
      <w:pPr>
        <w:tabs>
          <w:tab w:val="left" w:pos="9193"/>
        </w:tabs>
        <w:spacing w:line="240" w:lineRule="auto"/>
        <w:jc w:val="both"/>
        <w:rPr>
          <w:rFonts w:ascii="Times New Roman" w:hAnsi="Times New Roman" w:cs="Times New Roman"/>
          <w:sz w:val="28"/>
          <w:szCs w:val="28"/>
          <w:lang w:bidi="ru-RU"/>
        </w:rPr>
      </w:pPr>
    </w:p>
    <w:p w14:paraId="2E800C63" w14:textId="7249D819" w:rsidR="000F76DC" w:rsidRPr="00AC0D85" w:rsidRDefault="000F76DC" w:rsidP="0031486B">
      <w:pPr>
        <w:tabs>
          <w:tab w:val="left" w:pos="9193"/>
        </w:tabs>
        <w:spacing w:line="240" w:lineRule="auto"/>
        <w:jc w:val="both"/>
        <w:rPr>
          <w:rFonts w:ascii="Times New Roman" w:hAnsi="Times New Roman" w:cs="Times New Roman"/>
          <w:sz w:val="28"/>
          <w:szCs w:val="28"/>
          <w:lang w:bidi="ru-RU"/>
        </w:rPr>
        <w:sectPr w:rsidR="000F76DC" w:rsidRPr="00AC0D85" w:rsidSect="000F76DC">
          <w:pgSz w:w="11906" w:h="16838"/>
          <w:pgMar w:top="1134" w:right="567" w:bottom="1134" w:left="1134" w:header="709" w:footer="709" w:gutter="0"/>
          <w:cols w:space="708"/>
          <w:docGrid w:linePitch="360"/>
        </w:sectPr>
      </w:pPr>
      <w:r w:rsidRPr="00AC0D85">
        <w:rPr>
          <w:rFonts w:ascii="Times New Roman" w:hAnsi="Times New Roman" w:cs="Times New Roman"/>
          <w:sz w:val="28"/>
          <w:szCs w:val="28"/>
          <w:lang w:bidi="ru-RU"/>
        </w:rPr>
        <w:tab/>
      </w:r>
    </w:p>
    <w:p w14:paraId="091FB256" w14:textId="1E567F4C" w:rsidR="0031486B" w:rsidRPr="00AC0D85" w:rsidRDefault="00D72CD0" w:rsidP="00D72CD0">
      <w:pPr>
        <w:tabs>
          <w:tab w:val="left" w:pos="4530"/>
        </w:tabs>
        <w:rPr>
          <w:rFonts w:ascii="Times New Roman" w:hAnsi="Times New Roman" w:cs="Times New Roman"/>
          <w:b/>
          <w:bCs/>
          <w:sz w:val="28"/>
          <w:szCs w:val="28"/>
          <w:lang w:bidi="ru-RU"/>
        </w:rPr>
      </w:pPr>
      <w:r w:rsidRPr="00AC0D85">
        <w:rPr>
          <w:rFonts w:ascii="Times New Roman" w:hAnsi="Times New Roman" w:cs="Times New Roman"/>
          <w:sz w:val="28"/>
          <w:szCs w:val="28"/>
          <w:lang w:bidi="ru-RU"/>
        </w:rPr>
        <w:lastRenderedPageBreak/>
        <w:tab/>
      </w:r>
      <w:r w:rsidR="0031486B" w:rsidRPr="00AC0D85">
        <w:rPr>
          <w:rFonts w:ascii="Times New Roman" w:hAnsi="Times New Roman" w:cs="Times New Roman"/>
          <w:b/>
          <w:bCs/>
          <w:sz w:val="28"/>
          <w:szCs w:val="28"/>
          <w:lang w:bidi="ru-RU"/>
        </w:rPr>
        <w:t>Раздел 6.</w:t>
      </w:r>
    </w:p>
    <w:p w14:paraId="20093302" w14:textId="77777777" w:rsidR="0031486B" w:rsidRPr="00AC0D85" w:rsidRDefault="0031486B" w:rsidP="0031486B">
      <w:pPr>
        <w:tabs>
          <w:tab w:val="left" w:pos="2940"/>
        </w:tabs>
        <w:spacing w:after="0" w:line="240" w:lineRule="auto"/>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Мероприятия, направленные на обеспечение безопасности населения (в</w:t>
      </w:r>
    </w:p>
    <w:p w14:paraId="1BF69C2F" w14:textId="77777777" w:rsidR="0031486B" w:rsidRPr="00AC0D85" w:rsidRDefault="0031486B" w:rsidP="0031486B">
      <w:pPr>
        <w:tabs>
          <w:tab w:val="left" w:pos="2940"/>
        </w:tabs>
        <w:spacing w:after="0" w:line="240" w:lineRule="auto"/>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случае если в результате аварий на объекте теплоснабжения может</w:t>
      </w:r>
    </w:p>
    <w:p w14:paraId="5ED2835A" w14:textId="076F7ACA" w:rsidR="0031486B" w:rsidRPr="00AC0D85" w:rsidRDefault="0031486B" w:rsidP="0031486B">
      <w:pPr>
        <w:tabs>
          <w:tab w:val="left" w:pos="2940"/>
        </w:tabs>
        <w:spacing w:after="0" w:line="240" w:lineRule="auto"/>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возникнуть угроза безопасности населения).</w:t>
      </w:r>
    </w:p>
    <w:p w14:paraId="149A8866" w14:textId="77777777" w:rsidR="0031486B" w:rsidRPr="00AC0D85" w:rsidRDefault="0031486B" w:rsidP="0031486B">
      <w:pPr>
        <w:tabs>
          <w:tab w:val="left" w:pos="2940"/>
        </w:tabs>
        <w:spacing w:after="0" w:line="240" w:lineRule="auto"/>
        <w:jc w:val="center"/>
        <w:rPr>
          <w:rFonts w:ascii="Times New Roman" w:hAnsi="Times New Roman" w:cs="Times New Roman"/>
          <w:b/>
          <w:bCs/>
          <w:sz w:val="28"/>
          <w:szCs w:val="28"/>
          <w:lang w:bidi="ru-RU"/>
        </w:rPr>
      </w:pPr>
    </w:p>
    <w:p w14:paraId="4D05EA16" w14:textId="5AC640AB"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6.1. При повреждении (аварии) на внутридомовых системах теплопотребления (отопления) АДС эксплуатирующей организации обязана принять все необходимые меры для обеспечения безопасности людей, отключения поврежденного участка, организации выполнения ремонтно-восстановительных работ, сообщить о случившемся в ЕДДС, принять меры по поддержанию минимальной внутри домовой температуры (не ниже +12 °C) с использованием мобильных </w:t>
      </w:r>
      <w:proofErr w:type="spellStart"/>
      <w:r w:rsidRPr="00AC0D85">
        <w:rPr>
          <w:rFonts w:ascii="Times New Roman" w:hAnsi="Times New Roman" w:cs="Times New Roman"/>
          <w:sz w:val="28"/>
          <w:szCs w:val="28"/>
          <w:lang w:bidi="ru-RU"/>
        </w:rPr>
        <w:t>теплогенераторов</w:t>
      </w:r>
      <w:proofErr w:type="spellEnd"/>
      <w:r w:rsidRPr="00AC0D85">
        <w:rPr>
          <w:rFonts w:ascii="Times New Roman" w:hAnsi="Times New Roman" w:cs="Times New Roman"/>
          <w:sz w:val="28"/>
          <w:szCs w:val="28"/>
          <w:lang w:bidi="ru-RU"/>
        </w:rPr>
        <w:t xml:space="preserve"> (тепловых пушек) в общедомовых помещениях многоквартирных домов .</w:t>
      </w:r>
    </w:p>
    <w:p w14:paraId="02ABBD30" w14:textId="77777777"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p>
    <w:p w14:paraId="76F23863" w14:textId="7A0576A9"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6.2. О причинах возникновения и сроках устранения аварийной ситуации в системе теплоснабжения муниципального района Безенчукский в зимнее время года повлекшей отключение коммунальных услуг и угрозу безопасности населения, необходимо своевременно информировать жителей. С этой целью </w:t>
      </w:r>
      <w:r w:rsidR="00B75CBA" w:rsidRPr="00AC0D85">
        <w:rPr>
          <w:rFonts w:ascii="Times New Roman" w:hAnsi="Times New Roman" w:cs="Times New Roman"/>
          <w:sz w:val="28"/>
          <w:szCs w:val="28"/>
          <w:lang w:bidi="ru-RU"/>
        </w:rPr>
        <w:t>отдел ЖКХ Администрации муниципального района Безенчукский</w:t>
      </w:r>
      <w:r w:rsidRPr="00AC0D85">
        <w:rPr>
          <w:rFonts w:ascii="Times New Roman" w:hAnsi="Times New Roman" w:cs="Times New Roman"/>
          <w:sz w:val="28"/>
          <w:szCs w:val="28"/>
          <w:lang w:bidi="ru-RU"/>
        </w:rPr>
        <w:t xml:space="preserve"> уточняет всю необходимую информацию и передает ее </w:t>
      </w:r>
      <w:r w:rsidR="00B75CBA" w:rsidRPr="00AC0D85">
        <w:rPr>
          <w:rFonts w:ascii="Times New Roman" w:hAnsi="Times New Roman" w:cs="Times New Roman"/>
          <w:sz w:val="28"/>
          <w:szCs w:val="28"/>
          <w:lang w:bidi="ru-RU"/>
        </w:rPr>
        <w:t>ЕДДС</w:t>
      </w:r>
      <w:r w:rsidRPr="00AC0D85">
        <w:rPr>
          <w:rFonts w:ascii="Times New Roman" w:hAnsi="Times New Roman" w:cs="Times New Roman"/>
          <w:sz w:val="28"/>
          <w:szCs w:val="28"/>
          <w:lang w:bidi="ru-RU"/>
        </w:rPr>
        <w:t xml:space="preserve"> для размещения по средствам сети интернет в информационных каналах и официальном сайте администрации муниципального </w:t>
      </w:r>
      <w:r w:rsidR="00B75CBA" w:rsidRPr="00AC0D85">
        <w:rPr>
          <w:rFonts w:ascii="Times New Roman" w:hAnsi="Times New Roman" w:cs="Times New Roman"/>
          <w:sz w:val="28"/>
          <w:szCs w:val="28"/>
          <w:lang w:bidi="ru-RU"/>
        </w:rPr>
        <w:t xml:space="preserve">района </w:t>
      </w:r>
      <w:proofErr w:type="spellStart"/>
      <w:r w:rsidR="00B75CBA" w:rsidRPr="00AC0D85">
        <w:rPr>
          <w:rFonts w:ascii="Times New Roman" w:hAnsi="Times New Roman" w:cs="Times New Roman"/>
          <w:sz w:val="28"/>
          <w:szCs w:val="28"/>
          <w:lang w:bidi="ru-RU"/>
        </w:rPr>
        <w:t>Безенчкский</w:t>
      </w:r>
      <w:proofErr w:type="spellEnd"/>
      <w:r w:rsidRPr="00AC0D85">
        <w:rPr>
          <w:rFonts w:ascii="Times New Roman" w:hAnsi="Times New Roman" w:cs="Times New Roman"/>
          <w:sz w:val="28"/>
          <w:szCs w:val="28"/>
          <w:lang w:bidi="ru-RU"/>
        </w:rPr>
        <w:t xml:space="preserve">. </w:t>
      </w:r>
    </w:p>
    <w:p w14:paraId="456A2B78" w14:textId="52E90960"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Контроль за качественным и своевременным информированием населения осуществляется </w:t>
      </w:r>
      <w:r w:rsidR="00B75CBA" w:rsidRPr="00AC0D85">
        <w:rPr>
          <w:rFonts w:ascii="Times New Roman" w:hAnsi="Times New Roman" w:cs="Times New Roman"/>
          <w:sz w:val="28"/>
          <w:szCs w:val="28"/>
          <w:lang w:bidi="ru-RU"/>
        </w:rPr>
        <w:t>отдел ЖКХ Администрации муниципального района Безенчукский.</w:t>
      </w:r>
    </w:p>
    <w:p w14:paraId="5119914C" w14:textId="77777777" w:rsidR="00B75CBA" w:rsidRPr="00AC0D85" w:rsidRDefault="00B75CBA" w:rsidP="0031486B">
      <w:pPr>
        <w:tabs>
          <w:tab w:val="left" w:pos="2940"/>
        </w:tabs>
        <w:spacing w:after="0" w:line="240" w:lineRule="auto"/>
        <w:jc w:val="both"/>
        <w:rPr>
          <w:rFonts w:ascii="Times New Roman" w:hAnsi="Times New Roman" w:cs="Times New Roman"/>
          <w:sz w:val="28"/>
          <w:szCs w:val="28"/>
          <w:lang w:bidi="ru-RU"/>
        </w:rPr>
      </w:pPr>
    </w:p>
    <w:p w14:paraId="15127E07" w14:textId="62B5C3B1"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6.5</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В случае длительного (24 часа и более) отсутствия теплоснабжения у населения в жилых кварталах повлекшее снижение температуры ниже нормативных значений (в отопительный сезон), в муниципальном </w:t>
      </w:r>
      <w:r w:rsidR="00B75CBA" w:rsidRPr="00AC0D85">
        <w:rPr>
          <w:rFonts w:ascii="Times New Roman" w:hAnsi="Times New Roman" w:cs="Times New Roman"/>
          <w:sz w:val="28"/>
          <w:szCs w:val="28"/>
          <w:lang w:bidi="ru-RU"/>
        </w:rPr>
        <w:t>районе Безенчукский</w:t>
      </w:r>
      <w:r w:rsidRPr="00AC0D85">
        <w:rPr>
          <w:rFonts w:ascii="Times New Roman" w:hAnsi="Times New Roman" w:cs="Times New Roman"/>
          <w:sz w:val="28"/>
          <w:szCs w:val="28"/>
          <w:lang w:bidi="ru-RU"/>
        </w:rPr>
        <w:t xml:space="preserve"> объявляется режим «</w:t>
      </w:r>
      <w:r w:rsidR="00B01989" w:rsidRPr="00AC0D85">
        <w:rPr>
          <w:rFonts w:ascii="Times New Roman" w:hAnsi="Times New Roman" w:cs="Times New Roman"/>
          <w:sz w:val="28"/>
          <w:szCs w:val="28"/>
          <w:lang w:bidi="ru-RU"/>
        </w:rPr>
        <w:t>Чрезвычайной ситуации</w:t>
      </w:r>
      <w:r w:rsidRPr="00AC0D85">
        <w:rPr>
          <w:rFonts w:ascii="Times New Roman" w:hAnsi="Times New Roman" w:cs="Times New Roman"/>
          <w:sz w:val="28"/>
          <w:szCs w:val="28"/>
          <w:lang w:bidi="ru-RU"/>
        </w:rPr>
        <w:t>»</w:t>
      </w:r>
      <w:r w:rsidR="00B01989" w:rsidRPr="00AC0D85">
        <w:rPr>
          <w:rFonts w:ascii="Times New Roman" w:hAnsi="Times New Roman" w:cs="Times New Roman"/>
          <w:sz w:val="28"/>
          <w:szCs w:val="28"/>
          <w:lang w:bidi="ru-RU"/>
        </w:rPr>
        <w:t>, в соответствии с действующим законодательством</w:t>
      </w:r>
      <w:r w:rsidR="00CE6CC6" w:rsidRPr="00AC0D85">
        <w:rPr>
          <w:rFonts w:ascii="Times New Roman" w:hAnsi="Times New Roman" w:cs="Times New Roman"/>
          <w:sz w:val="28"/>
          <w:szCs w:val="28"/>
          <w:lang w:bidi="ru-RU"/>
        </w:rPr>
        <w:t xml:space="preserve"> РФ (копия прилагается Положение о комиссии по предупреждению и ликвидации чрезвычайных ситуаций и обеспечению пожарной безопасности муниципального района </w:t>
      </w:r>
      <w:proofErr w:type="spellStart"/>
      <w:r w:rsidR="00CE6CC6" w:rsidRPr="00AC0D85">
        <w:rPr>
          <w:rFonts w:ascii="Times New Roman" w:hAnsi="Times New Roman" w:cs="Times New Roman"/>
          <w:sz w:val="28"/>
          <w:szCs w:val="28"/>
          <w:lang w:bidi="ru-RU"/>
        </w:rPr>
        <w:t>Безенчукский</w:t>
      </w:r>
      <w:proofErr w:type="spellEnd"/>
      <w:r w:rsidR="00CE6CC6" w:rsidRPr="00AC0D85">
        <w:rPr>
          <w:rFonts w:ascii="Times New Roman" w:hAnsi="Times New Roman" w:cs="Times New Roman"/>
          <w:sz w:val="28"/>
          <w:szCs w:val="28"/>
          <w:lang w:bidi="ru-RU"/>
        </w:rPr>
        <w:t xml:space="preserve"> Самарской области, утвержденного распоряжением Администрации района от 11.03.2022 г. № 76) </w:t>
      </w:r>
      <w:r w:rsidRPr="00AC0D85">
        <w:rPr>
          <w:rFonts w:ascii="Times New Roman" w:hAnsi="Times New Roman" w:cs="Times New Roman"/>
          <w:sz w:val="28"/>
          <w:szCs w:val="28"/>
          <w:lang w:bidi="ru-RU"/>
        </w:rPr>
        <w:t>и проводятся мероприятия по эвакуации пострадавших</w:t>
      </w:r>
      <w:r w:rsidR="00B01989" w:rsidRPr="00AC0D85">
        <w:rPr>
          <w:rFonts w:ascii="Times New Roman" w:hAnsi="Times New Roman" w:cs="Times New Roman"/>
          <w:sz w:val="28"/>
          <w:szCs w:val="28"/>
          <w:lang w:bidi="ru-RU"/>
        </w:rPr>
        <w:t xml:space="preserve"> в пункт временного содержания, расположенный по адресу: </w:t>
      </w:r>
      <w:proofErr w:type="spellStart"/>
      <w:r w:rsidR="00B01989" w:rsidRPr="00AC0D85">
        <w:rPr>
          <w:rFonts w:ascii="Times New Roman" w:hAnsi="Times New Roman" w:cs="Times New Roman"/>
          <w:sz w:val="28"/>
          <w:szCs w:val="28"/>
          <w:lang w:bidi="ru-RU"/>
        </w:rPr>
        <w:t>пгт</w:t>
      </w:r>
      <w:proofErr w:type="spellEnd"/>
      <w:r w:rsidR="00B01989" w:rsidRPr="00AC0D85">
        <w:rPr>
          <w:rFonts w:ascii="Times New Roman" w:hAnsi="Times New Roman" w:cs="Times New Roman"/>
          <w:sz w:val="28"/>
          <w:szCs w:val="28"/>
          <w:lang w:bidi="ru-RU"/>
        </w:rPr>
        <w:t>. Безенчук, ул. Тимирязева, д. 43.</w:t>
      </w:r>
    </w:p>
    <w:p w14:paraId="6D35EAAC" w14:textId="77777777" w:rsidR="00B75CBA" w:rsidRPr="00AC0D85" w:rsidRDefault="00B75CBA" w:rsidP="0031486B">
      <w:pPr>
        <w:tabs>
          <w:tab w:val="left" w:pos="2940"/>
        </w:tabs>
        <w:spacing w:after="0" w:line="240" w:lineRule="auto"/>
        <w:jc w:val="both"/>
        <w:rPr>
          <w:rFonts w:ascii="Times New Roman" w:hAnsi="Times New Roman" w:cs="Times New Roman"/>
          <w:sz w:val="28"/>
          <w:szCs w:val="28"/>
          <w:lang w:bidi="ru-RU"/>
        </w:rPr>
      </w:pPr>
    </w:p>
    <w:p w14:paraId="01798772" w14:textId="16D1DC38"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6.6.</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Выезд на место аварии руководителей администрации муниципального </w:t>
      </w:r>
      <w:r w:rsidR="00B75CBA"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и структурных подразделений должен осуществляться не позднее установленных ниже сроков, зависящих от температуры наружного воздуха:</w:t>
      </w:r>
    </w:p>
    <w:p w14:paraId="2E4DDD08" w14:textId="14B5DB54"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не позднее 4 часов после возникновения повреждения при температуре наружного воздуха выше -10 °C;</w:t>
      </w:r>
    </w:p>
    <w:p w14:paraId="7C2553B8" w14:textId="22E089B5"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не позднее 2 часов после возникновения повреждения при температуре наружного воздуха от -10 °C до -15 °C;</w:t>
      </w:r>
    </w:p>
    <w:p w14:paraId="3F09C10D" w14:textId="4599C431"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не позднее 30 мин. после возникновения повреждения при температуре наружного воздуха ниже -15 °C.</w:t>
      </w:r>
    </w:p>
    <w:p w14:paraId="743FF40C" w14:textId="45C2CB12" w:rsidR="0031486B" w:rsidRPr="00AC0D85" w:rsidRDefault="0031486B" w:rsidP="00B75CBA">
      <w:pPr>
        <w:tabs>
          <w:tab w:val="left" w:pos="2940"/>
        </w:tabs>
        <w:spacing w:after="0" w:line="240" w:lineRule="auto"/>
        <w:ind w:firstLine="709"/>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lastRenderedPageBreak/>
        <w:t xml:space="preserve">В случае возникновения аварии на объектах теплоснабжения муниципального </w:t>
      </w:r>
      <w:r w:rsidR="00B75CBA"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Глава муниципального </w:t>
      </w:r>
      <w:r w:rsidR="00B75CBA"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и ликвидации чрезвычайных ситуаций и обеспечения пожарной безопасности муниципального образования.</w:t>
      </w:r>
    </w:p>
    <w:p w14:paraId="5CF556FE" w14:textId="77777777" w:rsidR="00B75CBA" w:rsidRPr="00AC0D85" w:rsidRDefault="00B75CBA" w:rsidP="00B75CBA">
      <w:pPr>
        <w:tabs>
          <w:tab w:val="left" w:pos="2940"/>
        </w:tabs>
        <w:spacing w:after="0" w:line="240" w:lineRule="auto"/>
        <w:ind w:firstLine="709"/>
        <w:jc w:val="both"/>
        <w:rPr>
          <w:rFonts w:ascii="Times New Roman" w:hAnsi="Times New Roman" w:cs="Times New Roman"/>
          <w:sz w:val="28"/>
          <w:szCs w:val="28"/>
          <w:lang w:bidi="ru-RU"/>
        </w:rPr>
      </w:pPr>
    </w:p>
    <w:p w14:paraId="548278E1" w14:textId="52147616"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6.7.</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Мероприятиями, направленными на обеспечение безопасности населения в случае возникновения аварийной ситуации в системе теплоснабжения (прекращении подачи тепла в жилые помещения в условиях резкого понижения температуры наружного воздуха в течение длительного времени) являются:</w:t>
      </w:r>
    </w:p>
    <w:p w14:paraId="2C6427C8" w14:textId="2B48C61E"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сообщение о возникшей ситуации в организацию, управляющую многоквартирными домами и (или) в ЕДДС муниципального </w:t>
      </w:r>
      <w:r w:rsidR="00B75CBA"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по средствам телефонной и мобильной связи лицами, являющимися свидетелями возникновения происшествия;</w:t>
      </w:r>
    </w:p>
    <w:p w14:paraId="1956E78B" w14:textId="7095F7D5"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соблюдение требований норм и правил безопасности и охраны труда;</w:t>
      </w:r>
    </w:p>
    <w:p w14:paraId="35FD88B4" w14:textId="1A75DD01"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эвакуация из опасной зоны населения при режиме «ЧС» во взаимодействии с экстренными оперативными службами и аварийно-спасательными формированиями;</w:t>
      </w:r>
    </w:p>
    <w:p w14:paraId="5A7226A0" w14:textId="04F52174"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B75CBA"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обозначение, оцепление опасной зоны, запрет пропуска и передвижения по опасной зоне населения, транспортных средств;</w:t>
      </w:r>
    </w:p>
    <w:p w14:paraId="68409BAB" w14:textId="60412538"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4167AE"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w:t>
      </w:r>
    </w:p>
    <w:p w14:paraId="11A0DD45" w14:textId="74909F6D"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4167AE"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оповещение населения, проживающего на территории муниципального </w:t>
      </w:r>
      <w:r w:rsidR="004167AE"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о происшествии;</w:t>
      </w:r>
    </w:p>
    <w:p w14:paraId="635553FD" w14:textId="6B41083D"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4167AE"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при повреждениях в сетях централизованного теплоснабжения в зимний период, в случае отрицательных температур наружного воздуха и при превышении нормативного времени на устранения аварийной ситуации, организациям, управляющим многоквартирными домами следует предотвращению размораживания внутридомового оборудования дренировать воду из систем отопления зданий.</w:t>
      </w:r>
    </w:p>
    <w:p w14:paraId="38E5FEE0" w14:textId="77777777" w:rsidR="004167AE" w:rsidRPr="00AC0D85" w:rsidRDefault="004167AE" w:rsidP="0031486B">
      <w:pPr>
        <w:tabs>
          <w:tab w:val="left" w:pos="2940"/>
        </w:tabs>
        <w:spacing w:after="0" w:line="240" w:lineRule="auto"/>
        <w:jc w:val="both"/>
        <w:rPr>
          <w:rFonts w:ascii="Times New Roman" w:hAnsi="Times New Roman" w:cs="Times New Roman"/>
          <w:sz w:val="28"/>
          <w:szCs w:val="28"/>
          <w:lang w:bidi="ru-RU"/>
        </w:rPr>
      </w:pPr>
    </w:p>
    <w:p w14:paraId="5B840C64" w14:textId="51BBD63C"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6.8.</w:t>
      </w:r>
      <w:r w:rsidR="004167AE"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Жителям, проживающим на территории муниципального </w:t>
      </w:r>
      <w:r w:rsidR="004167AE"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в случае возникновения аварийной ситуации в системе теплоснабжения для обеспечения безопасности необходимо:</w:t>
      </w:r>
    </w:p>
    <w:p w14:paraId="73DC3F5A" w14:textId="33775FE3"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4167AE"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для сохранения в квартире тепла дополнительно заделать щели в окнах и балконных дверях, занавесить их одеялами или коврами;</w:t>
      </w:r>
    </w:p>
    <w:p w14:paraId="63775688" w14:textId="5ADE7FC8"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4167AE"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до эвакуации, разместить членов семьи в одной комнате, временно закрыв остальные, одеться в теплую одежду и принять профилактические лекарственные препараты от обще-респираторных заболеваний и гриппа;</w:t>
      </w:r>
    </w:p>
    <w:p w14:paraId="743F7C8A" w14:textId="274B152A"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4167AE"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не допускать отопления помещений с помощью электрообогревателей самодельного изготовления, а также электрических плит, т.к. это может привести к возникновению пожара, выхода из строя системы электроснабжения здания. Для обогрева помещения необходимо используйте электрообогреватели только заводского изготовления;</w:t>
      </w:r>
    </w:p>
    <w:p w14:paraId="4299B1DE" w14:textId="3B2B67F0"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lastRenderedPageBreak/>
        <w:t>-</w:t>
      </w:r>
      <w:r w:rsidR="004167AE"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проявлять выдержку и самообладание, оказывая посильную помощь работникам организации, управляющей многоквартирными домами, организаций, функционирующих в системах теплоснабжения муниципального образования прибывшим для выполнения ремонтно-восстановительных работ;</w:t>
      </w:r>
    </w:p>
    <w:p w14:paraId="1D4975AE" w14:textId="11B863B2"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4167AE"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в случае эвакуации из жилого помещения - одеть членов семьи в теплую одежду и обувь; отключить в квартире газ, воду и электричество; взять с собой документы, деньги, необходимые продукты, одеяла; закрыть входную дверь квартиры на замок и действовать в соответствии с указаниями уполномоченных работников организации, управляющей многоквартирными домами, администрации муниципального образования.</w:t>
      </w:r>
    </w:p>
    <w:p w14:paraId="536796A7" w14:textId="77777777" w:rsidR="000C3270" w:rsidRPr="00AC0D85" w:rsidRDefault="000C3270" w:rsidP="000C3270">
      <w:pPr>
        <w:tabs>
          <w:tab w:val="left" w:pos="2940"/>
        </w:tabs>
        <w:spacing w:after="0" w:line="240" w:lineRule="auto"/>
        <w:jc w:val="center"/>
        <w:rPr>
          <w:rFonts w:ascii="Times New Roman" w:hAnsi="Times New Roman" w:cs="Times New Roman"/>
          <w:b/>
          <w:bCs/>
          <w:sz w:val="28"/>
          <w:szCs w:val="28"/>
          <w:lang w:bidi="ru-RU"/>
        </w:rPr>
      </w:pPr>
    </w:p>
    <w:p w14:paraId="26345A7F" w14:textId="0AACFA27" w:rsidR="0031486B" w:rsidRPr="00AC0D85" w:rsidRDefault="0031486B" w:rsidP="000C3270">
      <w:pPr>
        <w:tabs>
          <w:tab w:val="left" w:pos="2940"/>
        </w:tabs>
        <w:spacing w:after="0" w:line="240" w:lineRule="auto"/>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Раздел 7.</w:t>
      </w:r>
    </w:p>
    <w:p w14:paraId="29056CEE" w14:textId="77777777" w:rsidR="000C3270" w:rsidRPr="00AC0D85" w:rsidRDefault="000C3270" w:rsidP="000C3270">
      <w:pPr>
        <w:tabs>
          <w:tab w:val="left" w:pos="2940"/>
        </w:tabs>
        <w:spacing w:after="0" w:line="240" w:lineRule="auto"/>
        <w:jc w:val="center"/>
        <w:rPr>
          <w:rFonts w:ascii="Times New Roman" w:hAnsi="Times New Roman" w:cs="Times New Roman"/>
          <w:b/>
          <w:bCs/>
          <w:sz w:val="28"/>
          <w:szCs w:val="28"/>
          <w:lang w:bidi="ru-RU"/>
        </w:rPr>
      </w:pPr>
    </w:p>
    <w:p w14:paraId="41807C26" w14:textId="77777777" w:rsidR="0031486B" w:rsidRPr="00AC0D85" w:rsidRDefault="0031486B" w:rsidP="000C3270">
      <w:pPr>
        <w:tabs>
          <w:tab w:val="left" w:pos="2940"/>
        </w:tabs>
        <w:spacing w:after="0" w:line="240" w:lineRule="auto"/>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Организация материально-технического, инженерного</w:t>
      </w:r>
    </w:p>
    <w:p w14:paraId="7927989D" w14:textId="77777777" w:rsidR="0031486B" w:rsidRPr="00AC0D85" w:rsidRDefault="0031486B" w:rsidP="000C3270">
      <w:pPr>
        <w:tabs>
          <w:tab w:val="left" w:pos="2940"/>
        </w:tabs>
        <w:spacing w:after="0" w:line="240" w:lineRule="auto"/>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и финансового обеспечения операций по локализации и ликвидации</w:t>
      </w:r>
    </w:p>
    <w:p w14:paraId="7F16C4EE" w14:textId="7A32107F" w:rsidR="0031486B" w:rsidRPr="00AC0D85" w:rsidRDefault="0031486B" w:rsidP="000C3270">
      <w:pPr>
        <w:tabs>
          <w:tab w:val="left" w:pos="2940"/>
        </w:tabs>
        <w:spacing w:after="0" w:line="240" w:lineRule="auto"/>
        <w:jc w:val="center"/>
        <w:rPr>
          <w:rFonts w:ascii="Times New Roman" w:hAnsi="Times New Roman" w:cs="Times New Roman"/>
          <w:b/>
          <w:bCs/>
          <w:sz w:val="28"/>
          <w:szCs w:val="28"/>
          <w:lang w:bidi="ru-RU"/>
        </w:rPr>
      </w:pPr>
      <w:r w:rsidRPr="00AC0D85">
        <w:rPr>
          <w:rFonts w:ascii="Times New Roman" w:hAnsi="Times New Roman" w:cs="Times New Roman"/>
          <w:b/>
          <w:bCs/>
          <w:sz w:val="28"/>
          <w:szCs w:val="28"/>
          <w:lang w:bidi="ru-RU"/>
        </w:rPr>
        <w:t>аварий на объекте теплоснабжения</w:t>
      </w:r>
      <w:r w:rsidR="000C3270" w:rsidRPr="00AC0D85">
        <w:rPr>
          <w:rFonts w:ascii="Times New Roman" w:hAnsi="Times New Roman" w:cs="Times New Roman"/>
          <w:b/>
          <w:bCs/>
          <w:sz w:val="28"/>
          <w:szCs w:val="28"/>
          <w:lang w:bidi="ru-RU"/>
        </w:rPr>
        <w:t>.</w:t>
      </w:r>
    </w:p>
    <w:p w14:paraId="6DAFC1DC" w14:textId="77777777" w:rsidR="000C3270" w:rsidRPr="00AC0D85" w:rsidRDefault="000C3270" w:rsidP="000C3270">
      <w:pPr>
        <w:tabs>
          <w:tab w:val="left" w:pos="2940"/>
        </w:tabs>
        <w:spacing w:after="0" w:line="240" w:lineRule="auto"/>
        <w:jc w:val="center"/>
        <w:rPr>
          <w:rFonts w:ascii="Times New Roman" w:hAnsi="Times New Roman" w:cs="Times New Roman"/>
          <w:b/>
          <w:bCs/>
          <w:sz w:val="28"/>
          <w:szCs w:val="28"/>
          <w:lang w:bidi="ru-RU"/>
        </w:rPr>
      </w:pPr>
    </w:p>
    <w:p w14:paraId="278DCF14" w14:textId="01FDB01C"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7.1.</w:t>
      </w:r>
      <w:r w:rsidR="000C327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Для формирования сил и средств на устранение последствий аварийных ситуаций создаются и используются: резервы финансовых и материальных ресурсов организаций, функционирующих в системах теплоснабжения, а при необходимости и администрации муниципального </w:t>
      </w:r>
      <w:r w:rsidR="000C3270"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w:t>
      </w:r>
    </w:p>
    <w:p w14:paraId="7C59DF29" w14:textId="77777777" w:rsidR="000C3270" w:rsidRPr="00AC0D85" w:rsidRDefault="000C3270" w:rsidP="0031486B">
      <w:pPr>
        <w:tabs>
          <w:tab w:val="left" w:pos="2940"/>
        </w:tabs>
        <w:spacing w:after="0" w:line="240" w:lineRule="auto"/>
        <w:jc w:val="both"/>
        <w:rPr>
          <w:rFonts w:ascii="Times New Roman" w:hAnsi="Times New Roman" w:cs="Times New Roman"/>
          <w:sz w:val="28"/>
          <w:szCs w:val="28"/>
          <w:lang w:bidi="ru-RU"/>
        </w:rPr>
      </w:pPr>
    </w:p>
    <w:p w14:paraId="064E0C69" w14:textId="31800721"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7.2.</w:t>
      </w:r>
      <w:r w:rsidR="000C327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При организации материально-технического,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w:t>
      </w:r>
      <w:r w:rsidR="000C3270" w:rsidRPr="00AC0D85">
        <w:rPr>
          <w:rFonts w:ascii="Times New Roman" w:hAnsi="Times New Roman" w:cs="Times New Roman"/>
          <w:sz w:val="28"/>
          <w:szCs w:val="28"/>
          <w:lang w:bidi="ru-RU"/>
        </w:rPr>
        <w:t xml:space="preserve"> </w:t>
      </w:r>
    </w:p>
    <w:p w14:paraId="179E3F3A" w14:textId="77777777" w:rsidR="000C3270" w:rsidRPr="00AC0D85" w:rsidRDefault="000C3270" w:rsidP="0031486B">
      <w:pPr>
        <w:tabs>
          <w:tab w:val="left" w:pos="2940"/>
        </w:tabs>
        <w:spacing w:after="0" w:line="240" w:lineRule="auto"/>
        <w:jc w:val="both"/>
        <w:rPr>
          <w:rFonts w:ascii="Times New Roman" w:hAnsi="Times New Roman" w:cs="Times New Roman"/>
          <w:sz w:val="28"/>
          <w:szCs w:val="28"/>
          <w:lang w:bidi="ru-RU"/>
        </w:rPr>
      </w:pPr>
    </w:p>
    <w:p w14:paraId="7B3EB8F6" w14:textId="35E16E3E"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7.3.</w:t>
      </w:r>
      <w:r w:rsidR="000C327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По</w:t>
      </w:r>
      <w:r w:rsidR="00683B64"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результатам расчетов составляется соответствующий перечень, в котором учитываются с указанием количества и места хранения:</w:t>
      </w:r>
    </w:p>
    <w:p w14:paraId="304AA4A3" w14:textId="71EFDDDE"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0C327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средства (инструменты, материалы и приспособления, приборы, оборудование и автомобильная и землеройная техника), необходимые для проведения ремонтно-восстановительных и спасательных работ, для эвакуации людей из зоны аварийной ситуации;</w:t>
      </w:r>
    </w:p>
    <w:p w14:paraId="3A9AD104" w14:textId="237A2AAF"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D20E57" w:rsidRPr="00AC0D85">
        <w:rPr>
          <w:rFonts w:ascii="Times New Roman" w:hAnsi="Times New Roman" w:cs="Times New Roman"/>
          <w:sz w:val="28"/>
          <w:szCs w:val="28"/>
          <w:lang w:bidi="ru-RU"/>
        </w:rPr>
        <w:t xml:space="preserve">  </w:t>
      </w:r>
      <w:r w:rsidR="000C3270"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аварийный запас средств индивидуальной защиты;</w:t>
      </w:r>
    </w:p>
    <w:p w14:paraId="60514B16" w14:textId="5701423A"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силы необходимые для выполнения локализации и ликвидации аварийных ситуаций;</w:t>
      </w:r>
    </w:p>
    <w:p w14:paraId="29BA7385" w14:textId="6EE5604C"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683B64" w:rsidRPr="00AC0D85">
        <w:rPr>
          <w:rFonts w:ascii="Times New Roman" w:hAnsi="Times New Roman" w:cs="Times New Roman"/>
          <w:sz w:val="28"/>
          <w:szCs w:val="28"/>
          <w:lang w:bidi="ru-RU"/>
        </w:rPr>
        <w:t xml:space="preserve"> </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средства необходимые для возмещения вреда здоровью людей, материального ущерба и прочее.</w:t>
      </w:r>
    </w:p>
    <w:p w14:paraId="4442068D" w14:textId="77777777" w:rsidR="00683B64" w:rsidRPr="00AC0D85" w:rsidRDefault="00683B64" w:rsidP="0031486B">
      <w:pPr>
        <w:tabs>
          <w:tab w:val="left" w:pos="2940"/>
        </w:tabs>
        <w:spacing w:after="0" w:line="240" w:lineRule="auto"/>
        <w:jc w:val="both"/>
        <w:rPr>
          <w:rFonts w:ascii="Times New Roman" w:hAnsi="Times New Roman" w:cs="Times New Roman"/>
          <w:sz w:val="28"/>
          <w:szCs w:val="28"/>
          <w:lang w:bidi="ru-RU"/>
        </w:rPr>
      </w:pPr>
    </w:p>
    <w:p w14:paraId="70EE77B3" w14:textId="5025110C"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7.4.</w:t>
      </w:r>
      <w:r w:rsidR="00683B64"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Организация материально-технического обеспечения операций по локализации и ликвидации аварийных ситуаций и их последствий на объекте осуществляется организациями, функционирующими в системах теплоснабжения, а при необходимости и администрацией муниципального образования.</w:t>
      </w:r>
    </w:p>
    <w:p w14:paraId="07730BB0" w14:textId="4B1DC8D5"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Материально-технические средства, которые должны быть задействованы в мероприятиях по локализации и ликвидации последствий аварийных ситуаций, используются только для этих целей и не должны применяться для обеспечения в </w:t>
      </w:r>
      <w:r w:rsidRPr="00AC0D85">
        <w:rPr>
          <w:rFonts w:ascii="Times New Roman" w:hAnsi="Times New Roman" w:cs="Times New Roman"/>
          <w:sz w:val="28"/>
          <w:szCs w:val="28"/>
          <w:lang w:bidi="ru-RU"/>
        </w:rPr>
        <w:lastRenderedPageBreak/>
        <w:t>повседневной деятельности организаций, функционирующих в системах теплоснабжения</w:t>
      </w:r>
      <w:r w:rsidR="00D20E57" w:rsidRPr="00AC0D85">
        <w:rPr>
          <w:rFonts w:ascii="Times New Roman" w:hAnsi="Times New Roman" w:cs="Times New Roman"/>
          <w:sz w:val="28"/>
          <w:szCs w:val="28"/>
          <w:lang w:bidi="ru-RU"/>
        </w:rPr>
        <w:t>.</w:t>
      </w:r>
    </w:p>
    <w:p w14:paraId="50AE6952" w14:textId="77777777" w:rsidR="00D20E57" w:rsidRPr="00AC0D85" w:rsidRDefault="00D20E57" w:rsidP="0031486B">
      <w:pPr>
        <w:tabs>
          <w:tab w:val="left" w:pos="2940"/>
        </w:tabs>
        <w:spacing w:after="0" w:line="240" w:lineRule="auto"/>
        <w:jc w:val="both"/>
        <w:rPr>
          <w:rFonts w:ascii="Times New Roman" w:hAnsi="Times New Roman" w:cs="Times New Roman"/>
          <w:sz w:val="28"/>
          <w:szCs w:val="28"/>
          <w:lang w:bidi="ru-RU"/>
        </w:rPr>
      </w:pPr>
    </w:p>
    <w:p w14:paraId="5B4F5DBF" w14:textId="2A5C82BB"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7.5.</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Организация инженерного обеспечения операций по локализации и ликвидации аварийных ситуаций в теплоснабжении и их последствий на объекте - 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аварийных ситуаций.</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Задачи инженерного обеспечения ремонтно-восстановительных и других неотложных работ выполняют </w:t>
      </w:r>
      <w:r w:rsidR="00D20E57" w:rsidRPr="00AC0D85">
        <w:rPr>
          <w:rFonts w:ascii="Times New Roman" w:hAnsi="Times New Roman" w:cs="Times New Roman"/>
          <w:sz w:val="28"/>
          <w:szCs w:val="28"/>
          <w:lang w:bidi="ru-RU"/>
        </w:rPr>
        <w:t>специализированные группы,</w:t>
      </w:r>
      <w:r w:rsidRPr="00AC0D85">
        <w:rPr>
          <w:rFonts w:ascii="Times New Roman" w:hAnsi="Times New Roman" w:cs="Times New Roman"/>
          <w:sz w:val="28"/>
          <w:szCs w:val="28"/>
          <w:lang w:bidi="ru-RU"/>
        </w:rPr>
        <w:t xml:space="preserve"> имеющие соответствующую подготовку по ремонту и восстановлению</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газовых, водопроводно-канализационных сетей, линий электропередачи.</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 функционирующими в системах теплоснабжения муниципального </w:t>
      </w:r>
      <w:r w:rsidR="00D20E57"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совместно (в рамках своих функциональных обязанностей):</w:t>
      </w:r>
    </w:p>
    <w:p w14:paraId="51796A2D" w14:textId="48B5BE20"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-с</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 xml:space="preserve">администрацией </w:t>
      </w:r>
      <w:r w:rsidR="00D20E57" w:rsidRPr="00AC0D85">
        <w:rPr>
          <w:rFonts w:ascii="Times New Roman" w:hAnsi="Times New Roman" w:cs="Times New Roman"/>
          <w:sz w:val="28"/>
          <w:szCs w:val="28"/>
          <w:lang w:bidi="ru-RU"/>
        </w:rPr>
        <w:t xml:space="preserve">муниципального района Безенчукский </w:t>
      </w:r>
      <w:r w:rsidRPr="00AC0D85">
        <w:rPr>
          <w:rFonts w:ascii="Times New Roman" w:hAnsi="Times New Roman" w:cs="Times New Roman"/>
          <w:sz w:val="28"/>
          <w:szCs w:val="28"/>
          <w:lang w:bidi="ru-RU"/>
        </w:rPr>
        <w:t>(координация и контроль деятельности, а в случае планируемого срока ликвидации последствий аварийной ситуации в системе централизованного теплоснабжения в зимний период (в условиях критически низких</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температур окружающего воздуха) более 4 часов, угрозе для жизни и комфортного проживания людей - непосредственное руководство заместителем главы муниципального образования курирующим деятельность отдела топливно-энергетического комплекса и строительства и отдела жилищно-коммунального хозяйства, транспорта и связи;</w:t>
      </w:r>
    </w:p>
    <w:p w14:paraId="39EB19AA" w14:textId="082DC68A"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с региональными и муниципальными службами мониторинга технологических нарушений, координацию мер по их устранению (</w:t>
      </w:r>
      <w:r w:rsidR="00D20E57" w:rsidRPr="00AC0D85">
        <w:rPr>
          <w:rFonts w:ascii="Times New Roman" w:hAnsi="Times New Roman" w:cs="Times New Roman"/>
          <w:sz w:val="28"/>
          <w:szCs w:val="28"/>
          <w:lang w:bidi="ru-RU"/>
        </w:rPr>
        <w:t>Е</w:t>
      </w:r>
      <w:r w:rsidRPr="00AC0D85">
        <w:rPr>
          <w:rFonts w:ascii="Times New Roman" w:hAnsi="Times New Roman" w:cs="Times New Roman"/>
          <w:sz w:val="28"/>
          <w:szCs w:val="28"/>
          <w:lang w:bidi="ru-RU"/>
        </w:rPr>
        <w:t>ДДС);</w:t>
      </w:r>
    </w:p>
    <w:p w14:paraId="0B445605" w14:textId="7F4BBDAB"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-с региональными и муниципальными экстренными оперативными службами (министерства чрезвычайных ситуаций, полиция, скорая помощь, </w:t>
      </w:r>
      <w:proofErr w:type="spellStart"/>
      <w:r w:rsidRPr="00AC0D85">
        <w:rPr>
          <w:rFonts w:ascii="Times New Roman" w:hAnsi="Times New Roman" w:cs="Times New Roman"/>
          <w:sz w:val="28"/>
          <w:szCs w:val="28"/>
          <w:lang w:bidi="ru-RU"/>
        </w:rPr>
        <w:t>Росгвардия</w:t>
      </w:r>
      <w:proofErr w:type="spellEnd"/>
      <w:r w:rsidRPr="00AC0D85">
        <w:rPr>
          <w:rFonts w:ascii="Times New Roman" w:hAnsi="Times New Roman" w:cs="Times New Roman"/>
          <w:sz w:val="28"/>
          <w:szCs w:val="28"/>
          <w:lang w:bidi="ru-RU"/>
        </w:rPr>
        <w:t>);</w:t>
      </w:r>
    </w:p>
    <w:p w14:paraId="57A4A753" w14:textId="4694E8B7"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-с организациями, связанными с функционированием систем теплоснабжения - водопроводно-канализационного</w:t>
      </w:r>
      <w:r w:rsidR="00D20E57"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хозяйства, электросетевыми и газораспределительными организациями;</w:t>
      </w:r>
    </w:p>
    <w:p w14:paraId="62B40D1E" w14:textId="3B1583A9"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-с организациями, управляющими многоквартирными домами.</w:t>
      </w:r>
    </w:p>
    <w:p w14:paraId="4368C881" w14:textId="77777777" w:rsidR="00B81F4F" w:rsidRPr="00AC0D85" w:rsidRDefault="00B81F4F" w:rsidP="0031486B">
      <w:pPr>
        <w:tabs>
          <w:tab w:val="left" w:pos="2940"/>
        </w:tabs>
        <w:spacing w:after="0" w:line="240" w:lineRule="auto"/>
        <w:jc w:val="both"/>
        <w:rPr>
          <w:rFonts w:ascii="Times New Roman" w:hAnsi="Times New Roman" w:cs="Times New Roman"/>
          <w:sz w:val="28"/>
          <w:szCs w:val="28"/>
          <w:lang w:bidi="ru-RU"/>
        </w:rPr>
      </w:pPr>
    </w:p>
    <w:p w14:paraId="30681C4E" w14:textId="2B1D9638"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7.6.</w:t>
      </w:r>
      <w:r w:rsidR="0094459B"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 за счет финансовых резервов и за счет резервного фонда в установленных законом случаях.</w:t>
      </w:r>
    </w:p>
    <w:p w14:paraId="25129F19" w14:textId="77777777"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Объем финансовых средств и материальных ресурсов для 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w:t>
      </w:r>
    </w:p>
    <w:p w14:paraId="566E55DA" w14:textId="59FCFA09"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выделением на отдельном расчетном счету организации собственных денежных средств;</w:t>
      </w:r>
    </w:p>
    <w:p w14:paraId="61E068E1" w14:textId="59110BDA"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-заключением договора страхования расходов на ликвидацию чрезвычайных ситуаций;</w:t>
      </w:r>
    </w:p>
    <w:p w14:paraId="79247406" w14:textId="7E008933"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lastRenderedPageBreak/>
        <w:t>-заключением договора банковской гарантии;</w:t>
      </w:r>
    </w:p>
    <w:p w14:paraId="068406CA" w14:textId="759C7604"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-иными способами, не запрещенными законодательством Российской Федерации.</w:t>
      </w:r>
    </w:p>
    <w:p w14:paraId="1205298F" w14:textId="25E0DC19"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w:t>
      </w:r>
    </w:p>
    <w:p w14:paraId="3E687FC0" w14:textId="77777777" w:rsidR="00B81F4F" w:rsidRPr="00AC0D85" w:rsidRDefault="00B81F4F" w:rsidP="0031486B">
      <w:pPr>
        <w:tabs>
          <w:tab w:val="left" w:pos="2940"/>
        </w:tabs>
        <w:spacing w:after="0" w:line="240" w:lineRule="auto"/>
        <w:jc w:val="both"/>
        <w:rPr>
          <w:rFonts w:ascii="Times New Roman" w:hAnsi="Times New Roman" w:cs="Times New Roman"/>
          <w:sz w:val="28"/>
          <w:szCs w:val="28"/>
          <w:lang w:bidi="ru-RU"/>
        </w:rPr>
      </w:pPr>
    </w:p>
    <w:p w14:paraId="6B1812F0" w14:textId="49F9CC54"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 xml:space="preserve">7.7.Организация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w:t>
      </w:r>
      <w:r w:rsidR="00C85F4F" w:rsidRPr="00AC0D85">
        <w:rPr>
          <w:rFonts w:ascii="Times New Roman" w:hAnsi="Times New Roman" w:cs="Times New Roman"/>
          <w:sz w:val="28"/>
          <w:szCs w:val="28"/>
          <w:lang w:bidi="ru-RU"/>
        </w:rPr>
        <w:t>района Безенчукский</w:t>
      </w:r>
      <w:r w:rsidRPr="00AC0D85">
        <w:rPr>
          <w:rFonts w:ascii="Times New Roman" w:hAnsi="Times New Roman" w:cs="Times New Roman"/>
          <w:sz w:val="28"/>
          <w:szCs w:val="28"/>
          <w:lang w:bidi="ru-RU"/>
        </w:rPr>
        <w:t xml:space="preserve"> в режиме повседневной деятельности в соответствии с законодательством Российской Федерации и территориальная противопожарными и спасательными службами МЧС России в случае возгорания, по вызову.</w:t>
      </w:r>
    </w:p>
    <w:p w14:paraId="0F209BB8" w14:textId="77777777" w:rsidR="00B81F4F" w:rsidRPr="00AC0D85" w:rsidRDefault="00B81F4F" w:rsidP="0031486B">
      <w:pPr>
        <w:tabs>
          <w:tab w:val="left" w:pos="2940"/>
        </w:tabs>
        <w:spacing w:after="0" w:line="240" w:lineRule="auto"/>
        <w:jc w:val="both"/>
        <w:rPr>
          <w:rFonts w:ascii="Times New Roman" w:hAnsi="Times New Roman" w:cs="Times New Roman"/>
          <w:sz w:val="28"/>
          <w:szCs w:val="28"/>
          <w:lang w:bidi="ru-RU"/>
        </w:rPr>
      </w:pPr>
    </w:p>
    <w:p w14:paraId="159B5FAD" w14:textId="71029637" w:rsidR="0031486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7.8.Организация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 а в случае необходимости привлечением сил и средств специализированных транспортных организаций по отдельным заявкам.</w:t>
      </w:r>
    </w:p>
    <w:p w14:paraId="0B49BAEA" w14:textId="77777777" w:rsidR="00B81F4F" w:rsidRPr="00AC0D85" w:rsidRDefault="00B81F4F" w:rsidP="0031486B">
      <w:pPr>
        <w:tabs>
          <w:tab w:val="left" w:pos="2940"/>
        </w:tabs>
        <w:spacing w:after="0" w:line="240" w:lineRule="auto"/>
        <w:jc w:val="both"/>
        <w:rPr>
          <w:rFonts w:ascii="Times New Roman" w:hAnsi="Times New Roman" w:cs="Times New Roman"/>
          <w:sz w:val="28"/>
          <w:szCs w:val="28"/>
          <w:lang w:bidi="ru-RU"/>
        </w:rPr>
      </w:pPr>
    </w:p>
    <w:p w14:paraId="502EAEC0" w14:textId="47A90AF0" w:rsidR="00490ABB" w:rsidRPr="00AC0D85" w:rsidRDefault="0031486B" w:rsidP="0031486B">
      <w:pPr>
        <w:tabs>
          <w:tab w:val="left" w:pos="2940"/>
        </w:tabs>
        <w:spacing w:after="0" w:line="240" w:lineRule="auto"/>
        <w:jc w:val="both"/>
        <w:rPr>
          <w:rFonts w:ascii="Times New Roman" w:hAnsi="Times New Roman" w:cs="Times New Roman"/>
          <w:sz w:val="28"/>
          <w:szCs w:val="28"/>
          <w:lang w:bidi="ru-RU"/>
        </w:rPr>
      </w:pPr>
      <w:r w:rsidRPr="00AC0D85">
        <w:rPr>
          <w:rFonts w:ascii="Times New Roman" w:hAnsi="Times New Roman" w:cs="Times New Roman"/>
          <w:sz w:val="28"/>
          <w:szCs w:val="28"/>
          <w:lang w:bidi="ru-RU"/>
        </w:rPr>
        <w:t>7.9.</w:t>
      </w:r>
      <w:r w:rsidR="00C85F4F" w:rsidRPr="00AC0D85">
        <w:rPr>
          <w:rFonts w:ascii="Times New Roman" w:hAnsi="Times New Roman" w:cs="Times New Roman"/>
          <w:sz w:val="28"/>
          <w:szCs w:val="28"/>
          <w:lang w:bidi="ru-RU"/>
        </w:rPr>
        <w:t xml:space="preserve"> </w:t>
      </w:r>
      <w:r w:rsidRPr="00AC0D85">
        <w:rPr>
          <w:rFonts w:ascii="Times New Roman" w:hAnsi="Times New Roman" w:cs="Times New Roman"/>
          <w:sz w:val="28"/>
          <w:szCs w:val="28"/>
          <w:lang w:bidi="ru-RU"/>
        </w:rPr>
        <w:t>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 по вызову.</w:t>
      </w:r>
    </w:p>
    <w:p w14:paraId="62F33F4B" w14:textId="28D01762" w:rsidR="00490ABB" w:rsidRPr="00AC0D85" w:rsidRDefault="00490ABB" w:rsidP="0031486B">
      <w:pPr>
        <w:tabs>
          <w:tab w:val="left" w:pos="2940"/>
        </w:tabs>
        <w:spacing w:after="0" w:line="240" w:lineRule="auto"/>
        <w:jc w:val="both"/>
        <w:rPr>
          <w:rFonts w:ascii="Times New Roman" w:hAnsi="Times New Roman" w:cs="Times New Roman"/>
          <w:sz w:val="28"/>
          <w:szCs w:val="28"/>
          <w:lang w:bidi="ru-RU"/>
        </w:rPr>
      </w:pPr>
    </w:p>
    <w:p w14:paraId="7794250C" w14:textId="77777777" w:rsidR="00C85F4F" w:rsidRPr="00AC0D85" w:rsidRDefault="00C85F4F" w:rsidP="00C85F4F">
      <w:pPr>
        <w:pStyle w:val="10"/>
        <w:keepNext/>
        <w:keepLines/>
      </w:pPr>
      <w:bookmarkStart w:id="6" w:name="bookmark278"/>
      <w:r w:rsidRPr="00AC0D85">
        <w:rPr>
          <w:rFonts w:ascii="Times New Roman" w:eastAsia="Times New Roman" w:hAnsi="Times New Roman" w:cs="Times New Roman"/>
          <w:color w:val="000000"/>
        </w:rPr>
        <w:t>Раздел 8.</w:t>
      </w:r>
      <w:bookmarkEnd w:id="6"/>
    </w:p>
    <w:p w14:paraId="095E2E6E" w14:textId="460E8972" w:rsidR="00C85F4F" w:rsidRPr="00AC0D85" w:rsidRDefault="00C85F4F" w:rsidP="00C85F4F">
      <w:pPr>
        <w:pStyle w:val="10"/>
        <w:keepNext/>
        <w:keepLines/>
        <w:spacing w:after="300"/>
      </w:pPr>
      <w:bookmarkStart w:id="7" w:name="bookmark276"/>
      <w:bookmarkStart w:id="8" w:name="bookmark277"/>
      <w:bookmarkStart w:id="9" w:name="bookmark279"/>
      <w:r w:rsidRPr="00AC0D85">
        <w:rPr>
          <w:rFonts w:ascii="Times New Roman" w:eastAsia="Times New Roman" w:hAnsi="Times New Roman" w:cs="Times New Roman"/>
          <w:color w:val="000000"/>
        </w:rPr>
        <w:t>Документы и инструкции, используемые для ликвидации последствий</w:t>
      </w:r>
      <w:r w:rsidRPr="00AC0D85">
        <w:rPr>
          <w:rFonts w:ascii="Times New Roman" w:eastAsia="Times New Roman" w:hAnsi="Times New Roman" w:cs="Times New Roman"/>
          <w:color w:val="000000"/>
        </w:rPr>
        <w:br/>
        <w:t>аварийных ситуаций.</w:t>
      </w:r>
      <w:bookmarkEnd w:id="7"/>
      <w:bookmarkEnd w:id="8"/>
      <w:bookmarkEnd w:id="9"/>
    </w:p>
    <w:p w14:paraId="7D27E92E" w14:textId="77777777" w:rsidR="00C85F4F" w:rsidRPr="00AC0D85" w:rsidRDefault="00C85F4F" w:rsidP="00C85F4F">
      <w:pPr>
        <w:pStyle w:val="11"/>
        <w:numPr>
          <w:ilvl w:val="0"/>
          <w:numId w:val="5"/>
        </w:numPr>
        <w:tabs>
          <w:tab w:val="left" w:pos="1187"/>
        </w:tabs>
        <w:ind w:firstLine="820"/>
        <w:rPr>
          <w:sz w:val="28"/>
          <w:szCs w:val="28"/>
        </w:rPr>
      </w:pPr>
      <w:bookmarkStart w:id="10" w:name="bookmark280"/>
      <w:bookmarkEnd w:id="10"/>
      <w:r w:rsidRPr="00AC0D85">
        <w:rPr>
          <w:color w:val="000000"/>
          <w:sz w:val="28"/>
          <w:szCs w:val="28"/>
        </w:rPr>
        <w:t>Документами, необходимыми для ликвидации последствий аварийных ситуаций муниципального образования являются:</w:t>
      </w:r>
    </w:p>
    <w:p w14:paraId="7F2984E4" w14:textId="77777777" w:rsidR="00C85F4F" w:rsidRPr="00AC0D85" w:rsidRDefault="00C85F4F" w:rsidP="00C85F4F">
      <w:pPr>
        <w:pStyle w:val="11"/>
        <w:numPr>
          <w:ilvl w:val="0"/>
          <w:numId w:val="4"/>
        </w:numPr>
        <w:tabs>
          <w:tab w:val="left" w:pos="888"/>
        </w:tabs>
        <w:ind w:firstLine="680"/>
        <w:rPr>
          <w:sz w:val="28"/>
          <w:szCs w:val="28"/>
        </w:rPr>
      </w:pPr>
      <w:bookmarkStart w:id="11" w:name="bookmark281"/>
      <w:bookmarkEnd w:id="11"/>
      <w:r w:rsidRPr="00AC0D85">
        <w:rPr>
          <w:color w:val="000000"/>
          <w:sz w:val="28"/>
          <w:szCs w:val="28"/>
        </w:rPr>
        <w:t>настоящий ПЛАС;</w:t>
      </w:r>
    </w:p>
    <w:p w14:paraId="76DC1057" w14:textId="77777777" w:rsidR="00C85F4F" w:rsidRPr="00AC0D85" w:rsidRDefault="00C85F4F" w:rsidP="00C85F4F">
      <w:pPr>
        <w:pStyle w:val="11"/>
        <w:numPr>
          <w:ilvl w:val="0"/>
          <w:numId w:val="4"/>
        </w:numPr>
        <w:tabs>
          <w:tab w:val="left" w:pos="850"/>
        </w:tabs>
        <w:ind w:firstLine="680"/>
        <w:jc w:val="both"/>
        <w:rPr>
          <w:sz w:val="28"/>
          <w:szCs w:val="28"/>
        </w:rPr>
      </w:pPr>
      <w:bookmarkStart w:id="12" w:name="bookmark282"/>
      <w:bookmarkEnd w:id="12"/>
      <w:r w:rsidRPr="00AC0D85">
        <w:rPr>
          <w:color w:val="000000"/>
          <w:sz w:val="28"/>
          <w:szCs w:val="28"/>
        </w:rPr>
        <w:t xml:space="preserve">действующая нормативно-техническая документация по технике безопасности и эксплуатации теплогенерирующих установок, тепловых сетей и </w:t>
      </w:r>
      <w:proofErr w:type="spellStart"/>
      <w:r w:rsidRPr="00AC0D85">
        <w:rPr>
          <w:color w:val="000000"/>
          <w:sz w:val="28"/>
          <w:szCs w:val="28"/>
        </w:rPr>
        <w:t>теплопотребляющих</w:t>
      </w:r>
      <w:proofErr w:type="spellEnd"/>
      <w:r w:rsidRPr="00AC0D85">
        <w:rPr>
          <w:color w:val="000000"/>
          <w:sz w:val="28"/>
          <w:szCs w:val="28"/>
        </w:rPr>
        <w:t xml:space="preserve"> установок;</w:t>
      </w:r>
    </w:p>
    <w:p w14:paraId="736BE100" w14:textId="77777777" w:rsidR="00C85F4F" w:rsidRPr="00AC0D85" w:rsidRDefault="00C85F4F" w:rsidP="00C85F4F">
      <w:pPr>
        <w:pStyle w:val="11"/>
        <w:numPr>
          <w:ilvl w:val="0"/>
          <w:numId w:val="4"/>
        </w:numPr>
        <w:tabs>
          <w:tab w:val="left" w:pos="850"/>
        </w:tabs>
        <w:ind w:firstLine="680"/>
        <w:jc w:val="both"/>
        <w:rPr>
          <w:sz w:val="28"/>
          <w:szCs w:val="28"/>
        </w:rPr>
      </w:pPr>
      <w:bookmarkStart w:id="13" w:name="bookmark283"/>
      <w:bookmarkEnd w:id="13"/>
      <w:r w:rsidRPr="00AC0D85">
        <w:rPr>
          <w:color w:val="000000"/>
          <w:sz w:val="28"/>
          <w:szCs w:val="28"/>
        </w:rPr>
        <w:t>внутренние инструкции, списки, ведомости, журналы, бланки, графики и т.п организаций, функционирующих в системах теплоснабжения, касающиеся эксплуатации и техники безопасности этого оборудования, разработанные на основе действующей нормативно-технической документации с учетом настоящего ПЛАС;</w:t>
      </w:r>
    </w:p>
    <w:p w14:paraId="0CA39F89" w14:textId="77777777" w:rsidR="00C85F4F" w:rsidRPr="00AC0D85" w:rsidRDefault="00C85F4F" w:rsidP="00C85F4F">
      <w:pPr>
        <w:pStyle w:val="11"/>
        <w:numPr>
          <w:ilvl w:val="0"/>
          <w:numId w:val="4"/>
        </w:numPr>
        <w:tabs>
          <w:tab w:val="left" w:pos="850"/>
        </w:tabs>
        <w:ind w:firstLine="680"/>
        <w:jc w:val="both"/>
        <w:rPr>
          <w:sz w:val="28"/>
          <w:szCs w:val="28"/>
        </w:rPr>
      </w:pPr>
      <w:bookmarkStart w:id="14" w:name="bookmark284"/>
      <w:bookmarkEnd w:id="14"/>
      <w:r w:rsidRPr="00AC0D85">
        <w:rPr>
          <w:color w:val="000000"/>
          <w:sz w:val="28"/>
          <w:szCs w:val="28"/>
        </w:rPr>
        <w:t>утвержденные техническим руководителем организации, функционирующей в системах теплоснабжения, схемы систем теплоснабжения, режимные карты работы тепловых сетей и источников тепловой энергии;</w:t>
      </w:r>
    </w:p>
    <w:p w14:paraId="7C2BF8D9" w14:textId="74492EE5" w:rsidR="00C85F4F" w:rsidRPr="00AC0D85" w:rsidRDefault="00C85F4F" w:rsidP="00C85F4F">
      <w:pPr>
        <w:pStyle w:val="11"/>
        <w:ind w:firstLine="820"/>
        <w:jc w:val="both"/>
        <w:rPr>
          <w:sz w:val="28"/>
          <w:szCs w:val="28"/>
        </w:rPr>
      </w:pPr>
      <w:bookmarkStart w:id="15" w:name="bookmark285"/>
      <w:r w:rsidRPr="00AC0D85">
        <w:rPr>
          <w:color w:val="000000"/>
          <w:sz w:val="28"/>
          <w:szCs w:val="28"/>
        </w:rPr>
        <w:t xml:space="preserve">Примерный перечень производственно-технических документов для дежурного персонала организаций функционирующих в системах теплоснабжения </w:t>
      </w:r>
      <w:r w:rsidRPr="00AC0D85">
        <w:rPr>
          <w:color w:val="000000"/>
          <w:sz w:val="28"/>
          <w:szCs w:val="28"/>
        </w:rPr>
        <w:lastRenderedPageBreak/>
        <w:t>муниципального района Безенчукский приведен в таблиц</w:t>
      </w:r>
      <w:hyperlink w:anchor="bookmark285" w:tooltip="Current Document">
        <w:r w:rsidRPr="00AC0D85">
          <w:rPr>
            <w:color w:val="000000"/>
            <w:sz w:val="28"/>
            <w:szCs w:val="28"/>
          </w:rPr>
          <w:t>е 8.1..</w:t>
        </w:r>
        <w:bookmarkEnd w:id="15"/>
      </w:hyperlink>
    </w:p>
    <w:p w14:paraId="5053D210" w14:textId="77777777" w:rsidR="00B81F4F" w:rsidRPr="00AC0D85" w:rsidRDefault="00B81F4F" w:rsidP="00C85F4F">
      <w:pPr>
        <w:pStyle w:val="af1"/>
        <w:tabs>
          <w:tab w:val="left" w:leader="underscore" w:pos="9662"/>
        </w:tabs>
        <w:ind w:firstLine="0"/>
        <w:rPr>
          <w:b/>
          <w:bCs/>
          <w:color w:val="000000"/>
          <w:sz w:val="28"/>
          <w:szCs w:val="28"/>
        </w:rPr>
      </w:pPr>
    </w:p>
    <w:p w14:paraId="79011DB5" w14:textId="59474D89" w:rsidR="00C85F4F" w:rsidRPr="00AC0D85" w:rsidRDefault="00C85F4F" w:rsidP="00B81F4F">
      <w:pPr>
        <w:pStyle w:val="af1"/>
        <w:tabs>
          <w:tab w:val="left" w:leader="underscore" w:pos="9662"/>
        </w:tabs>
        <w:ind w:firstLine="0"/>
        <w:rPr>
          <w:i/>
          <w:iCs/>
          <w:color w:val="000000"/>
          <w:sz w:val="24"/>
          <w:szCs w:val="24"/>
          <w:u w:val="single"/>
        </w:rPr>
      </w:pPr>
      <w:r w:rsidRPr="00AC0D85">
        <w:rPr>
          <w:b/>
          <w:bCs/>
          <w:color w:val="000000"/>
          <w:sz w:val="28"/>
          <w:szCs w:val="28"/>
        </w:rPr>
        <w:t xml:space="preserve">Таблица 8.1. </w:t>
      </w:r>
      <w:r w:rsidRPr="00AC0D85">
        <w:rPr>
          <w:color w:val="000000"/>
          <w:sz w:val="28"/>
          <w:szCs w:val="28"/>
        </w:rPr>
        <w:t>- Примерный перечень производственно-технических документов для дежурного персонала организаций, функционирующих в системах теплоснабжения муниципального района Безенчукский</w:t>
      </w:r>
    </w:p>
    <w:p w14:paraId="3DF691DF" w14:textId="3ADD9DF1" w:rsidR="00C85F4F" w:rsidRPr="00AC0D85" w:rsidRDefault="00C85F4F" w:rsidP="00C85F4F">
      <w:pPr>
        <w:pStyle w:val="af1"/>
        <w:tabs>
          <w:tab w:val="left" w:leader="underscore" w:pos="9662"/>
        </w:tabs>
        <w:ind w:firstLine="0"/>
        <w:jc w:val="right"/>
      </w:pPr>
    </w:p>
    <w:tbl>
      <w:tblPr>
        <w:tblOverlap w:val="never"/>
        <w:tblW w:w="9869" w:type="dxa"/>
        <w:jc w:val="center"/>
        <w:tblLayout w:type="fixed"/>
        <w:tblCellMar>
          <w:left w:w="10" w:type="dxa"/>
          <w:right w:w="10" w:type="dxa"/>
        </w:tblCellMar>
        <w:tblLook w:val="0000" w:firstRow="0" w:lastRow="0" w:firstColumn="0" w:lastColumn="0" w:noHBand="0" w:noVBand="0"/>
      </w:tblPr>
      <w:tblGrid>
        <w:gridCol w:w="581"/>
        <w:gridCol w:w="3178"/>
        <w:gridCol w:w="6110"/>
      </w:tblGrid>
      <w:tr w:rsidR="00C85F4F" w:rsidRPr="00AC0D85" w14:paraId="1ACC7A8F" w14:textId="77777777" w:rsidTr="00B81F4F">
        <w:trPr>
          <w:trHeight w:hRule="exact" w:val="506"/>
          <w:jc w:val="center"/>
        </w:trPr>
        <w:tc>
          <w:tcPr>
            <w:tcW w:w="581" w:type="dxa"/>
            <w:tcBorders>
              <w:top w:val="single" w:sz="4" w:space="0" w:color="auto"/>
              <w:left w:val="single" w:sz="4" w:space="0" w:color="auto"/>
            </w:tcBorders>
            <w:shd w:val="clear" w:color="auto" w:fill="FFFFFF"/>
            <w:vAlign w:val="center"/>
          </w:tcPr>
          <w:p w14:paraId="745938E2" w14:textId="77777777" w:rsidR="00C85F4F" w:rsidRPr="00AC0D85" w:rsidRDefault="00C85F4F" w:rsidP="008321D2">
            <w:pPr>
              <w:pStyle w:val="ae"/>
              <w:spacing w:line="233" w:lineRule="auto"/>
              <w:ind w:firstLine="0"/>
              <w:jc w:val="center"/>
            </w:pPr>
            <w:r w:rsidRPr="00AC0D85">
              <w:rPr>
                <w:b/>
                <w:bCs/>
                <w:color w:val="000000"/>
                <w:sz w:val="24"/>
                <w:szCs w:val="24"/>
              </w:rPr>
              <w:t>№ п/п</w:t>
            </w:r>
          </w:p>
        </w:tc>
        <w:tc>
          <w:tcPr>
            <w:tcW w:w="3178" w:type="dxa"/>
            <w:tcBorders>
              <w:top w:val="single" w:sz="4" w:space="0" w:color="auto"/>
              <w:left w:val="single" w:sz="4" w:space="0" w:color="auto"/>
            </w:tcBorders>
            <w:shd w:val="clear" w:color="auto" w:fill="FFFFFF"/>
            <w:vAlign w:val="center"/>
          </w:tcPr>
          <w:p w14:paraId="1DE81EB4" w14:textId="77777777" w:rsidR="00C85F4F" w:rsidRPr="00AC0D85" w:rsidRDefault="00C85F4F" w:rsidP="008321D2">
            <w:pPr>
              <w:pStyle w:val="ae"/>
              <w:spacing w:line="240" w:lineRule="auto"/>
              <w:ind w:firstLine="180"/>
            </w:pPr>
            <w:r w:rsidRPr="00AC0D85">
              <w:rPr>
                <w:b/>
                <w:bCs/>
                <w:color w:val="000000"/>
                <w:sz w:val="24"/>
                <w:szCs w:val="24"/>
              </w:rPr>
              <w:t>Наименование документа</w:t>
            </w:r>
          </w:p>
        </w:tc>
        <w:tc>
          <w:tcPr>
            <w:tcW w:w="6110" w:type="dxa"/>
            <w:tcBorders>
              <w:top w:val="single" w:sz="4" w:space="0" w:color="auto"/>
              <w:left w:val="single" w:sz="4" w:space="0" w:color="auto"/>
              <w:right w:val="single" w:sz="4" w:space="0" w:color="auto"/>
            </w:tcBorders>
            <w:shd w:val="clear" w:color="auto" w:fill="FFFFFF"/>
            <w:vAlign w:val="center"/>
          </w:tcPr>
          <w:p w14:paraId="6CEEA8BE" w14:textId="77777777" w:rsidR="00C85F4F" w:rsidRPr="00AC0D85" w:rsidRDefault="00C85F4F" w:rsidP="008321D2">
            <w:pPr>
              <w:pStyle w:val="ae"/>
              <w:spacing w:line="240" w:lineRule="auto"/>
              <w:ind w:firstLine="0"/>
              <w:jc w:val="center"/>
            </w:pPr>
            <w:r w:rsidRPr="00AC0D85">
              <w:rPr>
                <w:b/>
                <w:bCs/>
                <w:color w:val="000000"/>
                <w:sz w:val="24"/>
                <w:szCs w:val="24"/>
              </w:rPr>
              <w:t>Краткое содержание</w:t>
            </w:r>
          </w:p>
        </w:tc>
      </w:tr>
      <w:tr w:rsidR="00C85F4F" w:rsidRPr="00AC0D85" w14:paraId="4CB69BC4" w14:textId="77777777" w:rsidTr="00B81F4F">
        <w:trPr>
          <w:trHeight w:hRule="exact" w:val="3804"/>
          <w:jc w:val="center"/>
        </w:trPr>
        <w:tc>
          <w:tcPr>
            <w:tcW w:w="581" w:type="dxa"/>
            <w:tcBorders>
              <w:top w:val="single" w:sz="4" w:space="0" w:color="auto"/>
              <w:left w:val="single" w:sz="4" w:space="0" w:color="auto"/>
            </w:tcBorders>
            <w:shd w:val="clear" w:color="auto" w:fill="FFFFFF"/>
            <w:vAlign w:val="center"/>
          </w:tcPr>
          <w:p w14:paraId="31868B67" w14:textId="77777777" w:rsidR="00C85F4F" w:rsidRPr="00AC0D85" w:rsidRDefault="00C85F4F" w:rsidP="008321D2">
            <w:pPr>
              <w:pStyle w:val="ae"/>
              <w:spacing w:line="240" w:lineRule="auto"/>
              <w:ind w:firstLine="220"/>
            </w:pPr>
            <w:r w:rsidRPr="00AC0D85">
              <w:rPr>
                <w:color w:val="000000"/>
                <w:sz w:val="24"/>
                <w:szCs w:val="24"/>
              </w:rPr>
              <w:t>1</w:t>
            </w:r>
          </w:p>
        </w:tc>
        <w:tc>
          <w:tcPr>
            <w:tcW w:w="3178" w:type="dxa"/>
            <w:tcBorders>
              <w:top w:val="single" w:sz="4" w:space="0" w:color="auto"/>
              <w:left w:val="single" w:sz="4" w:space="0" w:color="auto"/>
            </w:tcBorders>
            <w:shd w:val="clear" w:color="auto" w:fill="FFFFFF"/>
            <w:vAlign w:val="center"/>
          </w:tcPr>
          <w:p w14:paraId="119EC4E3" w14:textId="77777777" w:rsidR="00C85F4F" w:rsidRPr="00AC0D85" w:rsidRDefault="00C85F4F" w:rsidP="008321D2">
            <w:pPr>
              <w:pStyle w:val="ae"/>
              <w:spacing w:line="240" w:lineRule="auto"/>
              <w:ind w:firstLine="0"/>
            </w:pPr>
            <w:r w:rsidRPr="00AC0D85">
              <w:rPr>
                <w:color w:val="000000"/>
                <w:sz w:val="24"/>
                <w:szCs w:val="24"/>
              </w:rPr>
              <w:t>Оперативный журнал</w:t>
            </w:r>
          </w:p>
        </w:tc>
        <w:tc>
          <w:tcPr>
            <w:tcW w:w="6110" w:type="dxa"/>
            <w:tcBorders>
              <w:top w:val="single" w:sz="4" w:space="0" w:color="auto"/>
              <w:left w:val="single" w:sz="4" w:space="0" w:color="auto"/>
              <w:right w:val="single" w:sz="4" w:space="0" w:color="auto"/>
            </w:tcBorders>
            <w:shd w:val="clear" w:color="auto" w:fill="FFFFFF"/>
            <w:vAlign w:val="bottom"/>
          </w:tcPr>
          <w:p w14:paraId="12F40379" w14:textId="77777777" w:rsidR="00C85F4F" w:rsidRPr="00AC0D85" w:rsidRDefault="00C85F4F" w:rsidP="008321D2">
            <w:pPr>
              <w:pStyle w:val="ae"/>
              <w:spacing w:line="240" w:lineRule="auto"/>
              <w:ind w:firstLine="0"/>
            </w:pPr>
            <w:r w:rsidRPr="00AC0D85">
              <w:rPr>
                <w:color w:val="000000"/>
                <w:sz w:val="24"/>
                <w:szCs w:val="24"/>
              </w:rPr>
              <w:t>Регистрация в хронологическом порядке (с точностью до одной минуты) оперативных действий, производимых для обеспечения заданного режима работы теплосети по распоряжениям с указанием лиц, отдавших их. Записи о неисправностях в работе оборудования, аварийных ситуациях и мерах по восстановлению нормального режима.</w:t>
            </w:r>
          </w:p>
          <w:p w14:paraId="409C8655" w14:textId="4FDA4C23" w:rsidR="00C85F4F" w:rsidRPr="00AC0D85" w:rsidRDefault="00C85F4F" w:rsidP="008321D2">
            <w:pPr>
              <w:pStyle w:val="ae"/>
              <w:spacing w:line="240" w:lineRule="auto"/>
              <w:ind w:firstLine="0"/>
              <w:rPr>
                <w:color w:val="000000"/>
                <w:sz w:val="24"/>
                <w:szCs w:val="24"/>
              </w:rPr>
            </w:pPr>
            <w:r w:rsidRPr="00AC0D85">
              <w:rPr>
                <w:color w:val="000000"/>
                <w:sz w:val="24"/>
                <w:szCs w:val="24"/>
              </w:rPr>
              <w:t>Фиксация допусков на проведение работ, проводимых по нарядам и распоряжениям. Записи о приемке и сдаче смены с регистрацией состояния оборудования (в работе, в резерве, в ремонте). Замечания администрации предприятия (района) тепловых сетей по ведению оперативного журнала и визы о его просмотре</w:t>
            </w:r>
            <w:r w:rsidR="004C44BF" w:rsidRPr="00AC0D85">
              <w:rPr>
                <w:color w:val="000000"/>
                <w:sz w:val="24"/>
                <w:szCs w:val="24"/>
              </w:rPr>
              <w:t>.</w:t>
            </w:r>
          </w:p>
          <w:p w14:paraId="3635E59D" w14:textId="013A9CC3" w:rsidR="004C44BF" w:rsidRPr="00AC0D85" w:rsidRDefault="004C44BF" w:rsidP="008321D2">
            <w:pPr>
              <w:pStyle w:val="ae"/>
              <w:spacing w:line="240" w:lineRule="auto"/>
              <w:ind w:firstLine="0"/>
            </w:pPr>
          </w:p>
        </w:tc>
      </w:tr>
      <w:tr w:rsidR="00C85F4F" w:rsidRPr="00AC0D85" w14:paraId="4D019348" w14:textId="77777777" w:rsidTr="00B81F4F">
        <w:trPr>
          <w:trHeight w:hRule="exact" w:val="1332"/>
          <w:jc w:val="center"/>
        </w:trPr>
        <w:tc>
          <w:tcPr>
            <w:tcW w:w="581" w:type="dxa"/>
            <w:tcBorders>
              <w:top w:val="single" w:sz="4" w:space="0" w:color="auto"/>
              <w:left w:val="single" w:sz="4" w:space="0" w:color="auto"/>
            </w:tcBorders>
            <w:shd w:val="clear" w:color="auto" w:fill="FFFFFF"/>
            <w:vAlign w:val="center"/>
          </w:tcPr>
          <w:p w14:paraId="14827EFB" w14:textId="77777777" w:rsidR="00C85F4F" w:rsidRPr="00AC0D85" w:rsidRDefault="00C85F4F" w:rsidP="008321D2">
            <w:pPr>
              <w:pStyle w:val="ae"/>
              <w:spacing w:line="240" w:lineRule="auto"/>
              <w:ind w:firstLine="220"/>
            </w:pPr>
            <w:r w:rsidRPr="00AC0D85">
              <w:rPr>
                <w:color w:val="000000"/>
                <w:sz w:val="24"/>
                <w:szCs w:val="24"/>
              </w:rPr>
              <w:t>2</w:t>
            </w:r>
          </w:p>
        </w:tc>
        <w:tc>
          <w:tcPr>
            <w:tcW w:w="3178" w:type="dxa"/>
            <w:tcBorders>
              <w:top w:val="single" w:sz="4" w:space="0" w:color="auto"/>
              <w:left w:val="single" w:sz="4" w:space="0" w:color="auto"/>
            </w:tcBorders>
            <w:shd w:val="clear" w:color="auto" w:fill="FFFFFF"/>
            <w:vAlign w:val="center"/>
          </w:tcPr>
          <w:p w14:paraId="6D4E0F50" w14:textId="77777777" w:rsidR="00C85F4F" w:rsidRPr="00AC0D85" w:rsidRDefault="00C85F4F" w:rsidP="008321D2">
            <w:pPr>
              <w:pStyle w:val="ae"/>
              <w:spacing w:line="240" w:lineRule="auto"/>
              <w:ind w:firstLine="0"/>
            </w:pPr>
            <w:r w:rsidRPr="00AC0D85">
              <w:rPr>
                <w:color w:val="000000"/>
                <w:sz w:val="24"/>
                <w:szCs w:val="24"/>
              </w:rPr>
              <w:t>Список ремонтного и руководящего персонала</w:t>
            </w:r>
          </w:p>
        </w:tc>
        <w:tc>
          <w:tcPr>
            <w:tcW w:w="6110" w:type="dxa"/>
            <w:tcBorders>
              <w:top w:val="single" w:sz="4" w:space="0" w:color="auto"/>
              <w:left w:val="single" w:sz="4" w:space="0" w:color="auto"/>
              <w:right w:val="single" w:sz="4" w:space="0" w:color="auto"/>
            </w:tcBorders>
            <w:shd w:val="clear" w:color="auto" w:fill="FFFFFF"/>
            <w:vAlign w:val="bottom"/>
          </w:tcPr>
          <w:p w14:paraId="66AE6FBD" w14:textId="54D44E8C" w:rsidR="00C85F4F" w:rsidRPr="00AC0D85" w:rsidRDefault="00C85F4F" w:rsidP="008321D2">
            <w:pPr>
              <w:pStyle w:val="ae"/>
              <w:spacing w:line="240" w:lineRule="auto"/>
              <w:ind w:firstLine="0"/>
            </w:pPr>
            <w:r w:rsidRPr="00AC0D85">
              <w:rPr>
                <w:color w:val="000000"/>
                <w:sz w:val="24"/>
                <w:szCs w:val="24"/>
              </w:rPr>
              <w:t>Должности, фамилии, инициалы, адреса, номера телефонов ремонтного и руководящего персонала предприятия тепловых сетей и теплоснабжающ</w:t>
            </w:r>
            <w:r w:rsidR="004C44BF" w:rsidRPr="00AC0D85">
              <w:rPr>
                <w:color w:val="000000"/>
                <w:sz w:val="24"/>
                <w:szCs w:val="24"/>
              </w:rPr>
              <w:t>их организаций.</w:t>
            </w:r>
          </w:p>
        </w:tc>
      </w:tr>
      <w:tr w:rsidR="00C85F4F" w:rsidRPr="00AC0D85" w14:paraId="1EB7FF9D" w14:textId="77777777" w:rsidTr="00B81F4F">
        <w:trPr>
          <w:trHeight w:hRule="exact" w:val="926"/>
          <w:jc w:val="center"/>
        </w:trPr>
        <w:tc>
          <w:tcPr>
            <w:tcW w:w="581" w:type="dxa"/>
            <w:tcBorders>
              <w:top w:val="single" w:sz="4" w:space="0" w:color="auto"/>
              <w:left w:val="single" w:sz="4" w:space="0" w:color="auto"/>
            </w:tcBorders>
            <w:shd w:val="clear" w:color="auto" w:fill="FFFFFF"/>
            <w:vAlign w:val="center"/>
          </w:tcPr>
          <w:p w14:paraId="507C0107" w14:textId="77777777" w:rsidR="00C85F4F" w:rsidRPr="00AC0D85" w:rsidRDefault="00C85F4F" w:rsidP="008321D2">
            <w:pPr>
              <w:pStyle w:val="ae"/>
              <w:spacing w:line="240" w:lineRule="auto"/>
              <w:ind w:firstLine="220"/>
            </w:pPr>
            <w:r w:rsidRPr="00AC0D85">
              <w:rPr>
                <w:color w:val="000000"/>
                <w:sz w:val="24"/>
                <w:szCs w:val="24"/>
              </w:rPr>
              <w:t>3</w:t>
            </w:r>
          </w:p>
        </w:tc>
        <w:tc>
          <w:tcPr>
            <w:tcW w:w="3178" w:type="dxa"/>
            <w:tcBorders>
              <w:top w:val="single" w:sz="4" w:space="0" w:color="auto"/>
              <w:left w:val="single" w:sz="4" w:space="0" w:color="auto"/>
            </w:tcBorders>
            <w:shd w:val="clear" w:color="auto" w:fill="FFFFFF"/>
            <w:vAlign w:val="center"/>
          </w:tcPr>
          <w:p w14:paraId="40405B82" w14:textId="77777777" w:rsidR="00C85F4F" w:rsidRPr="00AC0D85" w:rsidRDefault="00C85F4F" w:rsidP="008321D2">
            <w:pPr>
              <w:pStyle w:val="ae"/>
              <w:spacing w:line="240" w:lineRule="auto"/>
              <w:ind w:firstLine="0"/>
            </w:pPr>
            <w:r w:rsidRPr="00AC0D85">
              <w:rPr>
                <w:color w:val="000000"/>
                <w:sz w:val="24"/>
                <w:szCs w:val="24"/>
              </w:rPr>
              <w:t>Список телефонов городских организаций</w:t>
            </w:r>
          </w:p>
        </w:tc>
        <w:tc>
          <w:tcPr>
            <w:tcW w:w="6110" w:type="dxa"/>
            <w:tcBorders>
              <w:top w:val="single" w:sz="4" w:space="0" w:color="auto"/>
              <w:left w:val="single" w:sz="4" w:space="0" w:color="auto"/>
              <w:right w:val="single" w:sz="4" w:space="0" w:color="auto"/>
            </w:tcBorders>
            <w:shd w:val="clear" w:color="auto" w:fill="FFFFFF"/>
            <w:vAlign w:val="bottom"/>
          </w:tcPr>
          <w:p w14:paraId="00036EA2" w14:textId="0C1676B2" w:rsidR="00C85F4F" w:rsidRPr="00AC0D85" w:rsidRDefault="00C85F4F" w:rsidP="008321D2">
            <w:pPr>
              <w:pStyle w:val="ae"/>
              <w:spacing w:line="240" w:lineRule="auto"/>
              <w:ind w:firstLine="0"/>
            </w:pPr>
            <w:r w:rsidRPr="00AC0D85">
              <w:rPr>
                <w:color w:val="000000"/>
                <w:sz w:val="24"/>
                <w:szCs w:val="24"/>
              </w:rPr>
              <w:t>Список телефонов городских (районных) аварийных служб, смежных эксплуатационных, ремонтных и других организаций</w:t>
            </w:r>
            <w:r w:rsidR="004C44BF" w:rsidRPr="00AC0D85">
              <w:rPr>
                <w:color w:val="000000"/>
                <w:sz w:val="24"/>
                <w:szCs w:val="24"/>
              </w:rPr>
              <w:t>.</w:t>
            </w:r>
          </w:p>
        </w:tc>
      </w:tr>
      <w:tr w:rsidR="00C85F4F" w:rsidRPr="00AC0D85" w14:paraId="0C9C3F62" w14:textId="77777777" w:rsidTr="00B81F4F">
        <w:trPr>
          <w:trHeight w:hRule="exact" w:val="981"/>
          <w:jc w:val="center"/>
        </w:trPr>
        <w:tc>
          <w:tcPr>
            <w:tcW w:w="581" w:type="dxa"/>
            <w:tcBorders>
              <w:top w:val="single" w:sz="4" w:space="0" w:color="auto"/>
              <w:left w:val="single" w:sz="4" w:space="0" w:color="auto"/>
              <w:bottom w:val="single" w:sz="4" w:space="0" w:color="auto"/>
            </w:tcBorders>
            <w:shd w:val="clear" w:color="auto" w:fill="FFFFFF"/>
            <w:vAlign w:val="center"/>
          </w:tcPr>
          <w:p w14:paraId="13D5FDCF" w14:textId="77777777" w:rsidR="00C85F4F" w:rsidRPr="00AC0D85" w:rsidRDefault="00C85F4F" w:rsidP="008321D2">
            <w:pPr>
              <w:pStyle w:val="ae"/>
              <w:spacing w:line="240" w:lineRule="auto"/>
              <w:ind w:firstLine="220"/>
            </w:pPr>
            <w:r w:rsidRPr="00AC0D85">
              <w:rPr>
                <w:color w:val="000000"/>
                <w:sz w:val="24"/>
                <w:szCs w:val="24"/>
              </w:rPr>
              <w:t>4</w:t>
            </w:r>
          </w:p>
        </w:tc>
        <w:tc>
          <w:tcPr>
            <w:tcW w:w="3178" w:type="dxa"/>
            <w:tcBorders>
              <w:top w:val="single" w:sz="4" w:space="0" w:color="auto"/>
              <w:left w:val="single" w:sz="4" w:space="0" w:color="auto"/>
              <w:bottom w:val="single" w:sz="4" w:space="0" w:color="auto"/>
            </w:tcBorders>
            <w:shd w:val="clear" w:color="auto" w:fill="FFFFFF"/>
            <w:vAlign w:val="center"/>
          </w:tcPr>
          <w:p w14:paraId="1376B259" w14:textId="77777777" w:rsidR="00C85F4F" w:rsidRPr="00AC0D85" w:rsidRDefault="00C85F4F" w:rsidP="008321D2">
            <w:pPr>
              <w:pStyle w:val="ae"/>
              <w:spacing w:line="240" w:lineRule="auto"/>
              <w:ind w:firstLine="0"/>
            </w:pPr>
            <w:r w:rsidRPr="00AC0D85">
              <w:rPr>
                <w:color w:val="000000"/>
                <w:sz w:val="24"/>
                <w:szCs w:val="24"/>
              </w:rPr>
              <w:t>Оперативная схема тепловых сетей</w:t>
            </w:r>
          </w:p>
        </w:tc>
        <w:tc>
          <w:tcPr>
            <w:tcW w:w="6110" w:type="dxa"/>
            <w:tcBorders>
              <w:top w:val="single" w:sz="4" w:space="0" w:color="auto"/>
              <w:left w:val="single" w:sz="4" w:space="0" w:color="auto"/>
              <w:bottom w:val="single" w:sz="4" w:space="0" w:color="auto"/>
              <w:right w:val="single" w:sz="4" w:space="0" w:color="auto"/>
            </w:tcBorders>
            <w:shd w:val="clear" w:color="auto" w:fill="FFFFFF"/>
            <w:vAlign w:val="bottom"/>
          </w:tcPr>
          <w:p w14:paraId="41900BCF" w14:textId="77777777" w:rsidR="004C44BF" w:rsidRPr="00AC0D85" w:rsidRDefault="00C85F4F" w:rsidP="00B81F4F">
            <w:pPr>
              <w:pStyle w:val="ae"/>
              <w:spacing w:line="240" w:lineRule="auto"/>
              <w:ind w:firstLine="0"/>
              <w:rPr>
                <w:color w:val="000000"/>
                <w:sz w:val="24"/>
                <w:szCs w:val="24"/>
              </w:rPr>
            </w:pPr>
            <w:r w:rsidRPr="00AC0D85">
              <w:rPr>
                <w:color w:val="000000"/>
                <w:sz w:val="24"/>
                <w:szCs w:val="24"/>
              </w:rPr>
              <w:t>Схема трубопроводов, отражающая состояние установление на них запорной арматуры (открытое или закрытое положение) на текущий момент времени</w:t>
            </w:r>
            <w:r w:rsidR="004C44BF" w:rsidRPr="00AC0D85">
              <w:rPr>
                <w:color w:val="000000"/>
                <w:sz w:val="24"/>
                <w:szCs w:val="24"/>
              </w:rPr>
              <w:t>.</w:t>
            </w:r>
          </w:p>
          <w:p w14:paraId="4BA4CEBE" w14:textId="1EC33334" w:rsidR="00B81F4F" w:rsidRPr="00AC0D85" w:rsidRDefault="00B81F4F" w:rsidP="00B81F4F">
            <w:pPr>
              <w:pStyle w:val="ae"/>
              <w:spacing w:line="240" w:lineRule="auto"/>
              <w:ind w:firstLine="0"/>
            </w:pPr>
          </w:p>
        </w:tc>
      </w:tr>
      <w:tr w:rsidR="00C85F4F" w:rsidRPr="00AC0D85" w14:paraId="76395249" w14:textId="77777777" w:rsidTr="00B81F4F">
        <w:trPr>
          <w:trHeight w:hRule="exact" w:val="2218"/>
          <w:jc w:val="center"/>
        </w:trPr>
        <w:tc>
          <w:tcPr>
            <w:tcW w:w="581" w:type="dxa"/>
            <w:tcBorders>
              <w:top w:val="single" w:sz="4" w:space="0" w:color="auto"/>
              <w:left w:val="single" w:sz="4" w:space="0" w:color="auto"/>
            </w:tcBorders>
            <w:shd w:val="clear" w:color="auto" w:fill="FFFFFF"/>
            <w:vAlign w:val="center"/>
          </w:tcPr>
          <w:p w14:paraId="74C002C9" w14:textId="77777777" w:rsidR="00C85F4F" w:rsidRPr="00AC0D85" w:rsidRDefault="00C85F4F" w:rsidP="008321D2">
            <w:pPr>
              <w:pStyle w:val="ae"/>
              <w:spacing w:line="240" w:lineRule="auto"/>
              <w:ind w:firstLine="220"/>
            </w:pPr>
            <w:r w:rsidRPr="00AC0D85">
              <w:rPr>
                <w:color w:val="000000"/>
                <w:sz w:val="24"/>
                <w:szCs w:val="24"/>
              </w:rPr>
              <w:t>5</w:t>
            </w:r>
          </w:p>
        </w:tc>
        <w:tc>
          <w:tcPr>
            <w:tcW w:w="3178" w:type="dxa"/>
            <w:tcBorders>
              <w:top w:val="single" w:sz="4" w:space="0" w:color="auto"/>
              <w:left w:val="single" w:sz="4" w:space="0" w:color="auto"/>
            </w:tcBorders>
            <w:shd w:val="clear" w:color="auto" w:fill="FFFFFF"/>
            <w:vAlign w:val="center"/>
          </w:tcPr>
          <w:p w14:paraId="0537D5DB" w14:textId="77777777" w:rsidR="00C85F4F" w:rsidRPr="00AC0D85" w:rsidRDefault="00C85F4F" w:rsidP="008321D2">
            <w:pPr>
              <w:pStyle w:val="ae"/>
              <w:spacing w:line="240" w:lineRule="auto"/>
              <w:ind w:firstLine="0"/>
            </w:pPr>
            <w:r w:rsidRPr="00AC0D85">
              <w:rPr>
                <w:color w:val="000000"/>
                <w:sz w:val="24"/>
                <w:szCs w:val="24"/>
              </w:rPr>
              <w:t>Журнал учета работ по нарядам и распоряжениям</w:t>
            </w:r>
          </w:p>
        </w:tc>
        <w:tc>
          <w:tcPr>
            <w:tcW w:w="6110" w:type="dxa"/>
            <w:tcBorders>
              <w:top w:val="single" w:sz="4" w:space="0" w:color="auto"/>
              <w:left w:val="single" w:sz="4" w:space="0" w:color="auto"/>
              <w:right w:val="single" w:sz="4" w:space="0" w:color="auto"/>
            </w:tcBorders>
            <w:shd w:val="clear" w:color="auto" w:fill="FFFFFF"/>
            <w:vAlign w:val="bottom"/>
          </w:tcPr>
          <w:p w14:paraId="4A13D759" w14:textId="77777777" w:rsidR="00C85F4F" w:rsidRPr="00AC0D85" w:rsidRDefault="00C85F4F" w:rsidP="008321D2">
            <w:pPr>
              <w:pStyle w:val="ae"/>
              <w:spacing w:line="240" w:lineRule="auto"/>
              <w:ind w:firstLine="0"/>
            </w:pPr>
            <w:r w:rsidRPr="00AC0D85">
              <w:rPr>
                <w:color w:val="000000"/>
                <w:sz w:val="24"/>
                <w:szCs w:val="24"/>
              </w:rPr>
              <w:t>Регистрация нарядов-допусков и распоряжений на проведение работ с указанием содержания работ и места их проведения, производителя работ (наблюдающего), фамилия и инициалов руководителя. При работе по распоряжению указывается лицо, отдавшее распоряжение, приводится состав бригады, производится запись о проведении инструктажа, фиксируются дата и время начала и окончания работ</w:t>
            </w:r>
          </w:p>
        </w:tc>
      </w:tr>
      <w:tr w:rsidR="00C85F4F" w:rsidRPr="00AC0D85" w14:paraId="31CFB791" w14:textId="77777777" w:rsidTr="00B81F4F">
        <w:trPr>
          <w:trHeight w:hRule="exact" w:val="562"/>
          <w:jc w:val="center"/>
        </w:trPr>
        <w:tc>
          <w:tcPr>
            <w:tcW w:w="581" w:type="dxa"/>
            <w:tcBorders>
              <w:top w:val="single" w:sz="4" w:space="0" w:color="auto"/>
              <w:left w:val="single" w:sz="4" w:space="0" w:color="auto"/>
            </w:tcBorders>
            <w:shd w:val="clear" w:color="auto" w:fill="FFFFFF"/>
            <w:vAlign w:val="center"/>
          </w:tcPr>
          <w:p w14:paraId="1016BC60" w14:textId="77777777" w:rsidR="00C85F4F" w:rsidRPr="00AC0D85" w:rsidRDefault="00C85F4F" w:rsidP="008321D2">
            <w:pPr>
              <w:pStyle w:val="ae"/>
              <w:spacing w:line="240" w:lineRule="auto"/>
              <w:ind w:firstLine="220"/>
            </w:pPr>
            <w:r w:rsidRPr="00AC0D85">
              <w:rPr>
                <w:color w:val="000000"/>
                <w:sz w:val="24"/>
                <w:szCs w:val="24"/>
              </w:rPr>
              <w:t>6</w:t>
            </w:r>
          </w:p>
        </w:tc>
        <w:tc>
          <w:tcPr>
            <w:tcW w:w="3178" w:type="dxa"/>
            <w:tcBorders>
              <w:top w:val="single" w:sz="4" w:space="0" w:color="auto"/>
              <w:left w:val="single" w:sz="4" w:space="0" w:color="auto"/>
            </w:tcBorders>
            <w:shd w:val="clear" w:color="auto" w:fill="FFFFFF"/>
            <w:vAlign w:val="bottom"/>
          </w:tcPr>
          <w:p w14:paraId="53455A1C" w14:textId="77777777" w:rsidR="00C85F4F" w:rsidRPr="00AC0D85" w:rsidRDefault="00C85F4F" w:rsidP="008321D2">
            <w:pPr>
              <w:pStyle w:val="ae"/>
              <w:spacing w:line="240" w:lineRule="auto"/>
              <w:ind w:firstLine="0"/>
            </w:pPr>
            <w:r w:rsidRPr="00AC0D85">
              <w:rPr>
                <w:color w:val="000000"/>
                <w:sz w:val="24"/>
                <w:szCs w:val="24"/>
              </w:rPr>
              <w:t>Журнал анализов сетевой и подпиточной воды</w:t>
            </w:r>
          </w:p>
        </w:tc>
        <w:tc>
          <w:tcPr>
            <w:tcW w:w="6110" w:type="dxa"/>
            <w:tcBorders>
              <w:top w:val="single" w:sz="4" w:space="0" w:color="auto"/>
              <w:left w:val="single" w:sz="4" w:space="0" w:color="auto"/>
              <w:right w:val="single" w:sz="4" w:space="0" w:color="auto"/>
            </w:tcBorders>
            <w:shd w:val="clear" w:color="auto" w:fill="FFFFFF"/>
            <w:vAlign w:val="bottom"/>
          </w:tcPr>
          <w:p w14:paraId="269EB698" w14:textId="77777777" w:rsidR="00C85F4F" w:rsidRPr="00AC0D85" w:rsidRDefault="00C85F4F" w:rsidP="008321D2">
            <w:pPr>
              <w:pStyle w:val="ae"/>
              <w:spacing w:line="240" w:lineRule="auto"/>
              <w:ind w:firstLine="0"/>
            </w:pPr>
            <w:r w:rsidRPr="00AC0D85">
              <w:rPr>
                <w:color w:val="000000"/>
                <w:sz w:val="24"/>
                <w:szCs w:val="24"/>
              </w:rPr>
              <w:t>Записи результатов анализа сетевой, подпиточной воды и конденсата</w:t>
            </w:r>
          </w:p>
        </w:tc>
      </w:tr>
      <w:tr w:rsidR="00C85F4F" w:rsidRPr="00AC0D85" w14:paraId="1B5A320C" w14:textId="77777777" w:rsidTr="00B81F4F">
        <w:trPr>
          <w:trHeight w:hRule="exact" w:val="1114"/>
          <w:jc w:val="center"/>
        </w:trPr>
        <w:tc>
          <w:tcPr>
            <w:tcW w:w="581" w:type="dxa"/>
            <w:tcBorders>
              <w:top w:val="single" w:sz="4" w:space="0" w:color="auto"/>
              <w:left w:val="single" w:sz="4" w:space="0" w:color="auto"/>
            </w:tcBorders>
            <w:shd w:val="clear" w:color="auto" w:fill="FFFFFF"/>
            <w:vAlign w:val="center"/>
          </w:tcPr>
          <w:p w14:paraId="08C2010F" w14:textId="77777777" w:rsidR="00C85F4F" w:rsidRPr="00AC0D85" w:rsidRDefault="00C85F4F" w:rsidP="008321D2">
            <w:pPr>
              <w:pStyle w:val="ae"/>
              <w:spacing w:line="240" w:lineRule="auto"/>
              <w:ind w:firstLine="220"/>
            </w:pPr>
            <w:r w:rsidRPr="00AC0D85">
              <w:rPr>
                <w:color w:val="000000"/>
                <w:sz w:val="24"/>
                <w:szCs w:val="24"/>
              </w:rPr>
              <w:t>7</w:t>
            </w:r>
          </w:p>
        </w:tc>
        <w:tc>
          <w:tcPr>
            <w:tcW w:w="3178" w:type="dxa"/>
            <w:tcBorders>
              <w:top w:val="single" w:sz="4" w:space="0" w:color="auto"/>
              <w:left w:val="single" w:sz="4" w:space="0" w:color="auto"/>
            </w:tcBorders>
            <w:shd w:val="clear" w:color="auto" w:fill="FFFFFF"/>
            <w:vAlign w:val="center"/>
          </w:tcPr>
          <w:p w14:paraId="15AF4596" w14:textId="77777777" w:rsidR="00C85F4F" w:rsidRPr="00AC0D85" w:rsidRDefault="00C85F4F" w:rsidP="008321D2">
            <w:pPr>
              <w:pStyle w:val="ae"/>
              <w:spacing w:line="240" w:lineRule="auto"/>
              <w:ind w:firstLine="0"/>
            </w:pPr>
            <w:r w:rsidRPr="00AC0D85">
              <w:rPr>
                <w:color w:val="000000"/>
                <w:sz w:val="24"/>
                <w:szCs w:val="24"/>
              </w:rPr>
              <w:t>Список (картотека) абонентов с указанием тепловых нагрузок</w:t>
            </w:r>
          </w:p>
        </w:tc>
        <w:tc>
          <w:tcPr>
            <w:tcW w:w="6110" w:type="dxa"/>
            <w:tcBorders>
              <w:top w:val="single" w:sz="4" w:space="0" w:color="auto"/>
              <w:left w:val="single" w:sz="4" w:space="0" w:color="auto"/>
              <w:right w:val="single" w:sz="4" w:space="0" w:color="auto"/>
            </w:tcBorders>
            <w:shd w:val="clear" w:color="auto" w:fill="FFFFFF"/>
            <w:vAlign w:val="bottom"/>
          </w:tcPr>
          <w:p w14:paraId="000D5A9F" w14:textId="77777777" w:rsidR="00C85F4F" w:rsidRPr="00AC0D85" w:rsidRDefault="00C85F4F" w:rsidP="008321D2">
            <w:pPr>
              <w:pStyle w:val="ae"/>
              <w:spacing w:line="240" w:lineRule="auto"/>
              <w:ind w:firstLine="0"/>
            </w:pPr>
            <w:r w:rsidRPr="00AC0D85">
              <w:rPr>
                <w:color w:val="000000"/>
                <w:sz w:val="24"/>
                <w:szCs w:val="24"/>
              </w:rPr>
              <w:t>Перечисление абонентов с указанием тепловых нагрузок по воде и пару для теплопотребления каждого вида, их адресов и номеров телефонов, а также лиц, ответственных за теплопотребление</w:t>
            </w:r>
          </w:p>
        </w:tc>
      </w:tr>
      <w:tr w:rsidR="00C85F4F" w:rsidRPr="00AC0D85" w14:paraId="29E5F91F" w14:textId="77777777" w:rsidTr="00B81F4F">
        <w:trPr>
          <w:trHeight w:hRule="exact" w:val="288"/>
          <w:jc w:val="center"/>
        </w:trPr>
        <w:tc>
          <w:tcPr>
            <w:tcW w:w="581" w:type="dxa"/>
            <w:tcBorders>
              <w:top w:val="single" w:sz="4" w:space="0" w:color="auto"/>
              <w:left w:val="single" w:sz="4" w:space="0" w:color="auto"/>
            </w:tcBorders>
            <w:shd w:val="clear" w:color="auto" w:fill="FFFFFF"/>
            <w:vAlign w:val="bottom"/>
          </w:tcPr>
          <w:p w14:paraId="6E3EB73F" w14:textId="77777777" w:rsidR="00C85F4F" w:rsidRPr="00AC0D85" w:rsidRDefault="00C85F4F" w:rsidP="008321D2">
            <w:pPr>
              <w:pStyle w:val="ae"/>
              <w:spacing w:line="240" w:lineRule="auto"/>
              <w:ind w:firstLine="220"/>
            </w:pPr>
            <w:r w:rsidRPr="00AC0D85">
              <w:rPr>
                <w:color w:val="000000"/>
                <w:sz w:val="24"/>
                <w:szCs w:val="24"/>
              </w:rPr>
              <w:t>8</w:t>
            </w:r>
          </w:p>
        </w:tc>
        <w:tc>
          <w:tcPr>
            <w:tcW w:w="3178" w:type="dxa"/>
            <w:tcBorders>
              <w:top w:val="single" w:sz="4" w:space="0" w:color="auto"/>
              <w:left w:val="single" w:sz="4" w:space="0" w:color="auto"/>
            </w:tcBorders>
            <w:shd w:val="clear" w:color="auto" w:fill="FFFFFF"/>
            <w:vAlign w:val="bottom"/>
          </w:tcPr>
          <w:p w14:paraId="7708DEE6" w14:textId="77777777" w:rsidR="00C85F4F" w:rsidRPr="00AC0D85" w:rsidRDefault="00C85F4F" w:rsidP="008321D2">
            <w:pPr>
              <w:pStyle w:val="ae"/>
              <w:spacing w:line="240" w:lineRule="auto"/>
              <w:ind w:firstLine="0"/>
            </w:pPr>
            <w:r w:rsidRPr="00AC0D85">
              <w:rPr>
                <w:color w:val="000000"/>
                <w:sz w:val="24"/>
                <w:szCs w:val="24"/>
              </w:rPr>
              <w:t>Книга жалоб абонентов</w:t>
            </w:r>
          </w:p>
        </w:tc>
        <w:tc>
          <w:tcPr>
            <w:tcW w:w="6110" w:type="dxa"/>
            <w:tcBorders>
              <w:top w:val="single" w:sz="4" w:space="0" w:color="auto"/>
              <w:left w:val="single" w:sz="4" w:space="0" w:color="auto"/>
              <w:right w:val="single" w:sz="4" w:space="0" w:color="auto"/>
            </w:tcBorders>
            <w:shd w:val="clear" w:color="auto" w:fill="FFFFFF"/>
            <w:vAlign w:val="bottom"/>
          </w:tcPr>
          <w:p w14:paraId="2A5C16DE" w14:textId="77777777" w:rsidR="00C85F4F" w:rsidRPr="00AC0D85" w:rsidRDefault="00C85F4F" w:rsidP="008321D2">
            <w:pPr>
              <w:pStyle w:val="ae"/>
              <w:spacing w:line="240" w:lineRule="auto"/>
              <w:ind w:firstLine="0"/>
            </w:pPr>
            <w:r w:rsidRPr="00AC0D85">
              <w:rPr>
                <w:color w:val="000000"/>
                <w:sz w:val="24"/>
                <w:szCs w:val="24"/>
              </w:rPr>
              <w:t>Запись жалоб абонентов и отметки о принятых мерах</w:t>
            </w:r>
          </w:p>
        </w:tc>
      </w:tr>
      <w:tr w:rsidR="00C85F4F" w:rsidRPr="00AC0D85" w14:paraId="383DA587" w14:textId="77777777" w:rsidTr="00B81F4F">
        <w:trPr>
          <w:trHeight w:hRule="exact" w:val="562"/>
          <w:jc w:val="center"/>
        </w:trPr>
        <w:tc>
          <w:tcPr>
            <w:tcW w:w="581" w:type="dxa"/>
            <w:tcBorders>
              <w:top w:val="single" w:sz="4" w:space="0" w:color="auto"/>
              <w:left w:val="single" w:sz="4" w:space="0" w:color="auto"/>
            </w:tcBorders>
            <w:shd w:val="clear" w:color="auto" w:fill="FFFFFF"/>
            <w:vAlign w:val="center"/>
          </w:tcPr>
          <w:p w14:paraId="7692F61F" w14:textId="77777777" w:rsidR="00C85F4F" w:rsidRPr="00AC0D85" w:rsidRDefault="00C85F4F" w:rsidP="008321D2">
            <w:pPr>
              <w:pStyle w:val="ae"/>
              <w:spacing w:line="240" w:lineRule="auto"/>
              <w:ind w:firstLine="220"/>
            </w:pPr>
            <w:r w:rsidRPr="00AC0D85">
              <w:rPr>
                <w:color w:val="000000"/>
                <w:sz w:val="24"/>
                <w:szCs w:val="24"/>
              </w:rPr>
              <w:t>9</w:t>
            </w:r>
          </w:p>
        </w:tc>
        <w:tc>
          <w:tcPr>
            <w:tcW w:w="3178" w:type="dxa"/>
            <w:tcBorders>
              <w:top w:val="single" w:sz="4" w:space="0" w:color="auto"/>
              <w:left w:val="single" w:sz="4" w:space="0" w:color="auto"/>
            </w:tcBorders>
            <w:shd w:val="clear" w:color="auto" w:fill="FFFFFF"/>
            <w:vAlign w:val="bottom"/>
          </w:tcPr>
          <w:p w14:paraId="7EF8F79F" w14:textId="77777777" w:rsidR="00C85F4F" w:rsidRPr="00AC0D85" w:rsidRDefault="00C85F4F" w:rsidP="008321D2">
            <w:pPr>
              <w:pStyle w:val="ae"/>
              <w:spacing w:line="240" w:lineRule="auto"/>
              <w:ind w:firstLine="0"/>
            </w:pPr>
            <w:r w:rsidRPr="00AC0D85">
              <w:rPr>
                <w:color w:val="000000"/>
                <w:sz w:val="24"/>
                <w:szCs w:val="24"/>
              </w:rPr>
              <w:t>График работы дежурного персонала</w:t>
            </w:r>
          </w:p>
        </w:tc>
        <w:tc>
          <w:tcPr>
            <w:tcW w:w="6110" w:type="dxa"/>
            <w:tcBorders>
              <w:top w:val="single" w:sz="4" w:space="0" w:color="auto"/>
              <w:left w:val="single" w:sz="4" w:space="0" w:color="auto"/>
              <w:right w:val="single" w:sz="4" w:space="0" w:color="auto"/>
            </w:tcBorders>
            <w:shd w:val="clear" w:color="auto" w:fill="FFFFFF"/>
            <w:vAlign w:val="bottom"/>
          </w:tcPr>
          <w:p w14:paraId="30409269" w14:textId="77777777" w:rsidR="00C85F4F" w:rsidRPr="00AC0D85" w:rsidRDefault="00C85F4F" w:rsidP="008321D2">
            <w:pPr>
              <w:pStyle w:val="ae"/>
              <w:spacing w:line="240" w:lineRule="auto"/>
              <w:ind w:firstLine="0"/>
            </w:pPr>
            <w:r w:rsidRPr="00AC0D85">
              <w:rPr>
                <w:color w:val="000000"/>
                <w:sz w:val="24"/>
                <w:szCs w:val="24"/>
              </w:rPr>
              <w:t>Расписание работы дежурного персонала предприятий тепловых сетей</w:t>
            </w:r>
          </w:p>
        </w:tc>
      </w:tr>
      <w:tr w:rsidR="00C85F4F" w:rsidRPr="00AC0D85" w14:paraId="56BD7861" w14:textId="77777777" w:rsidTr="00B81F4F">
        <w:trPr>
          <w:trHeight w:hRule="exact" w:val="835"/>
          <w:jc w:val="center"/>
        </w:trPr>
        <w:tc>
          <w:tcPr>
            <w:tcW w:w="581" w:type="dxa"/>
            <w:tcBorders>
              <w:top w:val="single" w:sz="4" w:space="0" w:color="auto"/>
              <w:left w:val="single" w:sz="4" w:space="0" w:color="auto"/>
            </w:tcBorders>
            <w:shd w:val="clear" w:color="auto" w:fill="FFFFFF"/>
            <w:vAlign w:val="center"/>
          </w:tcPr>
          <w:p w14:paraId="30040EA6" w14:textId="77777777" w:rsidR="00C85F4F" w:rsidRPr="00AC0D85" w:rsidRDefault="00C85F4F" w:rsidP="008321D2">
            <w:pPr>
              <w:pStyle w:val="ae"/>
              <w:spacing w:line="240" w:lineRule="auto"/>
              <w:ind w:firstLine="0"/>
            </w:pPr>
            <w:r w:rsidRPr="00AC0D85">
              <w:rPr>
                <w:color w:val="000000"/>
                <w:sz w:val="24"/>
                <w:szCs w:val="24"/>
              </w:rPr>
              <w:lastRenderedPageBreak/>
              <w:t>10</w:t>
            </w:r>
          </w:p>
        </w:tc>
        <w:tc>
          <w:tcPr>
            <w:tcW w:w="3178" w:type="dxa"/>
            <w:tcBorders>
              <w:top w:val="single" w:sz="4" w:space="0" w:color="auto"/>
              <w:left w:val="single" w:sz="4" w:space="0" w:color="auto"/>
            </w:tcBorders>
            <w:shd w:val="clear" w:color="auto" w:fill="FFFFFF"/>
            <w:vAlign w:val="bottom"/>
          </w:tcPr>
          <w:p w14:paraId="26B2D1A5" w14:textId="77777777" w:rsidR="00C85F4F" w:rsidRPr="00AC0D85" w:rsidRDefault="00C85F4F" w:rsidP="008321D2">
            <w:pPr>
              <w:pStyle w:val="ae"/>
              <w:tabs>
                <w:tab w:val="left" w:pos="2122"/>
              </w:tabs>
              <w:spacing w:line="240" w:lineRule="auto"/>
              <w:ind w:firstLine="0"/>
            </w:pPr>
            <w:r w:rsidRPr="00AC0D85">
              <w:rPr>
                <w:color w:val="000000"/>
                <w:sz w:val="24"/>
                <w:szCs w:val="24"/>
              </w:rPr>
              <w:t>Список ответственных руководителей</w:t>
            </w:r>
            <w:r w:rsidRPr="00AC0D85">
              <w:rPr>
                <w:color w:val="000000"/>
                <w:sz w:val="24"/>
                <w:szCs w:val="24"/>
              </w:rPr>
              <w:tab/>
              <w:t>и</w:t>
            </w:r>
          </w:p>
          <w:p w14:paraId="35216A87" w14:textId="77777777" w:rsidR="00C85F4F" w:rsidRPr="00AC0D85" w:rsidRDefault="00C85F4F" w:rsidP="008321D2">
            <w:pPr>
              <w:pStyle w:val="ae"/>
              <w:spacing w:line="240" w:lineRule="auto"/>
              <w:ind w:firstLine="0"/>
            </w:pPr>
            <w:r w:rsidRPr="00AC0D85">
              <w:rPr>
                <w:color w:val="000000"/>
                <w:sz w:val="24"/>
                <w:szCs w:val="24"/>
              </w:rPr>
              <w:t>производителен работ</w:t>
            </w:r>
          </w:p>
        </w:tc>
        <w:tc>
          <w:tcPr>
            <w:tcW w:w="6110" w:type="dxa"/>
            <w:tcBorders>
              <w:top w:val="single" w:sz="4" w:space="0" w:color="auto"/>
              <w:left w:val="single" w:sz="4" w:space="0" w:color="auto"/>
              <w:right w:val="single" w:sz="4" w:space="0" w:color="auto"/>
            </w:tcBorders>
            <w:shd w:val="clear" w:color="auto" w:fill="FFFFFF"/>
            <w:vAlign w:val="bottom"/>
          </w:tcPr>
          <w:p w14:paraId="5E0090BD" w14:textId="77777777" w:rsidR="00C85F4F" w:rsidRPr="00AC0D85" w:rsidRDefault="00C85F4F" w:rsidP="008321D2">
            <w:pPr>
              <w:pStyle w:val="ae"/>
              <w:spacing w:line="240" w:lineRule="auto"/>
              <w:ind w:firstLine="0"/>
            </w:pPr>
            <w:r w:rsidRPr="00AC0D85">
              <w:rPr>
                <w:color w:val="000000"/>
                <w:sz w:val="24"/>
                <w:szCs w:val="24"/>
              </w:rPr>
              <w:t>Перечисление ответственных руководителей и производителей работ с указанием их должностей, фамилий, инициалов</w:t>
            </w:r>
          </w:p>
        </w:tc>
      </w:tr>
      <w:tr w:rsidR="00C85F4F" w:rsidRPr="00AC0D85" w14:paraId="11902DE8" w14:textId="77777777" w:rsidTr="00B81F4F">
        <w:trPr>
          <w:trHeight w:hRule="exact" w:val="1114"/>
          <w:jc w:val="center"/>
        </w:trPr>
        <w:tc>
          <w:tcPr>
            <w:tcW w:w="581" w:type="dxa"/>
            <w:tcBorders>
              <w:top w:val="single" w:sz="4" w:space="0" w:color="auto"/>
              <w:left w:val="single" w:sz="4" w:space="0" w:color="auto"/>
            </w:tcBorders>
            <w:shd w:val="clear" w:color="auto" w:fill="FFFFFF"/>
            <w:vAlign w:val="center"/>
          </w:tcPr>
          <w:p w14:paraId="3DBFF349" w14:textId="77777777" w:rsidR="00C85F4F" w:rsidRPr="00AC0D85" w:rsidRDefault="00C85F4F" w:rsidP="008321D2">
            <w:pPr>
              <w:pStyle w:val="ae"/>
              <w:spacing w:line="240" w:lineRule="auto"/>
              <w:ind w:firstLine="0"/>
            </w:pPr>
            <w:r w:rsidRPr="00AC0D85">
              <w:rPr>
                <w:color w:val="000000"/>
                <w:sz w:val="24"/>
                <w:szCs w:val="24"/>
              </w:rPr>
              <w:t>11</w:t>
            </w:r>
          </w:p>
        </w:tc>
        <w:tc>
          <w:tcPr>
            <w:tcW w:w="3178" w:type="dxa"/>
            <w:tcBorders>
              <w:top w:val="single" w:sz="4" w:space="0" w:color="auto"/>
              <w:left w:val="single" w:sz="4" w:space="0" w:color="auto"/>
            </w:tcBorders>
            <w:shd w:val="clear" w:color="auto" w:fill="FFFFFF"/>
            <w:vAlign w:val="bottom"/>
          </w:tcPr>
          <w:p w14:paraId="07E50D64" w14:textId="77777777" w:rsidR="00C85F4F" w:rsidRPr="00AC0D85" w:rsidRDefault="00C85F4F" w:rsidP="008321D2">
            <w:pPr>
              <w:pStyle w:val="ae"/>
              <w:spacing w:line="240" w:lineRule="auto"/>
              <w:ind w:firstLine="0"/>
            </w:pPr>
            <w:r w:rsidRPr="00AC0D85">
              <w:rPr>
                <w:color w:val="000000"/>
                <w:sz w:val="24"/>
                <w:szCs w:val="24"/>
              </w:rPr>
              <w:t>Список должностных лиц, имеющих право участвовать в оперативных переключениях</w:t>
            </w:r>
          </w:p>
        </w:tc>
        <w:tc>
          <w:tcPr>
            <w:tcW w:w="6110" w:type="dxa"/>
            <w:tcBorders>
              <w:top w:val="single" w:sz="4" w:space="0" w:color="auto"/>
              <w:left w:val="single" w:sz="4" w:space="0" w:color="auto"/>
              <w:right w:val="single" w:sz="4" w:space="0" w:color="auto"/>
            </w:tcBorders>
            <w:shd w:val="clear" w:color="auto" w:fill="FFFFFF"/>
          </w:tcPr>
          <w:p w14:paraId="793F6EF2" w14:textId="77777777" w:rsidR="00C85F4F" w:rsidRPr="00AC0D85" w:rsidRDefault="00C85F4F" w:rsidP="008321D2">
            <w:pPr>
              <w:pStyle w:val="ae"/>
              <w:spacing w:line="240" w:lineRule="auto"/>
              <w:ind w:firstLine="0"/>
            </w:pPr>
            <w:r w:rsidRPr="00AC0D85">
              <w:rPr>
                <w:color w:val="000000"/>
                <w:sz w:val="24"/>
                <w:szCs w:val="24"/>
              </w:rPr>
              <w:t>Перечисление лиц, имеющих право участвовать в оперативных переключениях, с указанием их должностей, фамилии, инициалов</w:t>
            </w:r>
          </w:p>
        </w:tc>
      </w:tr>
      <w:tr w:rsidR="00C85F4F" w:rsidRPr="00AC0D85" w14:paraId="68CCB20B" w14:textId="77777777" w:rsidTr="00B81F4F">
        <w:trPr>
          <w:trHeight w:hRule="exact" w:val="840"/>
          <w:jc w:val="center"/>
        </w:trPr>
        <w:tc>
          <w:tcPr>
            <w:tcW w:w="581" w:type="dxa"/>
            <w:tcBorders>
              <w:top w:val="single" w:sz="4" w:space="0" w:color="auto"/>
              <w:left w:val="single" w:sz="4" w:space="0" w:color="auto"/>
            </w:tcBorders>
            <w:shd w:val="clear" w:color="auto" w:fill="FFFFFF"/>
            <w:vAlign w:val="center"/>
          </w:tcPr>
          <w:p w14:paraId="633DD7A6" w14:textId="77777777" w:rsidR="00C85F4F" w:rsidRPr="00AC0D85" w:rsidRDefault="00C85F4F" w:rsidP="008321D2">
            <w:pPr>
              <w:pStyle w:val="ae"/>
              <w:spacing w:line="240" w:lineRule="auto"/>
              <w:ind w:firstLine="0"/>
            </w:pPr>
            <w:r w:rsidRPr="00AC0D85">
              <w:rPr>
                <w:color w:val="000000"/>
                <w:sz w:val="24"/>
                <w:szCs w:val="24"/>
              </w:rPr>
              <w:t>12</w:t>
            </w:r>
          </w:p>
        </w:tc>
        <w:tc>
          <w:tcPr>
            <w:tcW w:w="3178" w:type="dxa"/>
            <w:tcBorders>
              <w:top w:val="single" w:sz="4" w:space="0" w:color="auto"/>
              <w:left w:val="single" w:sz="4" w:space="0" w:color="auto"/>
            </w:tcBorders>
            <w:shd w:val="clear" w:color="auto" w:fill="FFFFFF"/>
            <w:vAlign w:val="center"/>
          </w:tcPr>
          <w:p w14:paraId="5686E840" w14:textId="77777777" w:rsidR="00C85F4F" w:rsidRPr="00AC0D85" w:rsidRDefault="00C85F4F" w:rsidP="008321D2">
            <w:pPr>
              <w:pStyle w:val="ae"/>
              <w:spacing w:line="240" w:lineRule="auto"/>
              <w:ind w:firstLine="0"/>
            </w:pPr>
            <w:r w:rsidRPr="00AC0D85">
              <w:rPr>
                <w:color w:val="000000"/>
                <w:sz w:val="24"/>
                <w:szCs w:val="24"/>
              </w:rPr>
              <w:t>Положение о диспетчерском пункте тепловых сетей</w:t>
            </w:r>
          </w:p>
        </w:tc>
        <w:tc>
          <w:tcPr>
            <w:tcW w:w="6110" w:type="dxa"/>
            <w:tcBorders>
              <w:top w:val="single" w:sz="4" w:space="0" w:color="auto"/>
              <w:left w:val="single" w:sz="4" w:space="0" w:color="auto"/>
              <w:right w:val="single" w:sz="4" w:space="0" w:color="auto"/>
            </w:tcBorders>
            <w:shd w:val="clear" w:color="auto" w:fill="FFFFFF"/>
            <w:vAlign w:val="bottom"/>
          </w:tcPr>
          <w:p w14:paraId="1088BD23" w14:textId="77777777" w:rsidR="00C85F4F" w:rsidRPr="00AC0D85" w:rsidRDefault="00C85F4F" w:rsidP="008321D2">
            <w:pPr>
              <w:pStyle w:val="ae"/>
              <w:spacing w:line="240" w:lineRule="auto"/>
              <w:ind w:firstLine="0"/>
            </w:pPr>
            <w:r w:rsidRPr="00AC0D85">
              <w:rPr>
                <w:color w:val="000000"/>
                <w:sz w:val="24"/>
                <w:szCs w:val="24"/>
              </w:rPr>
              <w:t>Определение основного назначения, функций и прав, а также связей диспетчерского пункта с другими подразделениями предприятия теплосети</w:t>
            </w:r>
          </w:p>
        </w:tc>
      </w:tr>
      <w:tr w:rsidR="00C85F4F" w:rsidRPr="00AC0D85" w14:paraId="7E10503E" w14:textId="77777777" w:rsidTr="00B81F4F">
        <w:trPr>
          <w:trHeight w:hRule="exact" w:val="835"/>
          <w:jc w:val="center"/>
        </w:trPr>
        <w:tc>
          <w:tcPr>
            <w:tcW w:w="581" w:type="dxa"/>
            <w:tcBorders>
              <w:top w:val="single" w:sz="4" w:space="0" w:color="auto"/>
              <w:left w:val="single" w:sz="4" w:space="0" w:color="auto"/>
            </w:tcBorders>
            <w:shd w:val="clear" w:color="auto" w:fill="FFFFFF"/>
            <w:vAlign w:val="center"/>
          </w:tcPr>
          <w:p w14:paraId="0FD73108" w14:textId="77777777" w:rsidR="00C85F4F" w:rsidRPr="00AC0D85" w:rsidRDefault="00C85F4F" w:rsidP="008321D2">
            <w:pPr>
              <w:pStyle w:val="ae"/>
              <w:spacing w:line="240" w:lineRule="auto"/>
              <w:ind w:firstLine="0"/>
            </w:pPr>
            <w:r w:rsidRPr="00AC0D85">
              <w:rPr>
                <w:color w:val="000000"/>
                <w:sz w:val="24"/>
                <w:szCs w:val="24"/>
              </w:rPr>
              <w:t>13</w:t>
            </w:r>
          </w:p>
        </w:tc>
        <w:tc>
          <w:tcPr>
            <w:tcW w:w="3178" w:type="dxa"/>
            <w:tcBorders>
              <w:top w:val="single" w:sz="4" w:space="0" w:color="auto"/>
              <w:left w:val="single" w:sz="4" w:space="0" w:color="auto"/>
            </w:tcBorders>
            <w:shd w:val="clear" w:color="auto" w:fill="FFFFFF"/>
            <w:vAlign w:val="bottom"/>
          </w:tcPr>
          <w:p w14:paraId="4D80BC00" w14:textId="77777777" w:rsidR="00C85F4F" w:rsidRPr="00AC0D85" w:rsidRDefault="00C85F4F" w:rsidP="008321D2">
            <w:pPr>
              <w:pStyle w:val="ae"/>
              <w:spacing w:line="240" w:lineRule="auto"/>
              <w:ind w:firstLine="0"/>
            </w:pPr>
            <w:r w:rsidRPr="00AC0D85">
              <w:rPr>
                <w:color w:val="000000"/>
                <w:sz w:val="24"/>
                <w:szCs w:val="24"/>
              </w:rPr>
              <w:t>Перечень инструкций по эксплуатации оборудования (систем, сооружений)</w:t>
            </w:r>
          </w:p>
        </w:tc>
        <w:tc>
          <w:tcPr>
            <w:tcW w:w="6110" w:type="dxa"/>
            <w:tcBorders>
              <w:top w:val="single" w:sz="4" w:space="0" w:color="auto"/>
              <w:left w:val="single" w:sz="4" w:space="0" w:color="auto"/>
              <w:right w:val="single" w:sz="4" w:space="0" w:color="auto"/>
            </w:tcBorders>
            <w:shd w:val="clear" w:color="auto" w:fill="FFFFFF"/>
            <w:vAlign w:val="bottom"/>
          </w:tcPr>
          <w:p w14:paraId="5EB91966" w14:textId="77777777" w:rsidR="00C85F4F" w:rsidRPr="00AC0D85" w:rsidRDefault="00C85F4F" w:rsidP="008321D2">
            <w:pPr>
              <w:pStyle w:val="ae"/>
              <w:spacing w:line="240" w:lineRule="auto"/>
              <w:ind w:firstLine="0"/>
            </w:pPr>
            <w:r w:rsidRPr="00AC0D85">
              <w:rPr>
                <w:color w:val="000000"/>
                <w:sz w:val="24"/>
                <w:szCs w:val="24"/>
              </w:rPr>
              <w:t>Утвержденный главным инженером перечень инструкций по эксплуатации оборудования (систем, сооружений) для каждого рабочего места</w:t>
            </w:r>
          </w:p>
        </w:tc>
      </w:tr>
      <w:tr w:rsidR="00C85F4F" w:rsidRPr="00AC0D85" w14:paraId="51A6E89E" w14:textId="77777777" w:rsidTr="00B81F4F">
        <w:trPr>
          <w:trHeight w:hRule="exact" w:val="1118"/>
          <w:jc w:val="center"/>
        </w:trPr>
        <w:tc>
          <w:tcPr>
            <w:tcW w:w="581" w:type="dxa"/>
            <w:tcBorders>
              <w:top w:val="single" w:sz="4" w:space="0" w:color="auto"/>
              <w:left w:val="single" w:sz="4" w:space="0" w:color="auto"/>
            </w:tcBorders>
            <w:shd w:val="clear" w:color="auto" w:fill="FFFFFF"/>
            <w:vAlign w:val="center"/>
          </w:tcPr>
          <w:p w14:paraId="52E353D5" w14:textId="77777777" w:rsidR="00C85F4F" w:rsidRPr="00AC0D85" w:rsidRDefault="00C85F4F" w:rsidP="008321D2">
            <w:pPr>
              <w:pStyle w:val="ae"/>
              <w:spacing w:line="240" w:lineRule="auto"/>
              <w:ind w:firstLine="0"/>
            </w:pPr>
            <w:r w:rsidRPr="00AC0D85">
              <w:rPr>
                <w:color w:val="000000"/>
                <w:sz w:val="24"/>
                <w:szCs w:val="24"/>
              </w:rPr>
              <w:t>14</w:t>
            </w:r>
          </w:p>
        </w:tc>
        <w:tc>
          <w:tcPr>
            <w:tcW w:w="3178" w:type="dxa"/>
            <w:tcBorders>
              <w:top w:val="single" w:sz="4" w:space="0" w:color="auto"/>
              <w:left w:val="single" w:sz="4" w:space="0" w:color="auto"/>
            </w:tcBorders>
            <w:shd w:val="clear" w:color="auto" w:fill="FFFFFF"/>
            <w:vAlign w:val="center"/>
          </w:tcPr>
          <w:p w14:paraId="7613EF36" w14:textId="77777777" w:rsidR="00C85F4F" w:rsidRPr="00AC0D85" w:rsidRDefault="00C85F4F" w:rsidP="008321D2">
            <w:pPr>
              <w:pStyle w:val="ae"/>
              <w:spacing w:line="240" w:lineRule="auto"/>
              <w:ind w:firstLine="0"/>
            </w:pPr>
            <w:r w:rsidRPr="00AC0D85">
              <w:rPr>
                <w:color w:val="000000"/>
                <w:sz w:val="24"/>
                <w:szCs w:val="24"/>
              </w:rPr>
              <w:t>Инструкции по эксплуатации оборудования (систем, сооружений)</w:t>
            </w:r>
          </w:p>
        </w:tc>
        <w:tc>
          <w:tcPr>
            <w:tcW w:w="6110" w:type="dxa"/>
            <w:tcBorders>
              <w:top w:val="single" w:sz="4" w:space="0" w:color="auto"/>
              <w:left w:val="single" w:sz="4" w:space="0" w:color="auto"/>
              <w:right w:val="single" w:sz="4" w:space="0" w:color="auto"/>
            </w:tcBorders>
            <w:shd w:val="clear" w:color="auto" w:fill="FFFFFF"/>
            <w:vAlign w:val="bottom"/>
          </w:tcPr>
          <w:p w14:paraId="75CCECD7" w14:textId="77777777" w:rsidR="00C85F4F" w:rsidRPr="00AC0D85" w:rsidRDefault="00C85F4F" w:rsidP="008321D2">
            <w:pPr>
              <w:pStyle w:val="ae"/>
              <w:spacing w:line="240" w:lineRule="auto"/>
              <w:ind w:firstLine="0"/>
            </w:pPr>
            <w:r w:rsidRPr="00AC0D85">
              <w:rPr>
                <w:color w:val="000000"/>
                <w:sz w:val="24"/>
                <w:szCs w:val="24"/>
              </w:rPr>
              <w:t>Инструкции по эксплуатации основного и вспомогательного оборудования (систем, устройств, сооружений), обслуживаемого дежурным персоналом ПТС, включая вопросы безопасности</w:t>
            </w:r>
          </w:p>
        </w:tc>
      </w:tr>
      <w:tr w:rsidR="00C85F4F" w:rsidRPr="00AC0D85" w14:paraId="08969ED6" w14:textId="77777777" w:rsidTr="00B81F4F">
        <w:trPr>
          <w:trHeight w:hRule="exact" w:val="1114"/>
          <w:jc w:val="center"/>
        </w:trPr>
        <w:tc>
          <w:tcPr>
            <w:tcW w:w="581" w:type="dxa"/>
            <w:tcBorders>
              <w:top w:val="single" w:sz="4" w:space="0" w:color="auto"/>
              <w:left w:val="single" w:sz="4" w:space="0" w:color="auto"/>
            </w:tcBorders>
            <w:shd w:val="clear" w:color="auto" w:fill="FFFFFF"/>
            <w:vAlign w:val="center"/>
          </w:tcPr>
          <w:p w14:paraId="0B36E0A0" w14:textId="77777777" w:rsidR="00C85F4F" w:rsidRPr="00AC0D85" w:rsidRDefault="00C85F4F" w:rsidP="008321D2">
            <w:pPr>
              <w:pStyle w:val="ae"/>
              <w:spacing w:line="240" w:lineRule="auto"/>
              <w:ind w:firstLine="0"/>
            </w:pPr>
            <w:r w:rsidRPr="00AC0D85">
              <w:rPr>
                <w:color w:val="000000"/>
                <w:sz w:val="24"/>
                <w:szCs w:val="24"/>
              </w:rPr>
              <w:t>15</w:t>
            </w:r>
          </w:p>
        </w:tc>
        <w:tc>
          <w:tcPr>
            <w:tcW w:w="3178" w:type="dxa"/>
            <w:tcBorders>
              <w:top w:val="single" w:sz="4" w:space="0" w:color="auto"/>
              <w:left w:val="single" w:sz="4" w:space="0" w:color="auto"/>
            </w:tcBorders>
            <w:shd w:val="clear" w:color="auto" w:fill="FFFFFF"/>
            <w:vAlign w:val="center"/>
          </w:tcPr>
          <w:p w14:paraId="53540AD4" w14:textId="77777777" w:rsidR="00C85F4F" w:rsidRPr="00AC0D85" w:rsidRDefault="00C85F4F" w:rsidP="008321D2">
            <w:pPr>
              <w:pStyle w:val="ae"/>
              <w:spacing w:line="240" w:lineRule="auto"/>
              <w:ind w:firstLine="0"/>
            </w:pPr>
            <w:r w:rsidRPr="00AC0D85">
              <w:rPr>
                <w:color w:val="000000"/>
                <w:sz w:val="24"/>
                <w:szCs w:val="24"/>
              </w:rPr>
              <w:t>Журнал заявок на приемку оборудования</w:t>
            </w:r>
          </w:p>
        </w:tc>
        <w:tc>
          <w:tcPr>
            <w:tcW w:w="6110" w:type="dxa"/>
            <w:tcBorders>
              <w:top w:val="single" w:sz="4" w:space="0" w:color="auto"/>
              <w:left w:val="single" w:sz="4" w:space="0" w:color="auto"/>
              <w:right w:val="single" w:sz="4" w:space="0" w:color="auto"/>
            </w:tcBorders>
            <w:shd w:val="clear" w:color="auto" w:fill="FFFFFF"/>
            <w:vAlign w:val="bottom"/>
          </w:tcPr>
          <w:p w14:paraId="5A304367" w14:textId="77777777" w:rsidR="00C85F4F" w:rsidRPr="00AC0D85" w:rsidRDefault="00C85F4F" w:rsidP="008321D2">
            <w:pPr>
              <w:pStyle w:val="ae"/>
              <w:spacing w:line="240" w:lineRule="auto"/>
              <w:ind w:firstLine="0"/>
            </w:pPr>
            <w:r w:rsidRPr="00AC0D85">
              <w:rPr>
                <w:color w:val="000000"/>
                <w:sz w:val="24"/>
                <w:szCs w:val="24"/>
              </w:rPr>
              <w:t>Регистрация заявок строительных, монтажных, наладочных и ремонтных организаций, а также абонентов на вызов представителя района теплосети для участия в приемке теплотрассы и оборудования</w:t>
            </w:r>
          </w:p>
        </w:tc>
      </w:tr>
      <w:tr w:rsidR="00C85F4F" w:rsidRPr="00AC0D85" w14:paraId="1917B6A6" w14:textId="77777777" w:rsidTr="00B81F4F">
        <w:trPr>
          <w:trHeight w:hRule="exact" w:val="835"/>
          <w:jc w:val="center"/>
        </w:trPr>
        <w:tc>
          <w:tcPr>
            <w:tcW w:w="581" w:type="dxa"/>
            <w:tcBorders>
              <w:top w:val="single" w:sz="4" w:space="0" w:color="auto"/>
              <w:left w:val="single" w:sz="4" w:space="0" w:color="auto"/>
            </w:tcBorders>
            <w:shd w:val="clear" w:color="auto" w:fill="FFFFFF"/>
            <w:vAlign w:val="center"/>
          </w:tcPr>
          <w:p w14:paraId="1558381C" w14:textId="77777777" w:rsidR="00C85F4F" w:rsidRPr="00AC0D85" w:rsidRDefault="00C85F4F" w:rsidP="008321D2">
            <w:pPr>
              <w:pStyle w:val="ae"/>
              <w:spacing w:line="240" w:lineRule="auto"/>
              <w:ind w:firstLine="0"/>
            </w:pPr>
            <w:r w:rsidRPr="00AC0D85">
              <w:rPr>
                <w:color w:val="000000"/>
                <w:sz w:val="24"/>
                <w:szCs w:val="24"/>
              </w:rPr>
              <w:t>16</w:t>
            </w:r>
          </w:p>
        </w:tc>
        <w:tc>
          <w:tcPr>
            <w:tcW w:w="3178" w:type="dxa"/>
            <w:tcBorders>
              <w:top w:val="single" w:sz="4" w:space="0" w:color="auto"/>
              <w:left w:val="single" w:sz="4" w:space="0" w:color="auto"/>
            </w:tcBorders>
            <w:shd w:val="clear" w:color="auto" w:fill="FFFFFF"/>
            <w:vAlign w:val="center"/>
          </w:tcPr>
          <w:p w14:paraId="746D3EC5" w14:textId="77777777" w:rsidR="00C85F4F" w:rsidRPr="00AC0D85" w:rsidRDefault="00C85F4F" w:rsidP="008321D2">
            <w:pPr>
              <w:pStyle w:val="ae"/>
              <w:spacing w:line="240" w:lineRule="auto"/>
              <w:ind w:firstLine="0"/>
            </w:pPr>
            <w:r w:rsidRPr="00AC0D85">
              <w:rPr>
                <w:color w:val="000000"/>
                <w:sz w:val="24"/>
                <w:szCs w:val="24"/>
              </w:rPr>
              <w:t>График текущего ремонта тепловых сетей</w:t>
            </w:r>
          </w:p>
        </w:tc>
        <w:tc>
          <w:tcPr>
            <w:tcW w:w="6110" w:type="dxa"/>
            <w:tcBorders>
              <w:top w:val="single" w:sz="4" w:space="0" w:color="auto"/>
              <w:left w:val="single" w:sz="4" w:space="0" w:color="auto"/>
              <w:right w:val="single" w:sz="4" w:space="0" w:color="auto"/>
            </w:tcBorders>
            <w:shd w:val="clear" w:color="auto" w:fill="FFFFFF"/>
            <w:vAlign w:val="bottom"/>
          </w:tcPr>
          <w:p w14:paraId="1E0DF90A" w14:textId="77777777" w:rsidR="00C85F4F" w:rsidRPr="00AC0D85" w:rsidRDefault="00C85F4F" w:rsidP="008321D2">
            <w:pPr>
              <w:pStyle w:val="ae"/>
              <w:spacing w:line="240" w:lineRule="auto"/>
              <w:ind w:firstLine="0"/>
            </w:pPr>
            <w:r w:rsidRPr="00AC0D85">
              <w:rPr>
                <w:color w:val="000000"/>
                <w:sz w:val="24"/>
                <w:szCs w:val="24"/>
              </w:rPr>
              <w:t>Перечень участков тепловых сетей, подлежащих текущему ремонту, планируемые и фактические сроки выполнения работ</w:t>
            </w:r>
          </w:p>
        </w:tc>
      </w:tr>
      <w:tr w:rsidR="00C85F4F" w:rsidRPr="00AC0D85" w14:paraId="58AB0724" w14:textId="77777777" w:rsidTr="00B81F4F">
        <w:trPr>
          <w:trHeight w:hRule="exact" w:val="840"/>
          <w:jc w:val="center"/>
        </w:trPr>
        <w:tc>
          <w:tcPr>
            <w:tcW w:w="581" w:type="dxa"/>
            <w:tcBorders>
              <w:top w:val="single" w:sz="4" w:space="0" w:color="auto"/>
              <w:left w:val="single" w:sz="4" w:space="0" w:color="auto"/>
            </w:tcBorders>
            <w:shd w:val="clear" w:color="auto" w:fill="FFFFFF"/>
            <w:vAlign w:val="center"/>
          </w:tcPr>
          <w:p w14:paraId="3DC6B2C1" w14:textId="77777777" w:rsidR="00C85F4F" w:rsidRPr="00AC0D85" w:rsidRDefault="00C85F4F" w:rsidP="008321D2">
            <w:pPr>
              <w:pStyle w:val="ae"/>
              <w:spacing w:line="240" w:lineRule="auto"/>
              <w:ind w:firstLine="0"/>
            </w:pPr>
            <w:r w:rsidRPr="00AC0D85">
              <w:rPr>
                <w:color w:val="000000"/>
                <w:sz w:val="24"/>
                <w:szCs w:val="24"/>
              </w:rPr>
              <w:t>17</w:t>
            </w:r>
          </w:p>
        </w:tc>
        <w:tc>
          <w:tcPr>
            <w:tcW w:w="3178" w:type="dxa"/>
            <w:tcBorders>
              <w:top w:val="single" w:sz="4" w:space="0" w:color="auto"/>
              <w:left w:val="single" w:sz="4" w:space="0" w:color="auto"/>
            </w:tcBorders>
            <w:shd w:val="clear" w:color="auto" w:fill="FFFFFF"/>
            <w:vAlign w:val="center"/>
          </w:tcPr>
          <w:p w14:paraId="0AC475A7" w14:textId="77777777" w:rsidR="00C85F4F" w:rsidRPr="00AC0D85" w:rsidRDefault="00C85F4F" w:rsidP="008321D2">
            <w:pPr>
              <w:pStyle w:val="ae"/>
              <w:spacing w:line="240" w:lineRule="auto"/>
              <w:ind w:firstLine="0"/>
            </w:pPr>
            <w:r w:rsidRPr="00AC0D85">
              <w:rPr>
                <w:color w:val="000000"/>
                <w:sz w:val="24"/>
                <w:szCs w:val="24"/>
              </w:rPr>
              <w:t>График капитального ремонта тепловых сетей</w:t>
            </w:r>
          </w:p>
        </w:tc>
        <w:tc>
          <w:tcPr>
            <w:tcW w:w="6110" w:type="dxa"/>
            <w:tcBorders>
              <w:top w:val="single" w:sz="4" w:space="0" w:color="auto"/>
              <w:left w:val="single" w:sz="4" w:space="0" w:color="auto"/>
              <w:right w:val="single" w:sz="4" w:space="0" w:color="auto"/>
            </w:tcBorders>
            <w:shd w:val="clear" w:color="auto" w:fill="FFFFFF"/>
            <w:vAlign w:val="bottom"/>
          </w:tcPr>
          <w:p w14:paraId="2DE22B7C" w14:textId="77777777" w:rsidR="00C85F4F" w:rsidRPr="00AC0D85" w:rsidRDefault="00C85F4F" w:rsidP="008321D2">
            <w:pPr>
              <w:pStyle w:val="ae"/>
              <w:spacing w:line="240" w:lineRule="auto"/>
              <w:ind w:firstLine="0"/>
            </w:pPr>
            <w:r w:rsidRPr="00AC0D85">
              <w:rPr>
                <w:color w:val="000000"/>
                <w:sz w:val="24"/>
                <w:szCs w:val="24"/>
              </w:rPr>
              <w:t>Перечень участков тепловых сетей, подлежащих капитальному ремонту, планируемые и фактические сроки выполнения работ</w:t>
            </w:r>
          </w:p>
        </w:tc>
      </w:tr>
      <w:tr w:rsidR="00C85F4F" w:rsidRPr="00AC0D85" w14:paraId="77E542CF" w14:textId="77777777" w:rsidTr="00B81F4F">
        <w:trPr>
          <w:trHeight w:hRule="exact" w:val="835"/>
          <w:jc w:val="center"/>
        </w:trPr>
        <w:tc>
          <w:tcPr>
            <w:tcW w:w="581" w:type="dxa"/>
            <w:tcBorders>
              <w:top w:val="single" w:sz="4" w:space="0" w:color="auto"/>
              <w:left w:val="single" w:sz="4" w:space="0" w:color="auto"/>
            </w:tcBorders>
            <w:shd w:val="clear" w:color="auto" w:fill="FFFFFF"/>
            <w:vAlign w:val="center"/>
          </w:tcPr>
          <w:p w14:paraId="343DDAC7" w14:textId="77777777" w:rsidR="00C85F4F" w:rsidRPr="00AC0D85" w:rsidRDefault="00C85F4F" w:rsidP="008321D2">
            <w:pPr>
              <w:pStyle w:val="ae"/>
              <w:spacing w:line="240" w:lineRule="auto"/>
              <w:ind w:firstLine="0"/>
            </w:pPr>
            <w:r w:rsidRPr="00AC0D85">
              <w:rPr>
                <w:color w:val="000000"/>
                <w:sz w:val="24"/>
                <w:szCs w:val="24"/>
              </w:rPr>
              <w:t>18</w:t>
            </w:r>
          </w:p>
        </w:tc>
        <w:tc>
          <w:tcPr>
            <w:tcW w:w="3178" w:type="dxa"/>
            <w:tcBorders>
              <w:top w:val="single" w:sz="4" w:space="0" w:color="auto"/>
              <w:left w:val="single" w:sz="4" w:space="0" w:color="auto"/>
            </w:tcBorders>
            <w:shd w:val="clear" w:color="auto" w:fill="FFFFFF"/>
            <w:vAlign w:val="center"/>
          </w:tcPr>
          <w:p w14:paraId="43FED0F2" w14:textId="77777777" w:rsidR="00C85F4F" w:rsidRPr="00AC0D85" w:rsidRDefault="00C85F4F" w:rsidP="008321D2">
            <w:pPr>
              <w:pStyle w:val="ae"/>
              <w:spacing w:line="240" w:lineRule="auto"/>
              <w:ind w:firstLine="0"/>
            </w:pPr>
            <w:r w:rsidRPr="00AC0D85">
              <w:rPr>
                <w:color w:val="000000"/>
                <w:sz w:val="24"/>
                <w:szCs w:val="24"/>
              </w:rPr>
              <w:t>Тепловая схема источника тепла</w:t>
            </w:r>
          </w:p>
        </w:tc>
        <w:tc>
          <w:tcPr>
            <w:tcW w:w="6110" w:type="dxa"/>
            <w:tcBorders>
              <w:top w:val="single" w:sz="4" w:space="0" w:color="auto"/>
              <w:left w:val="single" w:sz="4" w:space="0" w:color="auto"/>
              <w:right w:val="single" w:sz="4" w:space="0" w:color="auto"/>
            </w:tcBorders>
            <w:shd w:val="clear" w:color="auto" w:fill="FFFFFF"/>
            <w:vAlign w:val="bottom"/>
          </w:tcPr>
          <w:p w14:paraId="21A2A6C9" w14:textId="77777777" w:rsidR="00C85F4F" w:rsidRPr="00AC0D85" w:rsidRDefault="00C85F4F" w:rsidP="008321D2">
            <w:pPr>
              <w:pStyle w:val="ae"/>
              <w:spacing w:line="240" w:lineRule="auto"/>
              <w:ind w:firstLine="0"/>
            </w:pPr>
            <w:r w:rsidRPr="00AC0D85">
              <w:rPr>
                <w:color w:val="000000"/>
                <w:sz w:val="24"/>
                <w:szCs w:val="24"/>
              </w:rPr>
              <w:t>Графическое изображение технологических систем (оборудования, трубопроводов и устройств) по выработке и отпуску тепла</w:t>
            </w:r>
          </w:p>
        </w:tc>
      </w:tr>
      <w:tr w:rsidR="00C85F4F" w:rsidRPr="00AC0D85" w14:paraId="45983E62" w14:textId="77777777" w:rsidTr="00B81F4F">
        <w:trPr>
          <w:trHeight w:hRule="exact" w:val="995"/>
          <w:jc w:val="center"/>
        </w:trPr>
        <w:tc>
          <w:tcPr>
            <w:tcW w:w="581" w:type="dxa"/>
            <w:tcBorders>
              <w:top w:val="single" w:sz="4" w:space="0" w:color="auto"/>
              <w:left w:val="single" w:sz="4" w:space="0" w:color="auto"/>
              <w:bottom w:val="single" w:sz="4" w:space="0" w:color="auto"/>
            </w:tcBorders>
            <w:shd w:val="clear" w:color="auto" w:fill="FFFFFF"/>
            <w:vAlign w:val="center"/>
          </w:tcPr>
          <w:p w14:paraId="3140FE94" w14:textId="77777777" w:rsidR="00C85F4F" w:rsidRPr="00AC0D85" w:rsidRDefault="00C85F4F" w:rsidP="008321D2">
            <w:pPr>
              <w:pStyle w:val="ae"/>
              <w:spacing w:line="240" w:lineRule="auto"/>
              <w:ind w:firstLine="0"/>
            </w:pPr>
            <w:r w:rsidRPr="00AC0D85">
              <w:rPr>
                <w:color w:val="000000"/>
                <w:sz w:val="24"/>
                <w:szCs w:val="24"/>
              </w:rPr>
              <w:t>19</w:t>
            </w:r>
          </w:p>
        </w:tc>
        <w:tc>
          <w:tcPr>
            <w:tcW w:w="3178" w:type="dxa"/>
            <w:tcBorders>
              <w:top w:val="single" w:sz="4" w:space="0" w:color="auto"/>
              <w:left w:val="single" w:sz="4" w:space="0" w:color="auto"/>
              <w:bottom w:val="single" w:sz="4" w:space="0" w:color="auto"/>
            </w:tcBorders>
            <w:shd w:val="clear" w:color="auto" w:fill="FFFFFF"/>
            <w:vAlign w:val="bottom"/>
          </w:tcPr>
          <w:p w14:paraId="25734584" w14:textId="77777777" w:rsidR="00C85F4F" w:rsidRPr="00AC0D85" w:rsidRDefault="00C85F4F" w:rsidP="008321D2">
            <w:pPr>
              <w:pStyle w:val="ae"/>
              <w:spacing w:line="240" w:lineRule="auto"/>
              <w:ind w:firstLine="0"/>
            </w:pPr>
            <w:r w:rsidRPr="00AC0D85">
              <w:rPr>
                <w:color w:val="000000"/>
                <w:sz w:val="24"/>
                <w:szCs w:val="24"/>
              </w:rPr>
              <w:t>Перечень работ, проводимых по нарядам</w:t>
            </w:r>
          </w:p>
        </w:tc>
        <w:tc>
          <w:tcPr>
            <w:tcW w:w="6110" w:type="dxa"/>
            <w:tcBorders>
              <w:top w:val="single" w:sz="4" w:space="0" w:color="auto"/>
              <w:left w:val="single" w:sz="4" w:space="0" w:color="auto"/>
              <w:bottom w:val="single" w:sz="4" w:space="0" w:color="auto"/>
              <w:right w:val="single" w:sz="4" w:space="0" w:color="auto"/>
            </w:tcBorders>
            <w:shd w:val="clear" w:color="auto" w:fill="FFFFFF"/>
            <w:vAlign w:val="bottom"/>
          </w:tcPr>
          <w:p w14:paraId="523E92F2" w14:textId="3C9A48A0" w:rsidR="00C85F4F" w:rsidRPr="00AC0D85" w:rsidRDefault="00C85F4F" w:rsidP="008321D2">
            <w:pPr>
              <w:pStyle w:val="ae"/>
              <w:spacing w:line="240" w:lineRule="auto"/>
              <w:ind w:firstLine="0"/>
            </w:pPr>
            <w:r w:rsidRPr="00AC0D85">
              <w:rPr>
                <w:color w:val="000000"/>
                <w:sz w:val="24"/>
                <w:szCs w:val="24"/>
              </w:rPr>
              <w:t>Перечисление работ, на проведение которых необходимо оформлять наряды-допуска. Перечень</w:t>
            </w:r>
            <w:r w:rsidR="00B81F4F" w:rsidRPr="00AC0D85">
              <w:rPr>
                <w:color w:val="000000"/>
                <w:sz w:val="24"/>
                <w:szCs w:val="24"/>
              </w:rPr>
              <w:t xml:space="preserve"> утверждается главным инженером ПТС</w:t>
            </w:r>
          </w:p>
        </w:tc>
      </w:tr>
      <w:tr w:rsidR="00C85F4F" w:rsidRPr="00AC0D85" w14:paraId="5BA10D40" w14:textId="77777777" w:rsidTr="00B81F4F">
        <w:trPr>
          <w:trHeight w:hRule="exact" w:val="1680"/>
          <w:jc w:val="center"/>
        </w:trPr>
        <w:tc>
          <w:tcPr>
            <w:tcW w:w="581" w:type="dxa"/>
            <w:tcBorders>
              <w:top w:val="single" w:sz="4" w:space="0" w:color="auto"/>
              <w:left w:val="single" w:sz="4" w:space="0" w:color="auto"/>
              <w:bottom w:val="single" w:sz="4" w:space="0" w:color="auto"/>
            </w:tcBorders>
            <w:shd w:val="clear" w:color="auto" w:fill="FFFFFF"/>
            <w:vAlign w:val="center"/>
          </w:tcPr>
          <w:p w14:paraId="4BBB9DD8" w14:textId="77777777" w:rsidR="00C85F4F" w:rsidRPr="00AC0D85" w:rsidRDefault="00C85F4F" w:rsidP="008321D2">
            <w:pPr>
              <w:pStyle w:val="ae"/>
              <w:spacing w:line="240" w:lineRule="auto"/>
              <w:ind w:firstLine="0"/>
              <w:jc w:val="center"/>
            </w:pPr>
            <w:r w:rsidRPr="00AC0D85">
              <w:rPr>
                <w:color w:val="000000"/>
                <w:sz w:val="24"/>
                <w:szCs w:val="24"/>
              </w:rPr>
              <w:t>20</w:t>
            </w:r>
          </w:p>
        </w:tc>
        <w:tc>
          <w:tcPr>
            <w:tcW w:w="3178" w:type="dxa"/>
            <w:tcBorders>
              <w:top w:val="single" w:sz="4" w:space="0" w:color="auto"/>
              <w:left w:val="single" w:sz="4" w:space="0" w:color="auto"/>
              <w:bottom w:val="single" w:sz="4" w:space="0" w:color="auto"/>
            </w:tcBorders>
            <w:shd w:val="clear" w:color="auto" w:fill="FFFFFF"/>
            <w:vAlign w:val="center"/>
          </w:tcPr>
          <w:p w14:paraId="77A35024" w14:textId="77777777" w:rsidR="00C85F4F" w:rsidRPr="00AC0D85" w:rsidRDefault="00C85F4F" w:rsidP="008321D2">
            <w:pPr>
              <w:pStyle w:val="ae"/>
              <w:spacing w:line="240" w:lineRule="auto"/>
              <w:ind w:firstLine="0"/>
            </w:pPr>
            <w:r w:rsidRPr="00AC0D85">
              <w:rPr>
                <w:color w:val="000000"/>
                <w:sz w:val="24"/>
                <w:szCs w:val="24"/>
              </w:rPr>
              <w:t>Наряд-допуск</w:t>
            </w:r>
          </w:p>
        </w:tc>
        <w:tc>
          <w:tcPr>
            <w:tcW w:w="6110" w:type="dxa"/>
            <w:tcBorders>
              <w:top w:val="single" w:sz="4" w:space="0" w:color="auto"/>
              <w:left w:val="single" w:sz="4" w:space="0" w:color="auto"/>
              <w:bottom w:val="single" w:sz="4" w:space="0" w:color="auto"/>
              <w:right w:val="single" w:sz="4" w:space="0" w:color="auto"/>
            </w:tcBorders>
            <w:shd w:val="clear" w:color="auto" w:fill="FFFFFF"/>
            <w:vAlign w:val="bottom"/>
          </w:tcPr>
          <w:p w14:paraId="4F466BC4" w14:textId="77777777" w:rsidR="00C85F4F" w:rsidRPr="00AC0D85" w:rsidRDefault="00C85F4F" w:rsidP="008321D2">
            <w:pPr>
              <w:pStyle w:val="ae"/>
              <w:spacing w:line="240" w:lineRule="auto"/>
              <w:ind w:firstLine="0"/>
            </w:pPr>
            <w:r w:rsidRPr="00AC0D85">
              <w:rPr>
                <w:color w:val="000000"/>
                <w:sz w:val="24"/>
                <w:szCs w:val="24"/>
              </w:rPr>
              <w:t>Задание на проведение работ, выполняемых по наряду. В задании указываются содержание и место проведения работы, состав бригады, лицо, ответственное за проведение работы, меры, обеспечивающие безопасность проведения работ, дата и время допусков к работе (первичных и ежедневных), окончание работы</w:t>
            </w:r>
          </w:p>
        </w:tc>
      </w:tr>
    </w:tbl>
    <w:p w14:paraId="521DDD19" w14:textId="5EB7E165" w:rsidR="00490ABB" w:rsidRPr="00AC0D85" w:rsidRDefault="00490ABB" w:rsidP="0031486B">
      <w:pPr>
        <w:tabs>
          <w:tab w:val="left" w:pos="2940"/>
        </w:tabs>
        <w:spacing w:after="0" w:line="240" w:lineRule="auto"/>
        <w:jc w:val="both"/>
        <w:rPr>
          <w:rFonts w:ascii="Times New Roman" w:hAnsi="Times New Roman" w:cs="Times New Roman"/>
          <w:sz w:val="28"/>
          <w:szCs w:val="28"/>
          <w:lang w:bidi="ru-RU"/>
        </w:rPr>
      </w:pPr>
    </w:p>
    <w:p w14:paraId="4F4ECD50" w14:textId="1D2745F0" w:rsidR="00490ABB" w:rsidRPr="00AC0D85" w:rsidRDefault="00490ABB" w:rsidP="0031486B">
      <w:pPr>
        <w:tabs>
          <w:tab w:val="left" w:pos="2940"/>
        </w:tabs>
        <w:spacing w:after="0" w:line="240" w:lineRule="auto"/>
        <w:jc w:val="both"/>
        <w:rPr>
          <w:rFonts w:ascii="Times New Roman" w:hAnsi="Times New Roman" w:cs="Times New Roman"/>
          <w:sz w:val="28"/>
          <w:szCs w:val="28"/>
          <w:lang w:bidi="ru-RU"/>
        </w:rPr>
      </w:pPr>
    </w:p>
    <w:p w14:paraId="5ADE08E3" w14:textId="302F9FD7" w:rsidR="00B81F4F" w:rsidRPr="00AC0D85" w:rsidRDefault="004C44BF" w:rsidP="00B81F4F">
      <w:pPr>
        <w:pStyle w:val="af1"/>
        <w:spacing w:line="276" w:lineRule="auto"/>
        <w:ind w:left="86" w:firstLine="0"/>
        <w:jc w:val="both"/>
        <w:rPr>
          <w:color w:val="000000"/>
          <w:sz w:val="28"/>
          <w:szCs w:val="28"/>
        </w:rPr>
      </w:pPr>
      <w:r w:rsidRPr="00AC0D85">
        <w:rPr>
          <w:color w:val="000000"/>
          <w:sz w:val="28"/>
          <w:szCs w:val="28"/>
        </w:rPr>
        <w:t xml:space="preserve">          </w:t>
      </w:r>
      <w:r w:rsidR="00C85F4F" w:rsidRPr="00AC0D85">
        <w:rPr>
          <w:color w:val="000000"/>
          <w:sz w:val="28"/>
          <w:szCs w:val="28"/>
        </w:rPr>
        <w:t>8.2. Внутренние инструкции должны включать детально разработанный оперативный ПЛАС</w:t>
      </w:r>
      <w:r w:rsidRPr="00AC0D85">
        <w:rPr>
          <w:color w:val="000000"/>
          <w:sz w:val="28"/>
          <w:szCs w:val="28"/>
        </w:rPr>
        <w:t xml:space="preserve"> </w:t>
      </w:r>
      <w:r w:rsidR="00C85F4F" w:rsidRPr="00AC0D85">
        <w:rPr>
          <w:color w:val="000000"/>
          <w:sz w:val="28"/>
          <w:szCs w:val="28"/>
        </w:rPr>
        <w:t>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bookmarkStart w:id="16" w:name="bookmark286"/>
      <w:bookmarkEnd w:id="16"/>
      <w:r w:rsidR="00B81F4F" w:rsidRPr="00AC0D85">
        <w:rPr>
          <w:color w:val="000000"/>
          <w:sz w:val="28"/>
          <w:szCs w:val="28"/>
        </w:rPr>
        <w:t xml:space="preserve"> </w:t>
      </w:r>
    </w:p>
    <w:p w14:paraId="71B2DC29" w14:textId="77777777" w:rsidR="00B81F4F" w:rsidRPr="00AC0D85" w:rsidRDefault="00B81F4F" w:rsidP="00B81F4F">
      <w:pPr>
        <w:pStyle w:val="af1"/>
        <w:spacing w:line="276" w:lineRule="auto"/>
        <w:ind w:left="86" w:firstLine="0"/>
        <w:jc w:val="both"/>
        <w:rPr>
          <w:color w:val="000000"/>
          <w:sz w:val="28"/>
          <w:szCs w:val="28"/>
        </w:rPr>
      </w:pPr>
    </w:p>
    <w:p w14:paraId="0AC89B3B" w14:textId="31A55796" w:rsidR="00C85F4F" w:rsidRPr="00AC0D85" w:rsidRDefault="00B81F4F" w:rsidP="00B81F4F">
      <w:pPr>
        <w:pStyle w:val="af1"/>
        <w:spacing w:line="276" w:lineRule="auto"/>
        <w:ind w:left="86" w:firstLine="0"/>
        <w:jc w:val="both"/>
        <w:rPr>
          <w:color w:val="000000"/>
          <w:sz w:val="28"/>
          <w:szCs w:val="28"/>
        </w:rPr>
      </w:pPr>
      <w:r w:rsidRPr="00AC0D85">
        <w:rPr>
          <w:color w:val="000000"/>
          <w:sz w:val="28"/>
          <w:szCs w:val="28"/>
        </w:rPr>
        <w:t xml:space="preserve">         8.3. </w:t>
      </w:r>
      <w:r w:rsidR="00C85F4F" w:rsidRPr="00AC0D85">
        <w:rPr>
          <w:color w:val="000000"/>
          <w:sz w:val="28"/>
          <w:szCs w:val="28"/>
        </w:rPr>
        <w:t xml:space="preserve">К инструкциям должны быть приложены схемы возможных аварийных переключений, указания о порядке отключения отопления, опорожнения тепловых </w:t>
      </w:r>
      <w:r w:rsidR="00C85F4F" w:rsidRPr="00AC0D85">
        <w:rPr>
          <w:color w:val="000000"/>
          <w:sz w:val="28"/>
          <w:szCs w:val="28"/>
        </w:rPr>
        <w:lastRenderedPageBreak/>
        <w:t>сетей и систем теплопотребления зданий и последующего их заполнения и включением их в работу при разработанных вариантах аварийных режимов. Должна быть определена организация дежурств и действий персонала при усиленном и нерасчетном режимах теплоснабжения.</w:t>
      </w:r>
      <w:r w:rsidR="00330C27" w:rsidRPr="00AC0D85">
        <w:rPr>
          <w:sz w:val="28"/>
          <w:szCs w:val="28"/>
        </w:rPr>
        <w:t xml:space="preserve"> </w:t>
      </w:r>
      <w:r w:rsidR="00C85F4F" w:rsidRPr="00AC0D85">
        <w:rPr>
          <w:color w:val="000000"/>
          <w:sz w:val="28"/>
          <w:szCs w:val="28"/>
        </w:rPr>
        <w:t>Конкретный перечень необходимой эксплуатационной документации в каждой организации устанавливается ее главным инженером.</w:t>
      </w:r>
    </w:p>
    <w:p w14:paraId="7A192B7C" w14:textId="77777777" w:rsidR="00B81F4F" w:rsidRPr="00AC0D85" w:rsidRDefault="00B81F4F" w:rsidP="00B81F4F">
      <w:pPr>
        <w:pStyle w:val="11"/>
        <w:ind w:left="680" w:firstLine="0"/>
        <w:jc w:val="both"/>
        <w:rPr>
          <w:sz w:val="28"/>
          <w:szCs w:val="28"/>
        </w:rPr>
      </w:pPr>
    </w:p>
    <w:p w14:paraId="0A7BB2F4" w14:textId="77777777" w:rsidR="00C85F4F" w:rsidRPr="00AC0D85" w:rsidRDefault="00C85F4F" w:rsidP="004C44BF">
      <w:pPr>
        <w:pStyle w:val="11"/>
        <w:numPr>
          <w:ilvl w:val="0"/>
          <w:numId w:val="6"/>
        </w:numPr>
        <w:tabs>
          <w:tab w:val="left" w:pos="1123"/>
        </w:tabs>
        <w:ind w:firstLine="680"/>
        <w:jc w:val="both"/>
        <w:rPr>
          <w:sz w:val="28"/>
          <w:szCs w:val="28"/>
        </w:rPr>
      </w:pPr>
      <w:bookmarkStart w:id="17" w:name="bookmark287"/>
      <w:bookmarkEnd w:id="17"/>
      <w:r w:rsidRPr="00AC0D85">
        <w:rPr>
          <w:color w:val="000000"/>
          <w:sz w:val="28"/>
          <w:szCs w:val="28"/>
        </w:rPr>
        <w:t>Теплоснабжающие, теплосетевые организации, потребители, диспетчерские службы ежегодно до 01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p>
    <w:p w14:paraId="3B3826FE" w14:textId="77777777" w:rsidR="00B81F4F" w:rsidRPr="00AC0D85" w:rsidRDefault="00B81F4F" w:rsidP="00330C27">
      <w:pPr>
        <w:pStyle w:val="11"/>
        <w:spacing w:before="300" w:line="240" w:lineRule="auto"/>
        <w:ind w:left="8200" w:firstLine="0"/>
        <w:rPr>
          <w:b/>
          <w:bCs/>
          <w:color w:val="000000"/>
          <w:sz w:val="24"/>
          <w:szCs w:val="24"/>
        </w:rPr>
      </w:pPr>
    </w:p>
    <w:p w14:paraId="5764AE3C" w14:textId="77777777" w:rsidR="00B81F4F" w:rsidRPr="00AC0D85" w:rsidRDefault="00B81F4F" w:rsidP="00330C27">
      <w:pPr>
        <w:pStyle w:val="11"/>
        <w:spacing w:before="300" w:line="240" w:lineRule="auto"/>
        <w:ind w:left="8200" w:firstLine="0"/>
        <w:rPr>
          <w:b/>
          <w:bCs/>
          <w:color w:val="000000"/>
          <w:sz w:val="24"/>
          <w:szCs w:val="24"/>
        </w:rPr>
      </w:pPr>
    </w:p>
    <w:p w14:paraId="7464392D" w14:textId="77777777" w:rsidR="00B81F4F" w:rsidRPr="00AC0D85" w:rsidRDefault="00B81F4F" w:rsidP="00330C27">
      <w:pPr>
        <w:pStyle w:val="11"/>
        <w:spacing w:before="300" w:line="240" w:lineRule="auto"/>
        <w:ind w:left="8200" w:firstLine="0"/>
        <w:rPr>
          <w:b/>
          <w:bCs/>
          <w:color w:val="000000"/>
          <w:sz w:val="24"/>
          <w:szCs w:val="24"/>
        </w:rPr>
      </w:pPr>
    </w:p>
    <w:p w14:paraId="47A3B5D5" w14:textId="77777777" w:rsidR="00B81F4F" w:rsidRPr="00AC0D85" w:rsidRDefault="00B81F4F" w:rsidP="00330C27">
      <w:pPr>
        <w:pStyle w:val="11"/>
        <w:spacing w:before="300" w:line="240" w:lineRule="auto"/>
        <w:ind w:left="8200" w:firstLine="0"/>
        <w:rPr>
          <w:b/>
          <w:bCs/>
          <w:color w:val="000000"/>
          <w:sz w:val="24"/>
          <w:szCs w:val="24"/>
        </w:rPr>
      </w:pPr>
    </w:p>
    <w:p w14:paraId="453715BC" w14:textId="77777777" w:rsidR="00B81F4F" w:rsidRPr="00AC0D85" w:rsidRDefault="00B81F4F" w:rsidP="00330C27">
      <w:pPr>
        <w:pStyle w:val="11"/>
        <w:spacing w:before="300" w:line="240" w:lineRule="auto"/>
        <w:ind w:left="8200" w:firstLine="0"/>
        <w:rPr>
          <w:b/>
          <w:bCs/>
          <w:color w:val="000000"/>
          <w:sz w:val="24"/>
          <w:szCs w:val="24"/>
        </w:rPr>
      </w:pPr>
    </w:p>
    <w:p w14:paraId="3BEE8EC9" w14:textId="77777777" w:rsidR="00B81F4F" w:rsidRPr="00AC0D85" w:rsidRDefault="00B81F4F" w:rsidP="00330C27">
      <w:pPr>
        <w:pStyle w:val="11"/>
        <w:spacing w:before="300" w:line="240" w:lineRule="auto"/>
        <w:ind w:left="8200" w:firstLine="0"/>
        <w:rPr>
          <w:b/>
          <w:bCs/>
          <w:color w:val="000000"/>
          <w:sz w:val="24"/>
          <w:szCs w:val="24"/>
        </w:rPr>
      </w:pPr>
    </w:p>
    <w:p w14:paraId="7A52D8DE" w14:textId="77777777" w:rsidR="00B81F4F" w:rsidRPr="00AC0D85" w:rsidRDefault="00B81F4F" w:rsidP="00330C27">
      <w:pPr>
        <w:pStyle w:val="11"/>
        <w:spacing w:before="300" w:line="240" w:lineRule="auto"/>
        <w:ind w:left="8200" w:firstLine="0"/>
        <w:rPr>
          <w:b/>
          <w:bCs/>
          <w:color w:val="000000"/>
          <w:sz w:val="24"/>
          <w:szCs w:val="24"/>
        </w:rPr>
      </w:pPr>
    </w:p>
    <w:p w14:paraId="32283084" w14:textId="77777777" w:rsidR="00B81F4F" w:rsidRPr="00AC0D85" w:rsidRDefault="00B81F4F" w:rsidP="00330C27">
      <w:pPr>
        <w:pStyle w:val="11"/>
        <w:spacing w:before="300" w:line="240" w:lineRule="auto"/>
        <w:ind w:left="8200" w:firstLine="0"/>
        <w:rPr>
          <w:b/>
          <w:bCs/>
          <w:color w:val="000000"/>
          <w:sz w:val="24"/>
          <w:szCs w:val="24"/>
        </w:rPr>
      </w:pPr>
    </w:p>
    <w:p w14:paraId="2B25C7B4" w14:textId="77777777" w:rsidR="00B81F4F" w:rsidRPr="00AC0D85" w:rsidRDefault="00B81F4F" w:rsidP="00330C27">
      <w:pPr>
        <w:pStyle w:val="11"/>
        <w:spacing w:before="300" w:line="240" w:lineRule="auto"/>
        <w:ind w:left="8200" w:firstLine="0"/>
        <w:rPr>
          <w:b/>
          <w:bCs/>
          <w:color w:val="000000"/>
          <w:sz w:val="24"/>
          <w:szCs w:val="24"/>
        </w:rPr>
      </w:pPr>
    </w:p>
    <w:p w14:paraId="1DE9C0D3" w14:textId="77777777" w:rsidR="00B81F4F" w:rsidRPr="00AC0D85" w:rsidRDefault="00B81F4F" w:rsidP="00330C27">
      <w:pPr>
        <w:pStyle w:val="11"/>
        <w:spacing w:before="300" w:line="240" w:lineRule="auto"/>
        <w:ind w:left="8200" w:firstLine="0"/>
        <w:rPr>
          <w:b/>
          <w:bCs/>
          <w:color w:val="000000"/>
          <w:sz w:val="24"/>
          <w:szCs w:val="24"/>
        </w:rPr>
      </w:pPr>
    </w:p>
    <w:p w14:paraId="61ACFEF9" w14:textId="75B51357" w:rsidR="00B81F4F" w:rsidRPr="00AC0D85" w:rsidRDefault="00B81F4F" w:rsidP="00330C27">
      <w:pPr>
        <w:pStyle w:val="11"/>
        <w:spacing w:before="300" w:line="240" w:lineRule="auto"/>
        <w:ind w:left="8200" w:firstLine="0"/>
        <w:rPr>
          <w:b/>
          <w:bCs/>
          <w:color w:val="000000"/>
          <w:sz w:val="24"/>
          <w:szCs w:val="24"/>
        </w:rPr>
      </w:pPr>
    </w:p>
    <w:p w14:paraId="3EB3F9F3" w14:textId="1988B72C" w:rsidR="00B81F4F" w:rsidRPr="00AC0D85" w:rsidRDefault="00B81F4F" w:rsidP="00330C27">
      <w:pPr>
        <w:pStyle w:val="11"/>
        <w:spacing w:before="300" w:line="240" w:lineRule="auto"/>
        <w:ind w:left="8200" w:firstLine="0"/>
        <w:rPr>
          <w:b/>
          <w:bCs/>
          <w:color w:val="000000"/>
          <w:sz w:val="24"/>
          <w:szCs w:val="24"/>
        </w:rPr>
      </w:pPr>
    </w:p>
    <w:p w14:paraId="2CE7C8EF" w14:textId="53144A45" w:rsidR="00B81F4F" w:rsidRPr="00AC0D85" w:rsidRDefault="00B81F4F" w:rsidP="00330C27">
      <w:pPr>
        <w:pStyle w:val="11"/>
        <w:spacing w:before="300" w:line="240" w:lineRule="auto"/>
        <w:ind w:left="8200" w:firstLine="0"/>
        <w:rPr>
          <w:b/>
          <w:bCs/>
          <w:color w:val="000000"/>
          <w:sz w:val="24"/>
          <w:szCs w:val="24"/>
        </w:rPr>
      </w:pPr>
    </w:p>
    <w:p w14:paraId="4C7223EA" w14:textId="51D8A298" w:rsidR="00B81F4F" w:rsidRPr="00AC0D85" w:rsidRDefault="00B81F4F" w:rsidP="00330C27">
      <w:pPr>
        <w:pStyle w:val="11"/>
        <w:spacing w:before="300" w:line="240" w:lineRule="auto"/>
        <w:ind w:left="8200" w:firstLine="0"/>
        <w:rPr>
          <w:b/>
          <w:bCs/>
          <w:color w:val="000000"/>
          <w:sz w:val="24"/>
          <w:szCs w:val="24"/>
        </w:rPr>
      </w:pPr>
    </w:p>
    <w:p w14:paraId="7EE29235" w14:textId="550FF829" w:rsidR="00B81F4F" w:rsidRPr="00AC0D85" w:rsidRDefault="00B81F4F" w:rsidP="00330C27">
      <w:pPr>
        <w:pStyle w:val="11"/>
        <w:spacing w:before="300" w:line="240" w:lineRule="auto"/>
        <w:ind w:left="8200" w:firstLine="0"/>
        <w:rPr>
          <w:b/>
          <w:bCs/>
          <w:color w:val="000000"/>
          <w:sz w:val="24"/>
          <w:szCs w:val="24"/>
        </w:rPr>
      </w:pPr>
    </w:p>
    <w:p w14:paraId="60B00EF0" w14:textId="77777777" w:rsidR="00B81F4F" w:rsidRPr="00AC0D85" w:rsidRDefault="00B81F4F" w:rsidP="00330C27">
      <w:pPr>
        <w:pStyle w:val="11"/>
        <w:spacing w:before="300" w:line="240" w:lineRule="auto"/>
        <w:ind w:left="8200" w:firstLine="0"/>
        <w:rPr>
          <w:b/>
          <w:bCs/>
          <w:color w:val="000000"/>
          <w:sz w:val="24"/>
          <w:szCs w:val="24"/>
        </w:rPr>
      </w:pPr>
    </w:p>
    <w:p w14:paraId="486D2A24" w14:textId="77777777" w:rsidR="0094459B" w:rsidRPr="00AC0D85" w:rsidRDefault="0094459B" w:rsidP="00330C27">
      <w:pPr>
        <w:pStyle w:val="11"/>
        <w:spacing w:before="300" w:line="240" w:lineRule="auto"/>
        <w:ind w:left="8200" w:firstLine="0"/>
        <w:rPr>
          <w:b/>
          <w:bCs/>
          <w:color w:val="000000"/>
          <w:sz w:val="24"/>
          <w:szCs w:val="24"/>
        </w:rPr>
      </w:pPr>
    </w:p>
    <w:p w14:paraId="703B5A5F" w14:textId="77777777" w:rsidR="0094459B" w:rsidRPr="00AC0D85" w:rsidRDefault="0094459B" w:rsidP="00330C27">
      <w:pPr>
        <w:pStyle w:val="11"/>
        <w:spacing w:before="300" w:line="240" w:lineRule="auto"/>
        <w:ind w:left="8200" w:firstLine="0"/>
        <w:rPr>
          <w:b/>
          <w:bCs/>
          <w:color w:val="000000"/>
          <w:sz w:val="24"/>
          <w:szCs w:val="24"/>
        </w:rPr>
      </w:pPr>
    </w:p>
    <w:p w14:paraId="468CFBC1" w14:textId="32511A37" w:rsidR="00330C27" w:rsidRPr="00AC0D85" w:rsidRDefault="00330C27" w:rsidP="00330C27">
      <w:pPr>
        <w:pStyle w:val="11"/>
        <w:spacing w:before="300" w:line="240" w:lineRule="auto"/>
        <w:ind w:left="8200" w:firstLine="0"/>
      </w:pPr>
      <w:r w:rsidRPr="00AC0D85">
        <w:rPr>
          <w:b/>
          <w:bCs/>
          <w:color w:val="000000"/>
          <w:sz w:val="24"/>
          <w:szCs w:val="24"/>
        </w:rPr>
        <w:lastRenderedPageBreak/>
        <w:t>Приложение 1</w:t>
      </w:r>
    </w:p>
    <w:p w14:paraId="29A2EF09" w14:textId="77777777" w:rsidR="00330C27" w:rsidRPr="00AC0D85" w:rsidRDefault="00330C27" w:rsidP="00330C27">
      <w:pPr>
        <w:pStyle w:val="11"/>
        <w:numPr>
          <w:ilvl w:val="0"/>
          <w:numId w:val="6"/>
        </w:numPr>
        <w:spacing w:after="260" w:line="240" w:lineRule="auto"/>
        <w:ind w:firstLine="680"/>
      </w:pPr>
      <w:r w:rsidRPr="00AC0D85">
        <w:rPr>
          <w:b/>
          <w:bCs/>
          <w:color w:val="000000"/>
          <w:sz w:val="24"/>
          <w:szCs w:val="24"/>
        </w:rPr>
        <w:t>Данные о сторонних сетевых организациях, связанных с функционированием систем теплоснабжения, на территории муниципального образования.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7"/>
        <w:gridCol w:w="5798"/>
        <w:gridCol w:w="3130"/>
      </w:tblGrid>
      <w:tr w:rsidR="00330C27" w:rsidRPr="00AC0D85" w14:paraId="1BC9FFC1" w14:textId="77777777" w:rsidTr="008321D2">
        <w:trPr>
          <w:trHeight w:hRule="exact" w:val="566"/>
          <w:jc w:val="center"/>
        </w:trPr>
        <w:tc>
          <w:tcPr>
            <w:tcW w:w="557" w:type="dxa"/>
            <w:tcBorders>
              <w:top w:val="single" w:sz="4" w:space="0" w:color="auto"/>
              <w:left w:val="single" w:sz="4" w:space="0" w:color="auto"/>
            </w:tcBorders>
            <w:shd w:val="clear" w:color="auto" w:fill="FFFFFF"/>
            <w:vAlign w:val="bottom"/>
          </w:tcPr>
          <w:p w14:paraId="6AB8F087" w14:textId="77777777" w:rsidR="00330C27" w:rsidRPr="00AC0D85" w:rsidRDefault="00330C27" w:rsidP="008321D2">
            <w:pPr>
              <w:pStyle w:val="ae"/>
              <w:spacing w:line="233" w:lineRule="auto"/>
              <w:ind w:firstLine="0"/>
              <w:jc w:val="center"/>
            </w:pPr>
            <w:r w:rsidRPr="00AC0D85">
              <w:rPr>
                <w:b/>
                <w:bCs/>
                <w:color w:val="000000"/>
                <w:sz w:val="24"/>
                <w:szCs w:val="24"/>
              </w:rPr>
              <w:t>№ п/п</w:t>
            </w:r>
          </w:p>
        </w:tc>
        <w:tc>
          <w:tcPr>
            <w:tcW w:w="5798" w:type="dxa"/>
            <w:tcBorders>
              <w:top w:val="single" w:sz="4" w:space="0" w:color="auto"/>
              <w:left w:val="single" w:sz="4" w:space="0" w:color="auto"/>
            </w:tcBorders>
            <w:shd w:val="clear" w:color="auto" w:fill="FFFFFF"/>
            <w:vAlign w:val="center"/>
          </w:tcPr>
          <w:p w14:paraId="53F05717" w14:textId="77777777" w:rsidR="00330C27" w:rsidRPr="00AC0D85" w:rsidRDefault="00330C27" w:rsidP="008321D2">
            <w:pPr>
              <w:pStyle w:val="ae"/>
              <w:spacing w:line="240" w:lineRule="auto"/>
              <w:ind w:firstLine="0"/>
              <w:jc w:val="center"/>
            </w:pPr>
            <w:r w:rsidRPr="00AC0D85">
              <w:rPr>
                <w:b/>
                <w:bCs/>
                <w:color w:val="000000"/>
                <w:sz w:val="24"/>
                <w:szCs w:val="24"/>
              </w:rPr>
              <w:t>Наименование организация</w:t>
            </w:r>
          </w:p>
        </w:tc>
        <w:tc>
          <w:tcPr>
            <w:tcW w:w="3130" w:type="dxa"/>
            <w:tcBorders>
              <w:top w:val="single" w:sz="4" w:space="0" w:color="auto"/>
              <w:left w:val="single" w:sz="4" w:space="0" w:color="auto"/>
              <w:right w:val="single" w:sz="4" w:space="0" w:color="auto"/>
            </w:tcBorders>
            <w:shd w:val="clear" w:color="auto" w:fill="FFFFFF"/>
            <w:vAlign w:val="bottom"/>
          </w:tcPr>
          <w:p w14:paraId="4649E459" w14:textId="77777777" w:rsidR="00330C27" w:rsidRPr="00AC0D85" w:rsidRDefault="00330C27" w:rsidP="008321D2">
            <w:pPr>
              <w:pStyle w:val="ae"/>
              <w:spacing w:line="240" w:lineRule="auto"/>
              <w:ind w:firstLine="0"/>
              <w:jc w:val="center"/>
            </w:pPr>
            <w:r w:rsidRPr="00AC0D85">
              <w:rPr>
                <w:b/>
                <w:bCs/>
                <w:color w:val="000000"/>
                <w:sz w:val="24"/>
                <w:szCs w:val="24"/>
              </w:rPr>
              <w:t>Телефон диспетчерской службы</w:t>
            </w:r>
          </w:p>
        </w:tc>
      </w:tr>
      <w:tr w:rsidR="00330C27" w:rsidRPr="00AC0D85" w14:paraId="4C5DC7D9" w14:textId="77777777" w:rsidTr="008321D2">
        <w:trPr>
          <w:trHeight w:hRule="exact" w:val="283"/>
          <w:jc w:val="center"/>
        </w:trPr>
        <w:tc>
          <w:tcPr>
            <w:tcW w:w="557" w:type="dxa"/>
            <w:tcBorders>
              <w:top w:val="single" w:sz="4" w:space="0" w:color="auto"/>
              <w:left w:val="single" w:sz="4" w:space="0" w:color="auto"/>
            </w:tcBorders>
            <w:shd w:val="clear" w:color="auto" w:fill="FFFFFF"/>
            <w:vAlign w:val="bottom"/>
          </w:tcPr>
          <w:p w14:paraId="2F65454A" w14:textId="12C358D5" w:rsidR="00330C27" w:rsidRPr="00AC0D85" w:rsidRDefault="00330C27" w:rsidP="006807AE">
            <w:pPr>
              <w:pStyle w:val="ae"/>
              <w:numPr>
                <w:ilvl w:val="0"/>
                <w:numId w:val="7"/>
              </w:numPr>
              <w:spacing w:line="240" w:lineRule="auto"/>
              <w:jc w:val="center"/>
            </w:pPr>
          </w:p>
        </w:tc>
        <w:tc>
          <w:tcPr>
            <w:tcW w:w="5798" w:type="dxa"/>
            <w:tcBorders>
              <w:top w:val="single" w:sz="4" w:space="0" w:color="auto"/>
              <w:left w:val="single" w:sz="4" w:space="0" w:color="auto"/>
            </w:tcBorders>
            <w:shd w:val="clear" w:color="auto" w:fill="FFFFFF"/>
            <w:vAlign w:val="bottom"/>
          </w:tcPr>
          <w:p w14:paraId="5B1FE7DF" w14:textId="4CDF7B38" w:rsidR="00330C27" w:rsidRPr="00AC0D85" w:rsidRDefault="008321D2" w:rsidP="006807AE">
            <w:pPr>
              <w:pStyle w:val="ae"/>
              <w:spacing w:line="240" w:lineRule="auto"/>
              <w:ind w:firstLine="0"/>
              <w:jc w:val="center"/>
            </w:pPr>
            <w:r w:rsidRPr="00AC0D85">
              <w:rPr>
                <w:color w:val="000000"/>
                <w:sz w:val="24"/>
                <w:szCs w:val="24"/>
              </w:rPr>
              <w:t>ООО «СВГК»</w:t>
            </w:r>
          </w:p>
        </w:tc>
        <w:tc>
          <w:tcPr>
            <w:tcW w:w="3130" w:type="dxa"/>
            <w:tcBorders>
              <w:top w:val="single" w:sz="4" w:space="0" w:color="auto"/>
              <w:left w:val="single" w:sz="4" w:space="0" w:color="auto"/>
              <w:right w:val="single" w:sz="4" w:space="0" w:color="auto"/>
            </w:tcBorders>
            <w:shd w:val="clear" w:color="auto" w:fill="FFFFFF"/>
            <w:vAlign w:val="bottom"/>
          </w:tcPr>
          <w:p w14:paraId="720F347E" w14:textId="13D1E721" w:rsidR="00330C27" w:rsidRPr="00AC0D85" w:rsidRDefault="00330C27" w:rsidP="006807AE">
            <w:pPr>
              <w:pStyle w:val="ae"/>
              <w:spacing w:line="240" w:lineRule="auto"/>
              <w:ind w:firstLine="580"/>
              <w:jc w:val="center"/>
            </w:pPr>
            <w:r w:rsidRPr="00AC0D85">
              <w:rPr>
                <w:color w:val="111111"/>
                <w:sz w:val="24"/>
                <w:szCs w:val="24"/>
              </w:rPr>
              <w:t>+7 (</w:t>
            </w:r>
            <w:r w:rsidR="008321D2" w:rsidRPr="00AC0D85">
              <w:rPr>
                <w:color w:val="111111"/>
                <w:sz w:val="24"/>
                <w:szCs w:val="24"/>
              </w:rPr>
              <w:t>84676</w:t>
            </w:r>
            <w:r w:rsidRPr="00AC0D85">
              <w:rPr>
                <w:color w:val="111111"/>
                <w:sz w:val="24"/>
                <w:szCs w:val="24"/>
              </w:rPr>
              <w:t xml:space="preserve">) </w:t>
            </w:r>
            <w:r w:rsidR="008321D2" w:rsidRPr="00AC0D85">
              <w:rPr>
                <w:color w:val="111111"/>
                <w:sz w:val="24"/>
                <w:szCs w:val="24"/>
              </w:rPr>
              <w:t>2</w:t>
            </w:r>
            <w:r w:rsidRPr="00AC0D85">
              <w:rPr>
                <w:color w:val="111111"/>
                <w:sz w:val="24"/>
                <w:szCs w:val="24"/>
              </w:rPr>
              <w:t>-</w:t>
            </w:r>
            <w:r w:rsidR="008321D2" w:rsidRPr="00AC0D85">
              <w:rPr>
                <w:color w:val="111111"/>
                <w:sz w:val="24"/>
                <w:szCs w:val="24"/>
              </w:rPr>
              <w:t>35</w:t>
            </w:r>
            <w:r w:rsidRPr="00AC0D85">
              <w:rPr>
                <w:color w:val="111111"/>
                <w:sz w:val="24"/>
                <w:szCs w:val="24"/>
              </w:rPr>
              <w:t>-7</w:t>
            </w:r>
            <w:r w:rsidR="008321D2" w:rsidRPr="00AC0D85">
              <w:rPr>
                <w:color w:val="111111"/>
                <w:sz w:val="24"/>
                <w:szCs w:val="24"/>
              </w:rPr>
              <w:t>6</w:t>
            </w:r>
          </w:p>
        </w:tc>
      </w:tr>
      <w:tr w:rsidR="00330C27" w:rsidRPr="00AC0D85" w14:paraId="057F8E07" w14:textId="77777777" w:rsidTr="006807AE">
        <w:trPr>
          <w:trHeight w:hRule="exact" w:val="354"/>
          <w:jc w:val="center"/>
        </w:trPr>
        <w:tc>
          <w:tcPr>
            <w:tcW w:w="557" w:type="dxa"/>
            <w:tcBorders>
              <w:top w:val="single" w:sz="4" w:space="0" w:color="auto"/>
              <w:left w:val="single" w:sz="4" w:space="0" w:color="auto"/>
            </w:tcBorders>
            <w:shd w:val="clear" w:color="auto" w:fill="FFFFFF"/>
            <w:vAlign w:val="center"/>
          </w:tcPr>
          <w:p w14:paraId="44C8B642" w14:textId="6B33AE9B" w:rsidR="00330C27" w:rsidRPr="00AC0D85" w:rsidRDefault="00330C27" w:rsidP="006807AE">
            <w:pPr>
              <w:pStyle w:val="ae"/>
              <w:numPr>
                <w:ilvl w:val="0"/>
                <w:numId w:val="7"/>
              </w:numPr>
              <w:spacing w:line="240" w:lineRule="auto"/>
              <w:jc w:val="center"/>
            </w:pPr>
          </w:p>
        </w:tc>
        <w:tc>
          <w:tcPr>
            <w:tcW w:w="5798" w:type="dxa"/>
            <w:tcBorders>
              <w:top w:val="single" w:sz="4" w:space="0" w:color="auto"/>
              <w:left w:val="single" w:sz="4" w:space="0" w:color="auto"/>
            </w:tcBorders>
            <w:shd w:val="clear" w:color="auto" w:fill="FFFFFF"/>
            <w:vAlign w:val="bottom"/>
          </w:tcPr>
          <w:p w14:paraId="6304E76D" w14:textId="29A0590F" w:rsidR="00330C27" w:rsidRPr="00AC0D85" w:rsidRDefault="008321D2" w:rsidP="006807AE">
            <w:pPr>
              <w:pStyle w:val="ae"/>
              <w:spacing w:line="240" w:lineRule="auto"/>
              <w:ind w:firstLine="0"/>
              <w:jc w:val="center"/>
            </w:pPr>
            <w:r w:rsidRPr="00AC0D85">
              <w:rPr>
                <w:color w:val="000000"/>
                <w:sz w:val="24"/>
                <w:szCs w:val="24"/>
              </w:rPr>
              <w:t>ООО «Газпром межрегионгаз Самара»</w:t>
            </w:r>
          </w:p>
        </w:tc>
        <w:tc>
          <w:tcPr>
            <w:tcW w:w="3130" w:type="dxa"/>
            <w:tcBorders>
              <w:top w:val="single" w:sz="4" w:space="0" w:color="auto"/>
              <w:left w:val="single" w:sz="4" w:space="0" w:color="auto"/>
              <w:right w:val="single" w:sz="4" w:space="0" w:color="auto"/>
            </w:tcBorders>
            <w:shd w:val="clear" w:color="auto" w:fill="FFFFFF"/>
            <w:vAlign w:val="center"/>
          </w:tcPr>
          <w:p w14:paraId="4E2F3E8D" w14:textId="13C56C58" w:rsidR="00330C27" w:rsidRPr="00AC0D85" w:rsidRDefault="00330C27" w:rsidP="006807AE">
            <w:pPr>
              <w:pStyle w:val="ae"/>
              <w:spacing w:line="240" w:lineRule="auto"/>
              <w:ind w:firstLine="0"/>
              <w:jc w:val="center"/>
            </w:pPr>
            <w:r w:rsidRPr="00AC0D85">
              <w:rPr>
                <w:color w:val="333333"/>
                <w:sz w:val="24"/>
                <w:szCs w:val="24"/>
              </w:rPr>
              <w:t xml:space="preserve">+7 </w:t>
            </w:r>
            <w:r w:rsidR="005A0737" w:rsidRPr="00AC0D85">
              <w:rPr>
                <w:color w:val="111111"/>
                <w:sz w:val="24"/>
                <w:szCs w:val="24"/>
              </w:rPr>
              <w:t>(84676)</w:t>
            </w:r>
            <w:r w:rsidR="006807AE" w:rsidRPr="00AC0D85">
              <w:rPr>
                <w:color w:val="111111"/>
                <w:sz w:val="24"/>
                <w:szCs w:val="24"/>
              </w:rPr>
              <w:t xml:space="preserve"> 2</w:t>
            </w:r>
            <w:r w:rsidR="00D53FDB" w:rsidRPr="00AC0D85">
              <w:rPr>
                <w:color w:val="111111"/>
                <w:sz w:val="24"/>
                <w:szCs w:val="24"/>
              </w:rPr>
              <w:t>-15-22</w:t>
            </w:r>
          </w:p>
        </w:tc>
      </w:tr>
      <w:tr w:rsidR="00330C27" w:rsidRPr="00AC0D85" w14:paraId="0F0BA79A" w14:textId="77777777" w:rsidTr="008321D2">
        <w:trPr>
          <w:trHeight w:hRule="exact" w:val="288"/>
          <w:jc w:val="center"/>
        </w:trPr>
        <w:tc>
          <w:tcPr>
            <w:tcW w:w="557" w:type="dxa"/>
            <w:tcBorders>
              <w:top w:val="single" w:sz="4" w:space="0" w:color="auto"/>
              <w:left w:val="single" w:sz="4" w:space="0" w:color="auto"/>
            </w:tcBorders>
            <w:shd w:val="clear" w:color="auto" w:fill="FFFFFF"/>
            <w:vAlign w:val="bottom"/>
          </w:tcPr>
          <w:p w14:paraId="09785E1D" w14:textId="38BE583C" w:rsidR="00330C27" w:rsidRPr="00AC0D85" w:rsidRDefault="00330C27" w:rsidP="006807AE">
            <w:pPr>
              <w:pStyle w:val="ae"/>
              <w:numPr>
                <w:ilvl w:val="0"/>
                <w:numId w:val="7"/>
              </w:numPr>
              <w:spacing w:line="240" w:lineRule="auto"/>
              <w:jc w:val="center"/>
            </w:pPr>
          </w:p>
        </w:tc>
        <w:tc>
          <w:tcPr>
            <w:tcW w:w="5798" w:type="dxa"/>
            <w:tcBorders>
              <w:top w:val="single" w:sz="4" w:space="0" w:color="auto"/>
              <w:left w:val="single" w:sz="4" w:space="0" w:color="auto"/>
            </w:tcBorders>
            <w:shd w:val="clear" w:color="auto" w:fill="FFFFFF"/>
            <w:vAlign w:val="bottom"/>
          </w:tcPr>
          <w:p w14:paraId="69BF4185" w14:textId="55022369" w:rsidR="00330C27" w:rsidRPr="00AC0D85" w:rsidRDefault="008321D2" w:rsidP="006807AE">
            <w:pPr>
              <w:pStyle w:val="ae"/>
              <w:spacing w:line="240" w:lineRule="auto"/>
              <w:ind w:firstLine="0"/>
              <w:jc w:val="center"/>
            </w:pPr>
            <w:r w:rsidRPr="00AC0D85">
              <w:rPr>
                <w:color w:val="000000"/>
                <w:sz w:val="24"/>
                <w:szCs w:val="24"/>
              </w:rPr>
              <w:t>АО «Самарская сетевая компания»</w:t>
            </w:r>
          </w:p>
        </w:tc>
        <w:tc>
          <w:tcPr>
            <w:tcW w:w="3130" w:type="dxa"/>
            <w:tcBorders>
              <w:top w:val="single" w:sz="4" w:space="0" w:color="auto"/>
              <w:left w:val="single" w:sz="4" w:space="0" w:color="auto"/>
              <w:right w:val="single" w:sz="4" w:space="0" w:color="auto"/>
            </w:tcBorders>
            <w:shd w:val="clear" w:color="auto" w:fill="FFFFFF"/>
            <w:vAlign w:val="bottom"/>
          </w:tcPr>
          <w:p w14:paraId="694173FD" w14:textId="4A5A525D" w:rsidR="00330C27" w:rsidRPr="00AC0D85" w:rsidRDefault="005A0737" w:rsidP="006807AE">
            <w:pPr>
              <w:pStyle w:val="ae"/>
              <w:spacing w:line="240" w:lineRule="auto"/>
              <w:ind w:firstLine="0"/>
              <w:jc w:val="center"/>
            </w:pPr>
            <w:r w:rsidRPr="00AC0D85">
              <w:rPr>
                <w:color w:val="333333"/>
                <w:sz w:val="24"/>
                <w:szCs w:val="24"/>
              </w:rPr>
              <w:t xml:space="preserve">+7 </w:t>
            </w:r>
            <w:r w:rsidRPr="00AC0D85">
              <w:rPr>
                <w:color w:val="111111"/>
                <w:sz w:val="24"/>
                <w:szCs w:val="24"/>
              </w:rPr>
              <w:t>(84676) 2-31-80,2-80-72</w:t>
            </w:r>
          </w:p>
        </w:tc>
      </w:tr>
      <w:tr w:rsidR="00330C27" w:rsidRPr="00AC0D85" w14:paraId="3D77BA83" w14:textId="77777777" w:rsidTr="008321D2">
        <w:trPr>
          <w:trHeight w:hRule="exact" w:val="562"/>
          <w:jc w:val="center"/>
        </w:trPr>
        <w:tc>
          <w:tcPr>
            <w:tcW w:w="557" w:type="dxa"/>
            <w:tcBorders>
              <w:top w:val="single" w:sz="4" w:space="0" w:color="auto"/>
              <w:left w:val="single" w:sz="4" w:space="0" w:color="auto"/>
            </w:tcBorders>
            <w:shd w:val="clear" w:color="auto" w:fill="FFFFFF"/>
            <w:vAlign w:val="bottom"/>
          </w:tcPr>
          <w:p w14:paraId="4D2967A2" w14:textId="794BCD3C" w:rsidR="00330C27" w:rsidRPr="00AC0D85" w:rsidRDefault="00330C27" w:rsidP="006807AE">
            <w:pPr>
              <w:pStyle w:val="ae"/>
              <w:numPr>
                <w:ilvl w:val="0"/>
                <w:numId w:val="7"/>
              </w:numPr>
              <w:spacing w:line="240" w:lineRule="auto"/>
              <w:jc w:val="center"/>
            </w:pPr>
          </w:p>
        </w:tc>
        <w:tc>
          <w:tcPr>
            <w:tcW w:w="5798" w:type="dxa"/>
            <w:tcBorders>
              <w:top w:val="single" w:sz="4" w:space="0" w:color="auto"/>
              <w:left w:val="single" w:sz="4" w:space="0" w:color="auto"/>
            </w:tcBorders>
            <w:shd w:val="clear" w:color="auto" w:fill="FFFFFF"/>
            <w:vAlign w:val="bottom"/>
          </w:tcPr>
          <w:p w14:paraId="48797D87" w14:textId="118B2AC7" w:rsidR="00330C27" w:rsidRPr="00AC0D85" w:rsidRDefault="008321D2" w:rsidP="006807AE">
            <w:pPr>
              <w:pStyle w:val="ae"/>
              <w:spacing w:line="240" w:lineRule="auto"/>
              <w:ind w:firstLine="0"/>
              <w:jc w:val="center"/>
            </w:pPr>
            <w:r w:rsidRPr="00AC0D85">
              <w:rPr>
                <w:color w:val="000000"/>
                <w:sz w:val="24"/>
                <w:szCs w:val="24"/>
              </w:rPr>
              <w:t>ПАО «</w:t>
            </w:r>
            <w:proofErr w:type="spellStart"/>
            <w:r w:rsidR="00F613F7" w:rsidRPr="00AC0D85">
              <w:rPr>
                <w:color w:val="000000"/>
                <w:sz w:val="24"/>
                <w:szCs w:val="24"/>
              </w:rPr>
              <w:t>Россети</w:t>
            </w:r>
            <w:proofErr w:type="spellEnd"/>
            <w:r w:rsidR="00F613F7" w:rsidRPr="00AC0D85">
              <w:rPr>
                <w:color w:val="000000"/>
                <w:sz w:val="24"/>
                <w:szCs w:val="24"/>
              </w:rPr>
              <w:t>-</w:t>
            </w:r>
            <w:r w:rsidRPr="00AC0D85">
              <w:rPr>
                <w:color w:val="000000"/>
                <w:sz w:val="24"/>
                <w:szCs w:val="24"/>
              </w:rPr>
              <w:t>Волг</w:t>
            </w:r>
            <w:r w:rsidR="00F613F7" w:rsidRPr="00AC0D85">
              <w:rPr>
                <w:color w:val="000000"/>
                <w:sz w:val="24"/>
                <w:szCs w:val="24"/>
              </w:rPr>
              <w:t>а</w:t>
            </w:r>
            <w:r w:rsidRPr="00AC0D85">
              <w:rPr>
                <w:color w:val="000000"/>
                <w:sz w:val="24"/>
                <w:szCs w:val="24"/>
              </w:rPr>
              <w:t>» «Самарские распределительные сети»</w:t>
            </w:r>
          </w:p>
        </w:tc>
        <w:tc>
          <w:tcPr>
            <w:tcW w:w="3130" w:type="dxa"/>
            <w:tcBorders>
              <w:top w:val="single" w:sz="4" w:space="0" w:color="auto"/>
              <w:left w:val="single" w:sz="4" w:space="0" w:color="auto"/>
              <w:right w:val="single" w:sz="4" w:space="0" w:color="auto"/>
            </w:tcBorders>
            <w:shd w:val="clear" w:color="auto" w:fill="FFFFFF"/>
          </w:tcPr>
          <w:p w14:paraId="77D18F6A" w14:textId="411B6452" w:rsidR="00330C27" w:rsidRPr="00AC0D85" w:rsidRDefault="005A0737" w:rsidP="006807AE">
            <w:pPr>
              <w:pStyle w:val="ae"/>
              <w:spacing w:line="240" w:lineRule="auto"/>
              <w:ind w:firstLine="0"/>
              <w:jc w:val="center"/>
            </w:pPr>
            <w:r w:rsidRPr="00AC0D85">
              <w:rPr>
                <w:color w:val="333333"/>
                <w:sz w:val="24"/>
                <w:szCs w:val="24"/>
              </w:rPr>
              <w:t xml:space="preserve">+7 </w:t>
            </w:r>
            <w:r w:rsidRPr="00AC0D85">
              <w:rPr>
                <w:color w:val="111111"/>
                <w:sz w:val="24"/>
                <w:szCs w:val="24"/>
              </w:rPr>
              <w:t>(84676) 2-42-03</w:t>
            </w:r>
          </w:p>
        </w:tc>
      </w:tr>
      <w:tr w:rsidR="00330C27" w:rsidRPr="00AC0D85" w14:paraId="41D49F57" w14:textId="77777777" w:rsidTr="008321D2">
        <w:trPr>
          <w:trHeight w:hRule="exact" w:val="293"/>
          <w:jc w:val="center"/>
        </w:trPr>
        <w:tc>
          <w:tcPr>
            <w:tcW w:w="557" w:type="dxa"/>
            <w:tcBorders>
              <w:top w:val="single" w:sz="4" w:space="0" w:color="auto"/>
              <w:left w:val="single" w:sz="4" w:space="0" w:color="auto"/>
              <w:bottom w:val="single" w:sz="4" w:space="0" w:color="auto"/>
            </w:tcBorders>
            <w:shd w:val="clear" w:color="auto" w:fill="FFFFFF"/>
            <w:vAlign w:val="bottom"/>
          </w:tcPr>
          <w:p w14:paraId="353B07BC" w14:textId="6C0D7606" w:rsidR="00330C27" w:rsidRPr="00AC0D85" w:rsidRDefault="00330C27" w:rsidP="006807AE">
            <w:pPr>
              <w:pStyle w:val="ae"/>
              <w:numPr>
                <w:ilvl w:val="0"/>
                <w:numId w:val="7"/>
              </w:numPr>
              <w:spacing w:line="240" w:lineRule="auto"/>
              <w:jc w:val="center"/>
            </w:pPr>
          </w:p>
        </w:tc>
        <w:tc>
          <w:tcPr>
            <w:tcW w:w="5798" w:type="dxa"/>
            <w:tcBorders>
              <w:top w:val="single" w:sz="4" w:space="0" w:color="auto"/>
              <w:left w:val="single" w:sz="4" w:space="0" w:color="auto"/>
              <w:bottom w:val="single" w:sz="4" w:space="0" w:color="auto"/>
            </w:tcBorders>
            <w:shd w:val="clear" w:color="auto" w:fill="FFFFFF"/>
            <w:vAlign w:val="bottom"/>
          </w:tcPr>
          <w:p w14:paraId="34A49076" w14:textId="25A38602" w:rsidR="00330C27" w:rsidRPr="00AC0D85" w:rsidRDefault="008321D2" w:rsidP="006807AE">
            <w:pPr>
              <w:pStyle w:val="ae"/>
              <w:spacing w:line="240" w:lineRule="auto"/>
              <w:ind w:firstLine="0"/>
              <w:jc w:val="center"/>
            </w:pPr>
            <w:r w:rsidRPr="00AC0D85">
              <w:rPr>
                <w:color w:val="000000"/>
                <w:sz w:val="24"/>
                <w:szCs w:val="24"/>
              </w:rPr>
              <w:t>ООО «</w:t>
            </w:r>
            <w:proofErr w:type="spellStart"/>
            <w:r w:rsidRPr="00AC0D85">
              <w:rPr>
                <w:color w:val="000000"/>
                <w:sz w:val="24"/>
                <w:szCs w:val="24"/>
              </w:rPr>
              <w:t>СамРЭК</w:t>
            </w:r>
            <w:proofErr w:type="spellEnd"/>
            <w:r w:rsidRPr="00AC0D85">
              <w:rPr>
                <w:color w:val="000000"/>
                <w:sz w:val="24"/>
                <w:szCs w:val="24"/>
              </w:rPr>
              <w:t>-Эксплуатация»</w:t>
            </w:r>
          </w:p>
        </w:tc>
        <w:tc>
          <w:tcPr>
            <w:tcW w:w="3130" w:type="dxa"/>
            <w:tcBorders>
              <w:top w:val="single" w:sz="4" w:space="0" w:color="auto"/>
              <w:left w:val="single" w:sz="4" w:space="0" w:color="auto"/>
              <w:bottom w:val="single" w:sz="4" w:space="0" w:color="auto"/>
              <w:right w:val="single" w:sz="4" w:space="0" w:color="auto"/>
            </w:tcBorders>
            <w:shd w:val="clear" w:color="auto" w:fill="FFFFFF"/>
            <w:vAlign w:val="bottom"/>
          </w:tcPr>
          <w:p w14:paraId="2846DE8D" w14:textId="6CF5C200" w:rsidR="00330C27" w:rsidRPr="00AC0D85" w:rsidRDefault="005A0737" w:rsidP="006807AE">
            <w:pPr>
              <w:pStyle w:val="ae"/>
              <w:spacing w:line="240" w:lineRule="auto"/>
              <w:ind w:firstLine="0"/>
              <w:jc w:val="center"/>
            </w:pPr>
            <w:r w:rsidRPr="00AC0D85">
              <w:rPr>
                <w:color w:val="333333"/>
                <w:sz w:val="24"/>
                <w:szCs w:val="24"/>
              </w:rPr>
              <w:t xml:space="preserve">+7 </w:t>
            </w:r>
            <w:r w:rsidRPr="00AC0D85">
              <w:rPr>
                <w:color w:val="111111"/>
                <w:sz w:val="24"/>
                <w:szCs w:val="24"/>
              </w:rPr>
              <w:t>(84676) 2-80-39</w:t>
            </w:r>
          </w:p>
        </w:tc>
      </w:tr>
      <w:tr w:rsidR="00600D93" w:rsidRPr="00AC0D85" w14:paraId="588EE93D" w14:textId="77777777" w:rsidTr="008321D2">
        <w:trPr>
          <w:trHeight w:hRule="exact" w:val="293"/>
          <w:jc w:val="center"/>
        </w:trPr>
        <w:tc>
          <w:tcPr>
            <w:tcW w:w="557" w:type="dxa"/>
            <w:tcBorders>
              <w:top w:val="single" w:sz="4" w:space="0" w:color="auto"/>
              <w:left w:val="single" w:sz="4" w:space="0" w:color="auto"/>
              <w:bottom w:val="single" w:sz="4" w:space="0" w:color="auto"/>
            </w:tcBorders>
            <w:shd w:val="clear" w:color="auto" w:fill="FFFFFF"/>
            <w:vAlign w:val="bottom"/>
          </w:tcPr>
          <w:p w14:paraId="40BD2B21" w14:textId="5B75AE80" w:rsidR="00600D93" w:rsidRPr="00AC0D85" w:rsidRDefault="00600D93" w:rsidP="006807AE">
            <w:pPr>
              <w:pStyle w:val="ae"/>
              <w:numPr>
                <w:ilvl w:val="0"/>
                <w:numId w:val="7"/>
              </w:numPr>
              <w:spacing w:line="240" w:lineRule="auto"/>
              <w:jc w:val="center"/>
              <w:rPr>
                <w:color w:val="000000"/>
                <w:sz w:val="24"/>
                <w:szCs w:val="24"/>
              </w:rPr>
            </w:pPr>
          </w:p>
        </w:tc>
        <w:tc>
          <w:tcPr>
            <w:tcW w:w="5798" w:type="dxa"/>
            <w:tcBorders>
              <w:top w:val="single" w:sz="4" w:space="0" w:color="auto"/>
              <w:left w:val="single" w:sz="4" w:space="0" w:color="auto"/>
              <w:bottom w:val="single" w:sz="4" w:space="0" w:color="auto"/>
            </w:tcBorders>
            <w:shd w:val="clear" w:color="auto" w:fill="FFFFFF"/>
            <w:vAlign w:val="bottom"/>
          </w:tcPr>
          <w:p w14:paraId="342C5912" w14:textId="72670A0D" w:rsidR="00600D93" w:rsidRPr="00AC0D85" w:rsidRDefault="00600D93" w:rsidP="006807AE">
            <w:pPr>
              <w:pStyle w:val="ae"/>
              <w:spacing w:line="240" w:lineRule="auto"/>
              <w:ind w:firstLine="0"/>
              <w:jc w:val="center"/>
              <w:rPr>
                <w:color w:val="000000"/>
                <w:sz w:val="24"/>
                <w:szCs w:val="24"/>
              </w:rPr>
            </w:pPr>
            <w:r w:rsidRPr="00AC0D85">
              <w:rPr>
                <w:color w:val="000000"/>
                <w:sz w:val="24"/>
                <w:szCs w:val="24"/>
              </w:rPr>
              <w:t>МУП «Водоканал»</w:t>
            </w:r>
          </w:p>
        </w:tc>
        <w:tc>
          <w:tcPr>
            <w:tcW w:w="3130" w:type="dxa"/>
            <w:tcBorders>
              <w:top w:val="single" w:sz="4" w:space="0" w:color="auto"/>
              <w:left w:val="single" w:sz="4" w:space="0" w:color="auto"/>
              <w:bottom w:val="single" w:sz="4" w:space="0" w:color="auto"/>
              <w:right w:val="single" w:sz="4" w:space="0" w:color="auto"/>
            </w:tcBorders>
            <w:shd w:val="clear" w:color="auto" w:fill="FFFFFF"/>
            <w:vAlign w:val="bottom"/>
          </w:tcPr>
          <w:p w14:paraId="2461D757" w14:textId="41EA7531" w:rsidR="00600D93" w:rsidRPr="00AC0D85" w:rsidRDefault="005A0737" w:rsidP="006807AE">
            <w:pPr>
              <w:pStyle w:val="ae"/>
              <w:spacing w:line="240" w:lineRule="auto"/>
              <w:ind w:firstLine="0"/>
              <w:jc w:val="center"/>
              <w:rPr>
                <w:color w:val="000000"/>
                <w:sz w:val="24"/>
                <w:szCs w:val="24"/>
              </w:rPr>
            </w:pPr>
            <w:r w:rsidRPr="00AC0D85">
              <w:rPr>
                <w:color w:val="333333"/>
                <w:sz w:val="24"/>
                <w:szCs w:val="24"/>
              </w:rPr>
              <w:t xml:space="preserve">+7 </w:t>
            </w:r>
            <w:r w:rsidRPr="00AC0D85">
              <w:rPr>
                <w:color w:val="111111"/>
                <w:sz w:val="24"/>
                <w:szCs w:val="24"/>
              </w:rPr>
              <w:t>(84676) 2-</w:t>
            </w:r>
            <w:r w:rsidR="00D53FDB" w:rsidRPr="00AC0D85">
              <w:rPr>
                <w:color w:val="111111"/>
                <w:sz w:val="24"/>
                <w:szCs w:val="24"/>
              </w:rPr>
              <w:t>11-28</w:t>
            </w:r>
          </w:p>
        </w:tc>
      </w:tr>
      <w:tr w:rsidR="00600D93" w:rsidRPr="00AC0D85" w14:paraId="5AF4E3D2" w14:textId="77777777" w:rsidTr="008321D2">
        <w:trPr>
          <w:trHeight w:hRule="exact" w:val="293"/>
          <w:jc w:val="center"/>
        </w:trPr>
        <w:tc>
          <w:tcPr>
            <w:tcW w:w="557" w:type="dxa"/>
            <w:tcBorders>
              <w:top w:val="single" w:sz="4" w:space="0" w:color="auto"/>
              <w:left w:val="single" w:sz="4" w:space="0" w:color="auto"/>
              <w:bottom w:val="single" w:sz="4" w:space="0" w:color="auto"/>
            </w:tcBorders>
            <w:shd w:val="clear" w:color="auto" w:fill="FFFFFF"/>
            <w:vAlign w:val="bottom"/>
          </w:tcPr>
          <w:p w14:paraId="7A44D91D" w14:textId="77777777" w:rsidR="00600D93" w:rsidRPr="00AC0D85" w:rsidRDefault="00600D93" w:rsidP="006807AE">
            <w:pPr>
              <w:pStyle w:val="ae"/>
              <w:numPr>
                <w:ilvl w:val="0"/>
                <w:numId w:val="7"/>
              </w:numPr>
              <w:spacing w:line="240" w:lineRule="auto"/>
              <w:jc w:val="center"/>
              <w:rPr>
                <w:color w:val="000000"/>
                <w:sz w:val="24"/>
                <w:szCs w:val="24"/>
              </w:rPr>
            </w:pPr>
          </w:p>
        </w:tc>
        <w:tc>
          <w:tcPr>
            <w:tcW w:w="5798" w:type="dxa"/>
            <w:tcBorders>
              <w:top w:val="single" w:sz="4" w:space="0" w:color="auto"/>
              <w:left w:val="single" w:sz="4" w:space="0" w:color="auto"/>
              <w:bottom w:val="single" w:sz="4" w:space="0" w:color="auto"/>
            </w:tcBorders>
            <w:shd w:val="clear" w:color="auto" w:fill="FFFFFF"/>
            <w:vAlign w:val="bottom"/>
          </w:tcPr>
          <w:p w14:paraId="3E4A250C" w14:textId="403B4D08" w:rsidR="00600D93" w:rsidRPr="00AC0D85" w:rsidRDefault="00600D93" w:rsidP="006807AE">
            <w:pPr>
              <w:pStyle w:val="ae"/>
              <w:spacing w:line="240" w:lineRule="auto"/>
              <w:ind w:firstLine="0"/>
              <w:jc w:val="center"/>
              <w:rPr>
                <w:color w:val="000000"/>
                <w:sz w:val="24"/>
                <w:szCs w:val="24"/>
              </w:rPr>
            </w:pPr>
            <w:r w:rsidRPr="00AC0D85">
              <w:rPr>
                <w:color w:val="000000"/>
                <w:sz w:val="24"/>
                <w:szCs w:val="24"/>
              </w:rPr>
              <w:t>МУП «</w:t>
            </w:r>
            <w:proofErr w:type="spellStart"/>
            <w:r w:rsidRPr="00AC0D85">
              <w:rPr>
                <w:color w:val="000000"/>
                <w:sz w:val="24"/>
                <w:szCs w:val="24"/>
              </w:rPr>
              <w:t>Водоканалсервис</w:t>
            </w:r>
            <w:proofErr w:type="spellEnd"/>
            <w:r w:rsidRPr="00AC0D85">
              <w:rPr>
                <w:color w:val="000000"/>
                <w:sz w:val="24"/>
                <w:szCs w:val="24"/>
              </w:rPr>
              <w:t>»</w:t>
            </w:r>
          </w:p>
        </w:tc>
        <w:tc>
          <w:tcPr>
            <w:tcW w:w="3130" w:type="dxa"/>
            <w:tcBorders>
              <w:top w:val="single" w:sz="4" w:space="0" w:color="auto"/>
              <w:left w:val="single" w:sz="4" w:space="0" w:color="auto"/>
              <w:bottom w:val="single" w:sz="4" w:space="0" w:color="auto"/>
              <w:right w:val="single" w:sz="4" w:space="0" w:color="auto"/>
            </w:tcBorders>
            <w:shd w:val="clear" w:color="auto" w:fill="FFFFFF"/>
            <w:vAlign w:val="bottom"/>
          </w:tcPr>
          <w:p w14:paraId="3D7C0C69" w14:textId="6D113DF7" w:rsidR="00600D93" w:rsidRPr="00AC0D85" w:rsidRDefault="005A0737" w:rsidP="006807AE">
            <w:pPr>
              <w:pStyle w:val="ae"/>
              <w:spacing w:line="240" w:lineRule="auto"/>
              <w:ind w:firstLine="0"/>
              <w:jc w:val="center"/>
              <w:rPr>
                <w:color w:val="000000"/>
                <w:sz w:val="24"/>
                <w:szCs w:val="24"/>
              </w:rPr>
            </w:pPr>
            <w:r w:rsidRPr="00AC0D85">
              <w:rPr>
                <w:color w:val="333333"/>
                <w:sz w:val="24"/>
                <w:szCs w:val="24"/>
              </w:rPr>
              <w:t xml:space="preserve">+7 </w:t>
            </w:r>
            <w:r w:rsidRPr="00AC0D85">
              <w:rPr>
                <w:color w:val="111111"/>
                <w:sz w:val="24"/>
                <w:szCs w:val="24"/>
              </w:rPr>
              <w:t>(84676) 2-37-02</w:t>
            </w:r>
          </w:p>
        </w:tc>
      </w:tr>
      <w:tr w:rsidR="00600D93" w:rsidRPr="00AC0D85" w14:paraId="729FDDCE" w14:textId="77777777" w:rsidTr="008321D2">
        <w:trPr>
          <w:trHeight w:hRule="exact" w:val="293"/>
          <w:jc w:val="center"/>
        </w:trPr>
        <w:tc>
          <w:tcPr>
            <w:tcW w:w="557" w:type="dxa"/>
            <w:tcBorders>
              <w:top w:val="single" w:sz="4" w:space="0" w:color="auto"/>
              <w:left w:val="single" w:sz="4" w:space="0" w:color="auto"/>
              <w:bottom w:val="single" w:sz="4" w:space="0" w:color="auto"/>
            </w:tcBorders>
            <w:shd w:val="clear" w:color="auto" w:fill="FFFFFF"/>
            <w:vAlign w:val="bottom"/>
          </w:tcPr>
          <w:p w14:paraId="44B786FD" w14:textId="77777777" w:rsidR="00600D93" w:rsidRPr="00AC0D85" w:rsidRDefault="00600D93" w:rsidP="006807AE">
            <w:pPr>
              <w:pStyle w:val="ae"/>
              <w:numPr>
                <w:ilvl w:val="0"/>
                <w:numId w:val="7"/>
              </w:numPr>
              <w:spacing w:line="240" w:lineRule="auto"/>
              <w:jc w:val="center"/>
              <w:rPr>
                <w:color w:val="000000"/>
                <w:sz w:val="24"/>
                <w:szCs w:val="24"/>
              </w:rPr>
            </w:pPr>
          </w:p>
        </w:tc>
        <w:tc>
          <w:tcPr>
            <w:tcW w:w="5798" w:type="dxa"/>
            <w:tcBorders>
              <w:top w:val="single" w:sz="4" w:space="0" w:color="auto"/>
              <w:left w:val="single" w:sz="4" w:space="0" w:color="auto"/>
              <w:bottom w:val="single" w:sz="4" w:space="0" w:color="auto"/>
            </w:tcBorders>
            <w:shd w:val="clear" w:color="auto" w:fill="FFFFFF"/>
            <w:vAlign w:val="bottom"/>
          </w:tcPr>
          <w:p w14:paraId="4FC26B74" w14:textId="318F9952" w:rsidR="00600D93" w:rsidRPr="00AC0D85" w:rsidRDefault="00600D93" w:rsidP="006807AE">
            <w:pPr>
              <w:pStyle w:val="ae"/>
              <w:spacing w:line="240" w:lineRule="auto"/>
              <w:ind w:firstLine="0"/>
              <w:jc w:val="center"/>
              <w:rPr>
                <w:color w:val="000000"/>
                <w:sz w:val="24"/>
                <w:szCs w:val="24"/>
              </w:rPr>
            </w:pPr>
            <w:r w:rsidRPr="00AC0D85">
              <w:rPr>
                <w:color w:val="000000"/>
                <w:sz w:val="24"/>
                <w:szCs w:val="24"/>
              </w:rPr>
              <w:t>МУП «Благоустройство»</w:t>
            </w:r>
          </w:p>
        </w:tc>
        <w:tc>
          <w:tcPr>
            <w:tcW w:w="3130" w:type="dxa"/>
            <w:tcBorders>
              <w:top w:val="single" w:sz="4" w:space="0" w:color="auto"/>
              <w:left w:val="single" w:sz="4" w:space="0" w:color="auto"/>
              <w:bottom w:val="single" w:sz="4" w:space="0" w:color="auto"/>
              <w:right w:val="single" w:sz="4" w:space="0" w:color="auto"/>
            </w:tcBorders>
            <w:shd w:val="clear" w:color="auto" w:fill="FFFFFF"/>
            <w:vAlign w:val="bottom"/>
          </w:tcPr>
          <w:p w14:paraId="70A12F48" w14:textId="1DDA51FA" w:rsidR="00600D93" w:rsidRPr="00AC0D85" w:rsidRDefault="005A0737" w:rsidP="006807AE">
            <w:pPr>
              <w:pStyle w:val="ae"/>
              <w:spacing w:line="240" w:lineRule="auto"/>
              <w:ind w:firstLine="0"/>
              <w:jc w:val="center"/>
              <w:rPr>
                <w:color w:val="000000"/>
                <w:sz w:val="24"/>
                <w:szCs w:val="24"/>
              </w:rPr>
            </w:pPr>
            <w:r w:rsidRPr="00AC0D85">
              <w:rPr>
                <w:color w:val="333333"/>
                <w:sz w:val="24"/>
                <w:szCs w:val="24"/>
              </w:rPr>
              <w:t xml:space="preserve">+7 </w:t>
            </w:r>
            <w:r w:rsidRPr="00AC0D85">
              <w:rPr>
                <w:color w:val="111111"/>
                <w:sz w:val="24"/>
                <w:szCs w:val="24"/>
              </w:rPr>
              <w:t>(84676) 2-12-97</w:t>
            </w:r>
          </w:p>
        </w:tc>
      </w:tr>
    </w:tbl>
    <w:p w14:paraId="192B6F54" w14:textId="77777777" w:rsidR="00330C27" w:rsidRPr="00AC0D85" w:rsidRDefault="00330C27" w:rsidP="006807AE">
      <w:pPr>
        <w:pStyle w:val="11"/>
        <w:tabs>
          <w:tab w:val="left" w:pos="1123"/>
        </w:tabs>
        <w:jc w:val="center"/>
      </w:pPr>
    </w:p>
    <w:p w14:paraId="4C1DC042" w14:textId="77777777" w:rsidR="00330C27" w:rsidRPr="00AC0D85" w:rsidRDefault="00330C27" w:rsidP="00330C27">
      <w:pPr>
        <w:pStyle w:val="af1"/>
        <w:ind w:firstLine="0"/>
        <w:jc w:val="right"/>
      </w:pPr>
      <w:r w:rsidRPr="00AC0D85">
        <w:rPr>
          <w:b/>
          <w:bCs/>
          <w:color w:val="000000"/>
          <w:sz w:val="24"/>
          <w:szCs w:val="24"/>
        </w:rPr>
        <w:t>Приложение 2</w:t>
      </w:r>
    </w:p>
    <w:p w14:paraId="00C6169B" w14:textId="77777777" w:rsidR="005A0737" w:rsidRPr="00AC0D85" w:rsidRDefault="00330C27" w:rsidP="00D53FDB">
      <w:pPr>
        <w:pStyle w:val="af1"/>
        <w:tabs>
          <w:tab w:val="left" w:leader="underscore" w:pos="9523"/>
        </w:tabs>
        <w:ind w:firstLine="0"/>
        <w:jc w:val="center"/>
        <w:rPr>
          <w:b/>
          <w:bCs/>
          <w:color w:val="000000"/>
          <w:sz w:val="24"/>
          <w:szCs w:val="24"/>
          <w:u w:val="single"/>
        </w:rPr>
      </w:pPr>
      <w:r w:rsidRPr="00AC0D85">
        <w:rPr>
          <w:b/>
          <w:bCs/>
          <w:color w:val="000000"/>
          <w:sz w:val="24"/>
          <w:szCs w:val="24"/>
        </w:rPr>
        <w:t>Перечень потребителей первой категории надежности в системах теплоснабжения на территории муниципального образования</w:t>
      </w:r>
    </w:p>
    <w:p w14:paraId="2C657726" w14:textId="5B87B8B6" w:rsidR="00330C27" w:rsidRPr="00AC0D85" w:rsidRDefault="00330C27" w:rsidP="00330C27">
      <w:pPr>
        <w:pStyle w:val="af1"/>
        <w:tabs>
          <w:tab w:val="left" w:leader="underscore" w:pos="9523"/>
        </w:tabs>
        <w:ind w:firstLine="0"/>
        <w:jc w:val="right"/>
      </w:pPr>
      <w:r w:rsidRPr="00AC0D85">
        <w:rPr>
          <w:b/>
          <w:bCs/>
          <w:color w:val="000000"/>
          <w:sz w:val="24"/>
          <w:szCs w:val="24"/>
        </w:rP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4843"/>
        <w:gridCol w:w="4253"/>
      </w:tblGrid>
      <w:tr w:rsidR="00330C27" w:rsidRPr="00AC0D85" w14:paraId="1AC0646B" w14:textId="77777777" w:rsidTr="008321D2">
        <w:trPr>
          <w:trHeight w:hRule="exact" w:val="1118"/>
          <w:jc w:val="center"/>
        </w:trPr>
        <w:tc>
          <w:tcPr>
            <w:tcW w:w="547" w:type="dxa"/>
            <w:tcBorders>
              <w:top w:val="single" w:sz="4" w:space="0" w:color="auto"/>
              <w:left w:val="single" w:sz="4" w:space="0" w:color="auto"/>
            </w:tcBorders>
            <w:shd w:val="clear" w:color="auto" w:fill="FFFFFF"/>
            <w:vAlign w:val="center"/>
          </w:tcPr>
          <w:p w14:paraId="4B98C67E" w14:textId="77777777" w:rsidR="00330C27" w:rsidRPr="00AC0D85" w:rsidRDefault="00330C27" w:rsidP="008321D2">
            <w:pPr>
              <w:pStyle w:val="ae"/>
              <w:spacing w:line="240" w:lineRule="auto"/>
              <w:ind w:firstLine="0"/>
              <w:jc w:val="center"/>
            </w:pPr>
            <w:r w:rsidRPr="00AC0D85">
              <w:rPr>
                <w:color w:val="000000"/>
                <w:sz w:val="24"/>
                <w:szCs w:val="24"/>
              </w:rPr>
              <w:t>№ п/п</w:t>
            </w:r>
          </w:p>
        </w:tc>
        <w:tc>
          <w:tcPr>
            <w:tcW w:w="4843" w:type="dxa"/>
            <w:tcBorders>
              <w:top w:val="single" w:sz="4" w:space="0" w:color="auto"/>
              <w:left w:val="single" w:sz="4" w:space="0" w:color="auto"/>
            </w:tcBorders>
            <w:shd w:val="clear" w:color="auto" w:fill="FFFFFF"/>
            <w:vAlign w:val="center"/>
          </w:tcPr>
          <w:p w14:paraId="3F03B9DF" w14:textId="77777777" w:rsidR="00330C27" w:rsidRPr="00AC0D85" w:rsidRDefault="00330C27" w:rsidP="008321D2">
            <w:pPr>
              <w:pStyle w:val="ae"/>
              <w:spacing w:line="240" w:lineRule="auto"/>
              <w:ind w:firstLine="0"/>
              <w:jc w:val="center"/>
            </w:pPr>
            <w:r w:rsidRPr="00AC0D85">
              <w:rPr>
                <w:color w:val="000000"/>
                <w:sz w:val="24"/>
                <w:szCs w:val="24"/>
              </w:rPr>
              <w:t>Наименование, адрес потребителя (населенный пункт, улица, номер)</w:t>
            </w:r>
          </w:p>
        </w:tc>
        <w:tc>
          <w:tcPr>
            <w:tcW w:w="4253" w:type="dxa"/>
            <w:tcBorders>
              <w:top w:val="single" w:sz="4" w:space="0" w:color="auto"/>
              <w:left w:val="single" w:sz="4" w:space="0" w:color="auto"/>
              <w:right w:val="single" w:sz="4" w:space="0" w:color="auto"/>
            </w:tcBorders>
            <w:shd w:val="clear" w:color="auto" w:fill="FFFFFF"/>
            <w:vAlign w:val="bottom"/>
          </w:tcPr>
          <w:p w14:paraId="0CFE81A6" w14:textId="77777777" w:rsidR="00330C27" w:rsidRPr="00AC0D85" w:rsidRDefault="00330C27" w:rsidP="008321D2">
            <w:pPr>
              <w:pStyle w:val="ae"/>
              <w:spacing w:line="240" w:lineRule="auto"/>
              <w:ind w:firstLine="0"/>
              <w:jc w:val="center"/>
            </w:pPr>
            <w:r w:rsidRPr="00AC0D85">
              <w:rPr>
                <w:color w:val="000000"/>
                <w:sz w:val="24"/>
                <w:szCs w:val="24"/>
              </w:rPr>
              <w:t>Наименование источника тепловой энергии (ЦТП, НС) к которому подключен потребитель, эксплуатирующая организация</w:t>
            </w:r>
          </w:p>
        </w:tc>
      </w:tr>
      <w:tr w:rsidR="00330C27" w:rsidRPr="00AC0D85" w14:paraId="5C260A18" w14:textId="77777777" w:rsidTr="003544D7">
        <w:trPr>
          <w:trHeight w:hRule="exact" w:val="562"/>
          <w:jc w:val="center"/>
        </w:trPr>
        <w:tc>
          <w:tcPr>
            <w:tcW w:w="547" w:type="dxa"/>
            <w:tcBorders>
              <w:top w:val="single" w:sz="4" w:space="0" w:color="auto"/>
              <w:left w:val="single" w:sz="4" w:space="0" w:color="auto"/>
            </w:tcBorders>
            <w:shd w:val="clear" w:color="auto" w:fill="FFFFFF"/>
            <w:vAlign w:val="center"/>
          </w:tcPr>
          <w:p w14:paraId="61D92FAA" w14:textId="77777777" w:rsidR="00330C27" w:rsidRPr="00AC0D85" w:rsidRDefault="00330C27" w:rsidP="00085AFF">
            <w:pPr>
              <w:pStyle w:val="ae"/>
              <w:spacing w:line="240" w:lineRule="auto"/>
              <w:ind w:firstLine="200"/>
              <w:jc w:val="center"/>
            </w:pPr>
            <w:r w:rsidRPr="00AC0D85">
              <w:rPr>
                <w:color w:val="000000"/>
                <w:sz w:val="24"/>
                <w:szCs w:val="24"/>
              </w:rPr>
              <w:t>1</w:t>
            </w:r>
          </w:p>
        </w:tc>
        <w:tc>
          <w:tcPr>
            <w:tcW w:w="4843" w:type="dxa"/>
            <w:tcBorders>
              <w:top w:val="single" w:sz="4" w:space="0" w:color="auto"/>
              <w:left w:val="single" w:sz="4" w:space="0" w:color="auto"/>
            </w:tcBorders>
            <w:shd w:val="clear" w:color="auto" w:fill="FFFFFF"/>
            <w:vAlign w:val="bottom"/>
          </w:tcPr>
          <w:p w14:paraId="640681F2" w14:textId="705CDB0A" w:rsidR="00330C27" w:rsidRPr="00AC0D85" w:rsidRDefault="00085AFF" w:rsidP="00085AFF">
            <w:pPr>
              <w:pStyle w:val="ae"/>
              <w:spacing w:line="240" w:lineRule="auto"/>
              <w:ind w:firstLine="0"/>
            </w:pPr>
            <w:r w:rsidRPr="00AC0D85">
              <w:t>ГБУЗ СО «</w:t>
            </w:r>
            <w:proofErr w:type="spellStart"/>
            <w:r w:rsidRPr="00AC0D85">
              <w:t>Безенчкская</w:t>
            </w:r>
            <w:proofErr w:type="spellEnd"/>
            <w:r w:rsidRPr="00AC0D85">
              <w:t xml:space="preserve"> ЦРБ», </w:t>
            </w:r>
            <w:proofErr w:type="spellStart"/>
            <w:r w:rsidRPr="00AC0D85">
              <w:t>пгт</w:t>
            </w:r>
            <w:proofErr w:type="spellEnd"/>
            <w:r w:rsidRPr="00AC0D85">
              <w:t xml:space="preserve">. Безенчук, ул. </w:t>
            </w:r>
            <w:proofErr w:type="spellStart"/>
            <w:r w:rsidRPr="00AC0D85">
              <w:t>Мамистова</w:t>
            </w:r>
            <w:proofErr w:type="spellEnd"/>
            <w:r w:rsidRPr="00AC0D85">
              <w:t>, д. 52 (стационар)</w:t>
            </w:r>
          </w:p>
        </w:tc>
        <w:tc>
          <w:tcPr>
            <w:tcW w:w="4253" w:type="dxa"/>
            <w:tcBorders>
              <w:top w:val="single" w:sz="4" w:space="0" w:color="auto"/>
              <w:left w:val="single" w:sz="4" w:space="0" w:color="auto"/>
              <w:right w:val="single" w:sz="4" w:space="0" w:color="auto"/>
            </w:tcBorders>
            <w:shd w:val="clear" w:color="auto" w:fill="FFFFFF"/>
            <w:vAlign w:val="center"/>
          </w:tcPr>
          <w:p w14:paraId="68B3FE0C" w14:textId="6D20CEB0" w:rsidR="00330C27" w:rsidRPr="00AC0D85" w:rsidRDefault="00085AFF" w:rsidP="003544D7">
            <w:pPr>
              <w:pStyle w:val="ae"/>
              <w:spacing w:line="240" w:lineRule="auto"/>
              <w:ind w:firstLine="0"/>
              <w:jc w:val="center"/>
            </w:pPr>
            <w:r w:rsidRPr="00AC0D85">
              <w:t>Котельная № 3</w:t>
            </w:r>
          </w:p>
        </w:tc>
      </w:tr>
      <w:tr w:rsidR="00085AFF" w:rsidRPr="00AC0D85" w14:paraId="5AF95C0A" w14:textId="77777777" w:rsidTr="003544D7">
        <w:trPr>
          <w:trHeight w:hRule="exact" w:val="588"/>
          <w:jc w:val="center"/>
        </w:trPr>
        <w:tc>
          <w:tcPr>
            <w:tcW w:w="547" w:type="dxa"/>
            <w:tcBorders>
              <w:top w:val="single" w:sz="4" w:space="0" w:color="auto"/>
              <w:left w:val="single" w:sz="4" w:space="0" w:color="auto"/>
            </w:tcBorders>
            <w:shd w:val="clear" w:color="auto" w:fill="FFFFFF"/>
            <w:vAlign w:val="center"/>
          </w:tcPr>
          <w:p w14:paraId="3A5E1E99" w14:textId="77777777" w:rsidR="00085AFF" w:rsidRPr="00AC0D85" w:rsidRDefault="00085AFF" w:rsidP="00085AFF">
            <w:pPr>
              <w:pStyle w:val="ae"/>
              <w:spacing w:line="240" w:lineRule="auto"/>
              <w:ind w:firstLine="200"/>
              <w:jc w:val="center"/>
            </w:pPr>
            <w:r w:rsidRPr="00AC0D85">
              <w:rPr>
                <w:color w:val="000000"/>
                <w:sz w:val="24"/>
                <w:szCs w:val="24"/>
              </w:rPr>
              <w:t>2</w:t>
            </w:r>
          </w:p>
        </w:tc>
        <w:tc>
          <w:tcPr>
            <w:tcW w:w="4843" w:type="dxa"/>
            <w:tcBorders>
              <w:top w:val="single" w:sz="4" w:space="0" w:color="auto"/>
              <w:left w:val="single" w:sz="4" w:space="0" w:color="auto"/>
            </w:tcBorders>
            <w:shd w:val="clear" w:color="auto" w:fill="FFFFFF"/>
          </w:tcPr>
          <w:p w14:paraId="796CB17F" w14:textId="12E40C1D" w:rsidR="00085AFF" w:rsidRPr="00AC0D85" w:rsidRDefault="00085AFF" w:rsidP="00085AFF">
            <w:pPr>
              <w:pStyle w:val="ae"/>
              <w:spacing w:line="240" w:lineRule="auto"/>
              <w:ind w:firstLine="0"/>
            </w:pPr>
            <w:r w:rsidRPr="00AC0D85">
              <w:t>ГБУЗ СО «</w:t>
            </w:r>
            <w:proofErr w:type="spellStart"/>
            <w:r w:rsidRPr="00AC0D85">
              <w:t>Безенчкская</w:t>
            </w:r>
            <w:proofErr w:type="spellEnd"/>
            <w:r w:rsidRPr="00AC0D85">
              <w:t xml:space="preserve"> ЦРБ», </w:t>
            </w:r>
            <w:proofErr w:type="spellStart"/>
            <w:r w:rsidRPr="00AC0D85">
              <w:t>пгт</w:t>
            </w:r>
            <w:proofErr w:type="spellEnd"/>
            <w:r w:rsidRPr="00AC0D85">
              <w:t xml:space="preserve">. Безенчук, ул. </w:t>
            </w:r>
            <w:proofErr w:type="spellStart"/>
            <w:r w:rsidRPr="00AC0D85">
              <w:t>Мамистова</w:t>
            </w:r>
            <w:proofErr w:type="spellEnd"/>
            <w:r w:rsidRPr="00AC0D85">
              <w:t>, д. 52 (поликлиника)</w:t>
            </w:r>
          </w:p>
        </w:tc>
        <w:tc>
          <w:tcPr>
            <w:tcW w:w="4253" w:type="dxa"/>
            <w:tcBorders>
              <w:top w:val="single" w:sz="4" w:space="0" w:color="auto"/>
              <w:left w:val="single" w:sz="4" w:space="0" w:color="auto"/>
              <w:right w:val="single" w:sz="4" w:space="0" w:color="auto"/>
            </w:tcBorders>
            <w:shd w:val="clear" w:color="auto" w:fill="FFFFFF"/>
            <w:vAlign w:val="center"/>
          </w:tcPr>
          <w:p w14:paraId="59E25590" w14:textId="1EA632EC" w:rsidR="00085AFF" w:rsidRPr="00AC0D85" w:rsidRDefault="00085AFF" w:rsidP="003544D7">
            <w:pPr>
              <w:pStyle w:val="ae"/>
              <w:spacing w:line="240" w:lineRule="auto"/>
              <w:ind w:firstLine="0"/>
              <w:jc w:val="center"/>
            </w:pPr>
            <w:r w:rsidRPr="00AC0D85">
              <w:t>Котельная № 3</w:t>
            </w:r>
          </w:p>
        </w:tc>
      </w:tr>
      <w:tr w:rsidR="00085AFF" w:rsidRPr="00AC0D85" w14:paraId="49275201" w14:textId="77777777" w:rsidTr="003544D7">
        <w:trPr>
          <w:trHeight w:hRule="exact" w:val="562"/>
          <w:jc w:val="center"/>
        </w:trPr>
        <w:tc>
          <w:tcPr>
            <w:tcW w:w="547" w:type="dxa"/>
            <w:tcBorders>
              <w:top w:val="single" w:sz="4" w:space="0" w:color="auto"/>
              <w:left w:val="single" w:sz="4" w:space="0" w:color="auto"/>
            </w:tcBorders>
            <w:shd w:val="clear" w:color="auto" w:fill="FFFFFF"/>
            <w:vAlign w:val="center"/>
          </w:tcPr>
          <w:p w14:paraId="2B4CC699" w14:textId="77777777" w:rsidR="00085AFF" w:rsidRPr="00AC0D85" w:rsidRDefault="00085AFF" w:rsidP="00085AFF">
            <w:pPr>
              <w:pStyle w:val="ae"/>
              <w:spacing w:line="240" w:lineRule="auto"/>
              <w:ind w:firstLine="200"/>
              <w:jc w:val="center"/>
            </w:pPr>
            <w:r w:rsidRPr="00AC0D85">
              <w:rPr>
                <w:color w:val="000000"/>
                <w:sz w:val="24"/>
                <w:szCs w:val="24"/>
              </w:rPr>
              <w:t>3</w:t>
            </w:r>
          </w:p>
        </w:tc>
        <w:tc>
          <w:tcPr>
            <w:tcW w:w="4843" w:type="dxa"/>
            <w:tcBorders>
              <w:top w:val="single" w:sz="4" w:space="0" w:color="auto"/>
              <w:left w:val="single" w:sz="4" w:space="0" w:color="auto"/>
            </w:tcBorders>
            <w:shd w:val="clear" w:color="auto" w:fill="FFFFFF"/>
          </w:tcPr>
          <w:p w14:paraId="3B6BA2B1" w14:textId="43376610" w:rsidR="00085AFF" w:rsidRPr="00AC0D85" w:rsidRDefault="00085AFF" w:rsidP="00085AFF">
            <w:pPr>
              <w:pStyle w:val="ae"/>
              <w:spacing w:line="240" w:lineRule="auto"/>
              <w:ind w:firstLine="0"/>
            </w:pPr>
            <w:r w:rsidRPr="00AC0D85">
              <w:t>ГБУЗ СО «</w:t>
            </w:r>
            <w:proofErr w:type="spellStart"/>
            <w:r w:rsidRPr="00AC0D85">
              <w:t>Безенчкская</w:t>
            </w:r>
            <w:proofErr w:type="spellEnd"/>
            <w:r w:rsidRPr="00AC0D85">
              <w:t xml:space="preserve"> ЦРБ», </w:t>
            </w:r>
            <w:proofErr w:type="spellStart"/>
            <w:r w:rsidRPr="00AC0D85">
              <w:t>пгт</w:t>
            </w:r>
            <w:proofErr w:type="spellEnd"/>
            <w:r w:rsidRPr="00AC0D85">
              <w:t xml:space="preserve">. Безенчук, ул. </w:t>
            </w:r>
            <w:proofErr w:type="spellStart"/>
            <w:r w:rsidRPr="00AC0D85">
              <w:t>Мамистова</w:t>
            </w:r>
            <w:proofErr w:type="spellEnd"/>
            <w:r w:rsidRPr="00AC0D85">
              <w:t>, д. 52 (Инфекционное отделение)</w:t>
            </w:r>
          </w:p>
        </w:tc>
        <w:tc>
          <w:tcPr>
            <w:tcW w:w="4253" w:type="dxa"/>
            <w:tcBorders>
              <w:top w:val="single" w:sz="4" w:space="0" w:color="auto"/>
              <w:left w:val="single" w:sz="4" w:space="0" w:color="auto"/>
              <w:right w:val="single" w:sz="4" w:space="0" w:color="auto"/>
            </w:tcBorders>
            <w:shd w:val="clear" w:color="auto" w:fill="FFFFFF"/>
            <w:vAlign w:val="center"/>
          </w:tcPr>
          <w:p w14:paraId="2B4D223D" w14:textId="68FC3A4F" w:rsidR="00085AFF" w:rsidRPr="00AC0D85" w:rsidRDefault="00085AFF" w:rsidP="003544D7">
            <w:pPr>
              <w:pStyle w:val="ae"/>
              <w:spacing w:line="240" w:lineRule="auto"/>
              <w:ind w:firstLine="0"/>
              <w:jc w:val="center"/>
            </w:pPr>
            <w:r w:rsidRPr="00AC0D85">
              <w:t>Котельная № 3</w:t>
            </w:r>
          </w:p>
        </w:tc>
      </w:tr>
      <w:tr w:rsidR="00085AFF" w:rsidRPr="00AC0D85" w14:paraId="09AE9F65" w14:textId="77777777" w:rsidTr="003544D7">
        <w:trPr>
          <w:trHeight w:hRule="exact" w:val="607"/>
          <w:jc w:val="center"/>
        </w:trPr>
        <w:tc>
          <w:tcPr>
            <w:tcW w:w="547" w:type="dxa"/>
            <w:tcBorders>
              <w:top w:val="single" w:sz="4" w:space="0" w:color="auto"/>
              <w:left w:val="single" w:sz="4" w:space="0" w:color="auto"/>
              <w:bottom w:val="single" w:sz="4" w:space="0" w:color="auto"/>
            </w:tcBorders>
            <w:shd w:val="clear" w:color="auto" w:fill="FFFFFF"/>
            <w:vAlign w:val="center"/>
          </w:tcPr>
          <w:p w14:paraId="0481D406" w14:textId="77777777" w:rsidR="00085AFF" w:rsidRPr="00AC0D85" w:rsidRDefault="00085AFF" w:rsidP="00085AFF">
            <w:pPr>
              <w:pStyle w:val="ae"/>
              <w:spacing w:line="240" w:lineRule="auto"/>
              <w:ind w:firstLine="200"/>
              <w:jc w:val="center"/>
            </w:pPr>
            <w:r w:rsidRPr="00AC0D85">
              <w:rPr>
                <w:color w:val="000000"/>
                <w:sz w:val="24"/>
                <w:szCs w:val="24"/>
              </w:rPr>
              <w:t>4</w:t>
            </w:r>
          </w:p>
        </w:tc>
        <w:tc>
          <w:tcPr>
            <w:tcW w:w="4843" w:type="dxa"/>
            <w:tcBorders>
              <w:top w:val="single" w:sz="4" w:space="0" w:color="auto"/>
              <w:left w:val="single" w:sz="4" w:space="0" w:color="auto"/>
              <w:bottom w:val="single" w:sz="4" w:space="0" w:color="auto"/>
            </w:tcBorders>
            <w:shd w:val="clear" w:color="auto" w:fill="FFFFFF"/>
          </w:tcPr>
          <w:p w14:paraId="1B97D92E" w14:textId="560C6BA2" w:rsidR="00085AFF" w:rsidRPr="00AC0D85" w:rsidRDefault="00085AFF" w:rsidP="00085AFF">
            <w:pPr>
              <w:pStyle w:val="ae"/>
              <w:spacing w:line="240" w:lineRule="auto"/>
              <w:ind w:firstLine="0"/>
            </w:pPr>
            <w:r w:rsidRPr="00AC0D85">
              <w:t>ГБУЗ СО «</w:t>
            </w:r>
            <w:proofErr w:type="spellStart"/>
            <w:r w:rsidRPr="00AC0D85">
              <w:t>Безенчкская</w:t>
            </w:r>
            <w:proofErr w:type="spellEnd"/>
            <w:r w:rsidRPr="00AC0D85">
              <w:t xml:space="preserve"> ЦРБ», </w:t>
            </w:r>
            <w:proofErr w:type="spellStart"/>
            <w:r w:rsidRPr="00AC0D85">
              <w:t>пгт</w:t>
            </w:r>
            <w:proofErr w:type="spellEnd"/>
            <w:r w:rsidRPr="00AC0D85">
              <w:t xml:space="preserve">. Безенчук, ул. </w:t>
            </w:r>
            <w:proofErr w:type="spellStart"/>
            <w:r w:rsidRPr="00AC0D85">
              <w:t>Мамистова</w:t>
            </w:r>
            <w:proofErr w:type="spellEnd"/>
            <w:r w:rsidRPr="00AC0D85">
              <w:t>, д. 52 (Административный корпус)</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2B73847E" w14:textId="2F55D9D8" w:rsidR="00085AFF" w:rsidRPr="00AC0D85" w:rsidRDefault="00085AFF" w:rsidP="003544D7">
            <w:pPr>
              <w:pStyle w:val="ae"/>
              <w:spacing w:line="240" w:lineRule="auto"/>
              <w:ind w:firstLine="0"/>
              <w:jc w:val="center"/>
            </w:pPr>
            <w:r w:rsidRPr="00AC0D85">
              <w:t>Котельная № 3</w:t>
            </w:r>
          </w:p>
        </w:tc>
      </w:tr>
      <w:tr w:rsidR="00085AFF" w:rsidRPr="00AC0D85" w14:paraId="26F01A87" w14:textId="77777777" w:rsidTr="003544D7">
        <w:trPr>
          <w:trHeight w:hRule="exact" w:val="528"/>
          <w:jc w:val="center"/>
        </w:trPr>
        <w:tc>
          <w:tcPr>
            <w:tcW w:w="547" w:type="dxa"/>
            <w:tcBorders>
              <w:top w:val="single" w:sz="4" w:space="0" w:color="auto"/>
              <w:left w:val="single" w:sz="4" w:space="0" w:color="auto"/>
              <w:bottom w:val="single" w:sz="4" w:space="0" w:color="auto"/>
            </w:tcBorders>
            <w:shd w:val="clear" w:color="auto" w:fill="FFFFFF"/>
            <w:vAlign w:val="center"/>
          </w:tcPr>
          <w:p w14:paraId="40E50FE6" w14:textId="15F27A99" w:rsidR="00085AFF" w:rsidRPr="00AC0D85" w:rsidRDefault="00085AFF" w:rsidP="00085AFF">
            <w:pPr>
              <w:pStyle w:val="ae"/>
              <w:spacing w:line="240" w:lineRule="auto"/>
              <w:ind w:firstLine="200"/>
              <w:jc w:val="center"/>
              <w:rPr>
                <w:color w:val="000000"/>
                <w:sz w:val="24"/>
                <w:szCs w:val="24"/>
              </w:rPr>
            </w:pPr>
            <w:r w:rsidRPr="00AC0D85">
              <w:rPr>
                <w:color w:val="000000"/>
                <w:sz w:val="24"/>
                <w:szCs w:val="24"/>
              </w:rPr>
              <w:t>5</w:t>
            </w:r>
          </w:p>
        </w:tc>
        <w:tc>
          <w:tcPr>
            <w:tcW w:w="4843" w:type="dxa"/>
            <w:tcBorders>
              <w:top w:val="single" w:sz="4" w:space="0" w:color="auto"/>
              <w:left w:val="single" w:sz="4" w:space="0" w:color="auto"/>
              <w:bottom w:val="single" w:sz="4" w:space="0" w:color="auto"/>
            </w:tcBorders>
            <w:shd w:val="clear" w:color="auto" w:fill="FFFFFF"/>
          </w:tcPr>
          <w:p w14:paraId="2E9FB722" w14:textId="36577311" w:rsidR="00085AFF" w:rsidRPr="00AC0D85" w:rsidRDefault="00085AFF" w:rsidP="00085AFF">
            <w:pPr>
              <w:pStyle w:val="ae"/>
              <w:spacing w:line="240" w:lineRule="auto"/>
              <w:ind w:firstLine="0"/>
            </w:pPr>
            <w:r w:rsidRPr="00AC0D85">
              <w:t>ГБУЗ СО «</w:t>
            </w:r>
            <w:proofErr w:type="spellStart"/>
            <w:r w:rsidRPr="00AC0D85">
              <w:t>Безенчкская</w:t>
            </w:r>
            <w:proofErr w:type="spellEnd"/>
            <w:r w:rsidRPr="00AC0D85">
              <w:t xml:space="preserve"> ЦРБ», </w:t>
            </w:r>
            <w:proofErr w:type="spellStart"/>
            <w:r w:rsidRPr="00AC0D85">
              <w:t>пгт</w:t>
            </w:r>
            <w:proofErr w:type="spellEnd"/>
            <w:r w:rsidRPr="00AC0D85">
              <w:t xml:space="preserve">. Безенчук, ул. </w:t>
            </w:r>
            <w:proofErr w:type="spellStart"/>
            <w:r w:rsidRPr="00AC0D85">
              <w:t>Мамистова</w:t>
            </w:r>
            <w:proofErr w:type="spellEnd"/>
            <w:r w:rsidRPr="00AC0D85">
              <w:t>, д. 52 (</w:t>
            </w:r>
            <w:proofErr w:type="spellStart"/>
            <w:r w:rsidRPr="00AC0D85">
              <w:t>патлогоанатомический</w:t>
            </w:r>
            <w:proofErr w:type="spellEnd"/>
            <w:r w:rsidRPr="00AC0D85">
              <w:t xml:space="preserve"> </w:t>
            </w:r>
            <w:proofErr w:type="spellStart"/>
            <w:r w:rsidRPr="00AC0D85">
              <w:t>кормус</w:t>
            </w:r>
            <w:proofErr w:type="spellEnd"/>
            <w:r w:rsidRPr="00AC0D85">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0415F41" w14:textId="0B92F196" w:rsidR="00085AFF" w:rsidRPr="00AC0D85" w:rsidRDefault="00085AFF" w:rsidP="003544D7">
            <w:pPr>
              <w:pStyle w:val="ae"/>
              <w:spacing w:line="240" w:lineRule="auto"/>
              <w:ind w:firstLine="0"/>
              <w:jc w:val="center"/>
            </w:pPr>
            <w:r w:rsidRPr="00AC0D85">
              <w:t>Котельная № 3</w:t>
            </w:r>
          </w:p>
        </w:tc>
      </w:tr>
    </w:tbl>
    <w:p w14:paraId="58E99215" w14:textId="77777777" w:rsidR="00330C27" w:rsidRPr="00AC0D85" w:rsidRDefault="00330C27" w:rsidP="00085AFF">
      <w:pPr>
        <w:jc w:val="center"/>
        <w:rPr>
          <w:rFonts w:ascii="Times New Roman" w:eastAsia="Times New Roman" w:hAnsi="Times New Roman" w:cs="Times New Roman"/>
        </w:rPr>
      </w:pPr>
    </w:p>
    <w:p w14:paraId="0068B614" w14:textId="77777777" w:rsidR="00330C27" w:rsidRPr="00AC0D85" w:rsidRDefault="00330C27" w:rsidP="00330C27">
      <w:pPr>
        <w:rPr>
          <w:rFonts w:ascii="Times New Roman" w:eastAsia="Times New Roman" w:hAnsi="Times New Roman" w:cs="Times New Roman"/>
        </w:rPr>
      </w:pPr>
    </w:p>
    <w:p w14:paraId="58959537" w14:textId="77777777" w:rsidR="00085AFF" w:rsidRPr="00AC0D85" w:rsidRDefault="00085AFF" w:rsidP="00330C27">
      <w:pPr>
        <w:pStyle w:val="11"/>
        <w:spacing w:after="540" w:line="240" w:lineRule="auto"/>
        <w:ind w:left="8200" w:firstLine="0"/>
        <w:rPr>
          <w:b/>
          <w:bCs/>
          <w:color w:val="000000"/>
          <w:sz w:val="24"/>
          <w:szCs w:val="24"/>
        </w:rPr>
      </w:pPr>
    </w:p>
    <w:p w14:paraId="3D8CC11D" w14:textId="77777777" w:rsidR="00085AFF" w:rsidRPr="00AC0D85" w:rsidRDefault="00085AFF" w:rsidP="00330C27">
      <w:pPr>
        <w:pStyle w:val="11"/>
        <w:spacing w:after="540" w:line="240" w:lineRule="auto"/>
        <w:ind w:left="8200" w:firstLine="0"/>
        <w:rPr>
          <w:b/>
          <w:bCs/>
          <w:color w:val="000000"/>
          <w:sz w:val="24"/>
          <w:szCs w:val="24"/>
        </w:rPr>
      </w:pPr>
    </w:p>
    <w:p w14:paraId="3911FB35" w14:textId="77777777" w:rsidR="00085AFF" w:rsidRPr="00AC0D85" w:rsidRDefault="00085AFF" w:rsidP="00330C27">
      <w:pPr>
        <w:pStyle w:val="11"/>
        <w:spacing w:after="540" w:line="240" w:lineRule="auto"/>
        <w:ind w:left="8200" w:firstLine="0"/>
        <w:rPr>
          <w:b/>
          <w:bCs/>
          <w:color w:val="000000"/>
          <w:sz w:val="24"/>
          <w:szCs w:val="24"/>
        </w:rPr>
      </w:pPr>
    </w:p>
    <w:p w14:paraId="5E3F29A7" w14:textId="77777777" w:rsidR="00085AFF" w:rsidRPr="00AC0D85" w:rsidRDefault="00085AFF" w:rsidP="00330C27">
      <w:pPr>
        <w:pStyle w:val="11"/>
        <w:spacing w:after="540" w:line="240" w:lineRule="auto"/>
        <w:ind w:left="8200" w:firstLine="0"/>
        <w:rPr>
          <w:b/>
          <w:bCs/>
          <w:color w:val="000000"/>
          <w:sz w:val="24"/>
          <w:szCs w:val="24"/>
        </w:rPr>
      </w:pPr>
    </w:p>
    <w:p w14:paraId="525D4E1A" w14:textId="77777777" w:rsidR="00085AFF" w:rsidRPr="00AC0D85" w:rsidRDefault="00085AFF" w:rsidP="00330C27">
      <w:pPr>
        <w:pStyle w:val="11"/>
        <w:spacing w:after="540" w:line="240" w:lineRule="auto"/>
        <w:ind w:left="8200" w:firstLine="0"/>
        <w:rPr>
          <w:b/>
          <w:bCs/>
          <w:color w:val="000000"/>
          <w:sz w:val="24"/>
          <w:szCs w:val="24"/>
        </w:rPr>
      </w:pPr>
    </w:p>
    <w:p w14:paraId="3FE208D7" w14:textId="382DDBFD" w:rsidR="00330C27" w:rsidRPr="00AC0D85" w:rsidRDefault="00330C27" w:rsidP="00330C27">
      <w:pPr>
        <w:pStyle w:val="11"/>
        <w:spacing w:after="540" w:line="240" w:lineRule="auto"/>
        <w:ind w:left="8200" w:firstLine="0"/>
      </w:pPr>
      <w:r w:rsidRPr="00AC0D85">
        <w:rPr>
          <w:b/>
          <w:bCs/>
          <w:color w:val="000000"/>
          <w:sz w:val="24"/>
          <w:szCs w:val="24"/>
        </w:rPr>
        <w:lastRenderedPageBreak/>
        <w:t>Приложение 3</w:t>
      </w:r>
    </w:p>
    <w:p w14:paraId="7642A89F" w14:textId="77777777" w:rsidR="00085AFF" w:rsidRPr="00AC0D85" w:rsidRDefault="00330C27" w:rsidP="00330C27">
      <w:pPr>
        <w:pStyle w:val="af1"/>
        <w:tabs>
          <w:tab w:val="left" w:leader="underscore" w:pos="1836"/>
          <w:tab w:val="left" w:leader="underscore" w:pos="9348"/>
        </w:tabs>
        <w:ind w:left="322" w:firstLine="0"/>
        <w:rPr>
          <w:b/>
          <w:bCs/>
          <w:color w:val="000000"/>
          <w:sz w:val="24"/>
          <w:szCs w:val="24"/>
          <w:u w:val="single"/>
        </w:rPr>
      </w:pPr>
      <w:r w:rsidRPr="00AC0D85">
        <w:rPr>
          <w:b/>
          <w:bCs/>
          <w:color w:val="000000"/>
          <w:sz w:val="24"/>
          <w:szCs w:val="24"/>
        </w:rPr>
        <w:t xml:space="preserve">Сведения о составе средств предусмотренных теплоснабжающими и теплосетевыми </w:t>
      </w:r>
      <w:r w:rsidRPr="00AC0D85">
        <w:rPr>
          <w:b/>
          <w:bCs/>
          <w:color w:val="000000"/>
          <w:sz w:val="24"/>
          <w:szCs w:val="24"/>
        </w:rPr>
        <w:tab/>
      </w:r>
      <w:r w:rsidRPr="00AC0D85">
        <w:rPr>
          <w:b/>
          <w:bCs/>
          <w:color w:val="000000"/>
          <w:sz w:val="24"/>
          <w:szCs w:val="24"/>
          <w:u w:val="single"/>
        </w:rPr>
        <w:t>организациями для устранения аварийных ситуаций</w:t>
      </w:r>
    </w:p>
    <w:p w14:paraId="5D79E5CA" w14:textId="55DC0F45" w:rsidR="00330C27" w:rsidRPr="00AC0D85" w:rsidRDefault="00330C27" w:rsidP="00330C27">
      <w:pPr>
        <w:pStyle w:val="af1"/>
        <w:tabs>
          <w:tab w:val="left" w:leader="underscore" w:pos="1836"/>
          <w:tab w:val="left" w:leader="underscore" w:pos="9348"/>
        </w:tabs>
        <w:ind w:left="322" w:firstLine="0"/>
      </w:pPr>
      <w:r w:rsidRPr="00AC0D85">
        <w:rPr>
          <w:b/>
          <w:bCs/>
          <w:color w:val="000000"/>
          <w:sz w:val="24"/>
          <w:szCs w:val="24"/>
        </w:rPr>
        <w:tab/>
      </w:r>
    </w:p>
    <w:tbl>
      <w:tblPr>
        <w:tblW w:w="9870" w:type="dxa"/>
        <w:jc w:val="center"/>
        <w:tblCellMar>
          <w:left w:w="0" w:type="dxa"/>
          <w:right w:w="0" w:type="dxa"/>
        </w:tblCellMar>
        <w:tblLook w:val="04A0" w:firstRow="1" w:lastRow="0" w:firstColumn="1" w:lastColumn="0" w:noHBand="0" w:noVBand="1"/>
      </w:tblPr>
      <w:tblGrid>
        <w:gridCol w:w="662"/>
        <w:gridCol w:w="2709"/>
        <w:gridCol w:w="3065"/>
        <w:gridCol w:w="3434"/>
      </w:tblGrid>
      <w:tr w:rsidR="00BB6C4C" w:rsidRPr="00AC0D85" w14:paraId="2AC218C0" w14:textId="77777777" w:rsidTr="00404FEE">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7A562AE7" w14:textId="77777777" w:rsidR="00BB6C4C" w:rsidRPr="00AC0D85" w:rsidRDefault="00BB6C4C" w:rsidP="00404FEE">
            <w:pPr>
              <w:spacing w:after="0" w:line="213" w:lineRule="atLeast"/>
              <w:ind w:firstLine="400"/>
              <w:jc w:val="center"/>
              <w:rPr>
                <w:rFonts w:ascii="Times New Roman" w:eastAsia="Times New Roman" w:hAnsi="Times New Roman" w:cs="Times New Roman"/>
                <w:lang w:eastAsia="ru-RU"/>
              </w:rPr>
            </w:pPr>
            <w:bookmarkStart w:id="18" w:name="_Hlk212809313"/>
            <w:r w:rsidRPr="00AC0D85">
              <w:rPr>
                <w:rFonts w:ascii="Times New Roman" w:eastAsia="Times New Roman" w:hAnsi="Times New Roman" w:cs="Times New Roman"/>
                <w:b/>
                <w:bCs/>
                <w:color w:val="000000"/>
                <w:sz w:val="24"/>
                <w:szCs w:val="24"/>
                <w:lang w:eastAsia="ru-RU"/>
              </w:rPr>
              <w:t>№ п/п</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14:paraId="56B8C67E"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Наименование организация, место дислокации</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9A3C33E"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Состав сил</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6A85D17A" w14:textId="1F0D1044" w:rsidR="00BB6C4C" w:rsidRPr="00AC0D85" w:rsidRDefault="00BB6C4C" w:rsidP="00404FEE">
            <w:pPr>
              <w:spacing w:after="0" w:line="240" w:lineRule="auto"/>
              <w:ind w:firstLine="400"/>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Состав средств</w:t>
            </w:r>
            <w:r w:rsidR="004C2644" w:rsidRPr="00AC0D85">
              <w:rPr>
                <w:rFonts w:ascii="Times New Roman" w:eastAsia="Times New Roman" w:hAnsi="Times New Roman" w:cs="Times New Roman"/>
                <w:b/>
                <w:bCs/>
                <w:color w:val="000000"/>
                <w:sz w:val="24"/>
                <w:szCs w:val="24"/>
                <w:lang w:eastAsia="ru-RU"/>
              </w:rPr>
              <w:t xml:space="preserve"> (</w:t>
            </w:r>
            <w:proofErr w:type="spellStart"/>
            <w:r w:rsidR="004C2644" w:rsidRPr="00AC0D85">
              <w:rPr>
                <w:rFonts w:ascii="Times New Roman" w:eastAsia="Times New Roman" w:hAnsi="Times New Roman" w:cs="Times New Roman"/>
                <w:b/>
                <w:bCs/>
                <w:color w:val="000000"/>
                <w:sz w:val="24"/>
                <w:szCs w:val="24"/>
                <w:lang w:eastAsia="ru-RU"/>
              </w:rPr>
              <w:t>маш</w:t>
            </w:r>
            <w:proofErr w:type="spellEnd"/>
            <w:r w:rsidR="004C2644" w:rsidRPr="00AC0D85">
              <w:rPr>
                <w:rFonts w:ascii="Times New Roman" w:eastAsia="Times New Roman" w:hAnsi="Times New Roman" w:cs="Times New Roman"/>
                <w:b/>
                <w:bCs/>
                <w:color w:val="000000"/>
                <w:sz w:val="24"/>
                <w:szCs w:val="24"/>
                <w:lang w:eastAsia="ru-RU"/>
              </w:rPr>
              <w:t>-мех., материал)</w:t>
            </w:r>
          </w:p>
        </w:tc>
      </w:tr>
      <w:tr w:rsidR="00BB6C4C" w:rsidRPr="00AC0D85" w14:paraId="4E6ED7BF" w14:textId="77777777" w:rsidTr="00404FEE">
        <w:trPr>
          <w:trHeight w:val="57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33C5903"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1</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14:paraId="6D2FAB11" w14:textId="27E0842A" w:rsidR="00BB6C4C" w:rsidRPr="00AC0D85" w:rsidRDefault="00BB6C4C" w:rsidP="00404FEE">
            <w:pPr>
              <w:spacing w:after="0" w:line="213" w:lineRule="atLeast"/>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ООО «</w:t>
            </w:r>
            <w:proofErr w:type="spellStart"/>
            <w:r w:rsidRPr="00AC0D85">
              <w:rPr>
                <w:rFonts w:ascii="Times New Roman" w:eastAsia="Times New Roman" w:hAnsi="Times New Roman" w:cs="Times New Roman"/>
                <w:color w:val="000000"/>
                <w:sz w:val="24"/>
                <w:szCs w:val="24"/>
                <w:lang w:eastAsia="ru-RU"/>
              </w:rPr>
              <w:t>СамРЭК</w:t>
            </w:r>
            <w:proofErr w:type="spellEnd"/>
            <w:r w:rsidRPr="00AC0D85">
              <w:rPr>
                <w:rFonts w:ascii="Times New Roman" w:eastAsia="Times New Roman" w:hAnsi="Times New Roman" w:cs="Times New Roman"/>
                <w:color w:val="000000"/>
                <w:sz w:val="24"/>
                <w:szCs w:val="24"/>
                <w:lang w:eastAsia="ru-RU"/>
              </w:rPr>
              <w:t>-Эксплуатация»</w:t>
            </w:r>
            <w:r w:rsidR="00A57387" w:rsidRPr="00AC0D85">
              <w:rPr>
                <w:rFonts w:ascii="Times New Roman" w:eastAsia="Times New Roman" w:hAnsi="Times New Roman" w:cs="Times New Roman"/>
                <w:color w:val="000000"/>
                <w:sz w:val="24"/>
                <w:szCs w:val="24"/>
                <w:lang w:eastAsia="ru-RU"/>
              </w:rPr>
              <w:t xml:space="preserve">, </w:t>
            </w:r>
            <w:proofErr w:type="spellStart"/>
            <w:r w:rsidR="00A57387" w:rsidRPr="00AC0D85">
              <w:rPr>
                <w:rFonts w:ascii="Times New Roman" w:eastAsia="Times New Roman" w:hAnsi="Times New Roman" w:cs="Times New Roman"/>
                <w:color w:val="000000"/>
                <w:sz w:val="24"/>
                <w:szCs w:val="24"/>
                <w:lang w:eastAsia="ru-RU"/>
              </w:rPr>
              <w:t>пгт</w:t>
            </w:r>
            <w:proofErr w:type="spellEnd"/>
            <w:r w:rsidR="00A57387" w:rsidRPr="00AC0D85">
              <w:rPr>
                <w:rFonts w:ascii="Times New Roman" w:eastAsia="Times New Roman" w:hAnsi="Times New Roman" w:cs="Times New Roman"/>
                <w:color w:val="000000"/>
                <w:sz w:val="24"/>
                <w:szCs w:val="24"/>
                <w:lang w:eastAsia="ru-RU"/>
              </w:rPr>
              <w:t>. Безенчук, ул. Советская, д. 184</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8C2A96E"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3EEABD59"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r>
      <w:tr w:rsidR="00BB6C4C" w:rsidRPr="00AC0D85" w14:paraId="75CCB07F" w14:textId="77777777" w:rsidTr="00404FEE">
        <w:trPr>
          <w:trHeight w:val="285"/>
          <w:jc w:val="center"/>
        </w:trPr>
        <w:tc>
          <w:tcPr>
            <w:tcW w:w="9870" w:type="dxa"/>
            <w:gridSpan w:val="4"/>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0D57A11E"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Для устранения аварийных ситуаций на теплоисточниках</w:t>
            </w:r>
          </w:p>
        </w:tc>
      </w:tr>
      <w:tr w:rsidR="00BB6C4C" w:rsidRPr="00AC0D85" w14:paraId="112F0CAF" w14:textId="77777777" w:rsidTr="00404FEE">
        <w:trPr>
          <w:trHeight w:val="285"/>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489BE59B"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1FC453B0"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14:paraId="49CB3B63"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Мастер участка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14B22480" w14:textId="77777777" w:rsidR="00BB6C4C" w:rsidRPr="00AC0D85" w:rsidRDefault="00BB6C4C" w:rsidP="00404FEE">
            <w:pPr>
              <w:spacing w:after="0" w:line="240" w:lineRule="auto"/>
              <w:ind w:firstLine="640"/>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Легковой автомобиль</w:t>
            </w:r>
          </w:p>
        </w:tc>
      </w:tr>
      <w:tr w:rsidR="00BB6C4C" w:rsidRPr="00AC0D85" w14:paraId="1D7155F9" w14:textId="77777777" w:rsidTr="00404FEE">
        <w:trPr>
          <w:trHeight w:val="840"/>
          <w:jc w:val="center"/>
        </w:trPr>
        <w:tc>
          <w:tcPr>
            <w:tcW w:w="662"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5506424E"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6C2A9508"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38A446EC"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Слесарь - 2</w:t>
            </w:r>
          </w:p>
        </w:tc>
        <w:tc>
          <w:tcPr>
            <w:tcW w:w="3434"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bottom"/>
            <w:hideMark/>
          </w:tcPr>
          <w:p w14:paraId="11419EAF" w14:textId="11DA5E1B"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Набор слесарного инструмента</w:t>
            </w:r>
            <w:r w:rsidR="004C2644" w:rsidRPr="00AC0D85">
              <w:rPr>
                <w:rFonts w:ascii="Times New Roman" w:eastAsia="Times New Roman" w:hAnsi="Times New Roman" w:cs="Times New Roman"/>
                <w:color w:val="000000"/>
                <w:sz w:val="24"/>
                <w:szCs w:val="24"/>
                <w:lang w:eastAsia="ru-RU"/>
              </w:rPr>
              <w:t xml:space="preserve"> (молоток, зубила, плоскогубцы, пассатижи, зажимные клещи</w:t>
            </w:r>
            <w:r w:rsidR="009F3480" w:rsidRPr="00AC0D85">
              <w:rPr>
                <w:rFonts w:ascii="Times New Roman" w:eastAsia="Times New Roman" w:hAnsi="Times New Roman" w:cs="Times New Roman"/>
                <w:color w:val="000000"/>
                <w:sz w:val="24"/>
                <w:szCs w:val="24"/>
                <w:lang w:eastAsia="ru-RU"/>
              </w:rPr>
              <w:t xml:space="preserve">, рулетка, </w:t>
            </w:r>
            <w:proofErr w:type="spellStart"/>
            <w:r w:rsidR="009F3480" w:rsidRPr="00AC0D85">
              <w:rPr>
                <w:rFonts w:ascii="Times New Roman" w:eastAsia="Times New Roman" w:hAnsi="Times New Roman" w:cs="Times New Roman"/>
                <w:color w:val="000000"/>
                <w:sz w:val="24"/>
                <w:szCs w:val="24"/>
                <w:lang w:eastAsia="ru-RU"/>
              </w:rPr>
              <w:t>штангельциркуль</w:t>
            </w:r>
            <w:proofErr w:type="spellEnd"/>
            <w:r w:rsidR="009F3480" w:rsidRPr="00AC0D85">
              <w:rPr>
                <w:rFonts w:ascii="Times New Roman" w:eastAsia="Times New Roman" w:hAnsi="Times New Roman" w:cs="Times New Roman"/>
                <w:color w:val="000000"/>
                <w:sz w:val="24"/>
                <w:szCs w:val="24"/>
                <w:lang w:eastAsia="ru-RU"/>
              </w:rPr>
              <w:t xml:space="preserve">, ножницы по металлу </w:t>
            </w:r>
            <w:proofErr w:type="spellStart"/>
            <w:r w:rsidR="009F3480" w:rsidRPr="00AC0D85">
              <w:rPr>
                <w:rFonts w:ascii="Times New Roman" w:eastAsia="Times New Roman" w:hAnsi="Times New Roman" w:cs="Times New Roman"/>
                <w:color w:val="000000"/>
                <w:sz w:val="24"/>
                <w:szCs w:val="24"/>
                <w:lang w:eastAsia="ru-RU"/>
              </w:rPr>
              <w:t>и.т.д</w:t>
            </w:r>
            <w:proofErr w:type="spellEnd"/>
            <w:r w:rsidR="009F3480" w:rsidRPr="00AC0D85">
              <w:rPr>
                <w:rFonts w:ascii="Times New Roman" w:eastAsia="Times New Roman" w:hAnsi="Times New Roman" w:cs="Times New Roman"/>
                <w:color w:val="000000"/>
                <w:sz w:val="24"/>
                <w:szCs w:val="24"/>
                <w:lang w:eastAsia="ru-RU"/>
              </w:rPr>
              <w:t>.)</w:t>
            </w:r>
          </w:p>
        </w:tc>
      </w:tr>
      <w:tr w:rsidR="00BB6C4C" w:rsidRPr="00AC0D85" w14:paraId="1FAD9565" w14:textId="77777777" w:rsidTr="00404FEE">
        <w:trPr>
          <w:trHeight w:val="555"/>
          <w:jc w:val="center"/>
        </w:trPr>
        <w:tc>
          <w:tcPr>
            <w:tcW w:w="662" w:type="dxa"/>
            <w:tcBorders>
              <w:top w:val="nil"/>
              <w:left w:val="single" w:sz="8" w:space="0" w:color="auto"/>
              <w:bottom w:val="nil"/>
              <w:right w:val="nil"/>
            </w:tcBorders>
            <w:shd w:val="clear" w:color="auto" w:fill="FFFFFF"/>
            <w:tcMar>
              <w:top w:w="0" w:type="dxa"/>
              <w:left w:w="10" w:type="dxa"/>
              <w:bottom w:w="0" w:type="dxa"/>
              <w:right w:w="10" w:type="dxa"/>
            </w:tcMar>
            <w:hideMark/>
          </w:tcPr>
          <w:p w14:paraId="1FFC065A"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nil"/>
              <w:left w:val="single" w:sz="8" w:space="0" w:color="auto"/>
              <w:bottom w:val="nil"/>
              <w:right w:val="nil"/>
            </w:tcBorders>
            <w:shd w:val="clear" w:color="auto" w:fill="FFFFFF"/>
            <w:tcMar>
              <w:top w:w="0" w:type="dxa"/>
              <w:left w:w="10" w:type="dxa"/>
              <w:bottom w:w="0" w:type="dxa"/>
              <w:right w:w="10" w:type="dxa"/>
            </w:tcMar>
            <w:hideMark/>
          </w:tcPr>
          <w:p w14:paraId="228C7CD2"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nil"/>
              <w:left w:val="single" w:sz="8" w:space="0" w:color="auto"/>
              <w:bottom w:val="nil"/>
              <w:right w:val="nil"/>
            </w:tcBorders>
            <w:shd w:val="clear" w:color="auto" w:fill="FFFFFF"/>
            <w:tcMar>
              <w:top w:w="0" w:type="dxa"/>
              <w:left w:w="10" w:type="dxa"/>
              <w:bottom w:w="0" w:type="dxa"/>
              <w:right w:w="10" w:type="dxa"/>
            </w:tcMar>
            <w:vAlign w:val="center"/>
            <w:hideMark/>
          </w:tcPr>
          <w:p w14:paraId="029D3AC4"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Сварщик - 1</w:t>
            </w:r>
          </w:p>
        </w:tc>
        <w:tc>
          <w:tcPr>
            <w:tcW w:w="3434" w:type="dxa"/>
            <w:tcBorders>
              <w:top w:val="nil"/>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64E426B3"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Сварочный агрегат в комплекте с расходными материалами</w:t>
            </w:r>
          </w:p>
        </w:tc>
      </w:tr>
      <w:tr w:rsidR="00BB6C4C" w:rsidRPr="00AC0D85" w14:paraId="086087B2" w14:textId="77777777" w:rsidTr="00404FEE">
        <w:trPr>
          <w:trHeight w:val="555"/>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6149118A"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4B32D0C5"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77FF625"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Электромонтер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0312EED1" w14:textId="324B6835"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Штатный инструмент электромонтера</w:t>
            </w:r>
            <w:r w:rsidR="009F3480" w:rsidRPr="00AC0D85">
              <w:rPr>
                <w:rFonts w:ascii="Times New Roman" w:eastAsia="Times New Roman" w:hAnsi="Times New Roman" w:cs="Times New Roman"/>
                <w:color w:val="000000"/>
                <w:sz w:val="24"/>
                <w:szCs w:val="24"/>
                <w:lang w:eastAsia="ru-RU"/>
              </w:rPr>
              <w:t xml:space="preserve"> (мультиметр, индикаторная отвертка, токоизмерительные клещи, отвертка, пассатижи, </w:t>
            </w:r>
            <w:proofErr w:type="spellStart"/>
            <w:r w:rsidR="009F3480" w:rsidRPr="00AC0D85">
              <w:rPr>
                <w:rFonts w:ascii="Times New Roman" w:eastAsia="Times New Roman" w:hAnsi="Times New Roman" w:cs="Times New Roman"/>
                <w:color w:val="000000"/>
                <w:sz w:val="24"/>
                <w:szCs w:val="24"/>
                <w:lang w:eastAsia="ru-RU"/>
              </w:rPr>
              <w:t>длинногубцы</w:t>
            </w:r>
            <w:proofErr w:type="spellEnd"/>
            <w:r w:rsidR="009F3480" w:rsidRPr="00AC0D85">
              <w:rPr>
                <w:rFonts w:ascii="Times New Roman" w:eastAsia="Times New Roman" w:hAnsi="Times New Roman" w:cs="Times New Roman"/>
                <w:color w:val="000000"/>
                <w:sz w:val="24"/>
                <w:szCs w:val="24"/>
                <w:lang w:eastAsia="ru-RU"/>
              </w:rPr>
              <w:t>, стриппер, диэлектрические перчатки, защитная обувь, диэлектрические коврики, подставки, подложки, накладки, колпаки)</w:t>
            </w:r>
            <w:r w:rsidRPr="00AC0D85">
              <w:rPr>
                <w:rFonts w:ascii="Times New Roman" w:eastAsia="Times New Roman" w:hAnsi="Times New Roman" w:cs="Times New Roman"/>
                <w:color w:val="000000"/>
                <w:sz w:val="24"/>
                <w:szCs w:val="24"/>
                <w:lang w:eastAsia="ru-RU"/>
              </w:rPr>
              <w:t>. Комплект ЗИП</w:t>
            </w:r>
          </w:p>
        </w:tc>
      </w:tr>
      <w:tr w:rsidR="00BB6C4C" w:rsidRPr="00AC0D85" w14:paraId="391FC450" w14:textId="77777777" w:rsidTr="00404FEE">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7A425AE1"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EA568CE"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AB29A4E"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Слесарь  </w:t>
            </w:r>
            <w:proofErr w:type="spellStart"/>
            <w:r w:rsidRPr="00AC0D85">
              <w:rPr>
                <w:rFonts w:ascii="Times New Roman" w:eastAsia="Times New Roman" w:hAnsi="Times New Roman" w:cs="Times New Roman"/>
                <w:color w:val="000000"/>
                <w:sz w:val="24"/>
                <w:szCs w:val="24"/>
                <w:lang w:eastAsia="ru-RU"/>
              </w:rPr>
              <w:t>КИПиА</w:t>
            </w:r>
            <w:proofErr w:type="spellEnd"/>
            <w:r w:rsidRPr="00AC0D85">
              <w:rPr>
                <w:rFonts w:ascii="Times New Roman" w:eastAsia="Times New Roman" w:hAnsi="Times New Roman" w:cs="Times New Roman"/>
                <w:color w:val="000000"/>
                <w:sz w:val="24"/>
                <w:szCs w:val="24"/>
                <w:lang w:eastAsia="ru-RU"/>
              </w:rPr>
              <w:t xml:space="preserve">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00D6524B"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Оборудование, приборы для проверки, контроля работы горелки, автоматики котла</w:t>
            </w:r>
          </w:p>
        </w:tc>
      </w:tr>
      <w:tr w:rsidR="00BB6C4C" w:rsidRPr="00AC0D85" w14:paraId="1B571153" w14:textId="77777777" w:rsidTr="00404FEE">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tcPr>
          <w:p w14:paraId="12BB0C54" w14:textId="77777777" w:rsidR="00BB6C4C" w:rsidRPr="00AC0D85" w:rsidRDefault="00BB6C4C" w:rsidP="00404FEE">
            <w:pPr>
              <w:spacing w:line="235" w:lineRule="atLeast"/>
              <w:rPr>
                <w:rFonts w:ascii="Calibri" w:eastAsia="Times New Roman" w:hAnsi="Calibri" w:cs="Calibri"/>
                <w:lang w:eastAsia="ru-RU"/>
              </w:rPr>
            </w:pP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tcPr>
          <w:p w14:paraId="2CD4BA99" w14:textId="77777777" w:rsidR="00BB6C4C" w:rsidRPr="00AC0D85" w:rsidRDefault="00BB6C4C" w:rsidP="00404FEE">
            <w:pPr>
              <w:spacing w:line="235" w:lineRule="atLeast"/>
              <w:rPr>
                <w:rFonts w:ascii="Calibri" w:eastAsia="Times New Roman" w:hAnsi="Calibri" w:cs="Calibri"/>
                <w:lang w:eastAsia="ru-RU"/>
              </w:rPr>
            </w:pP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tcPr>
          <w:p w14:paraId="78074F61" w14:textId="77777777" w:rsidR="00BB6C4C" w:rsidRPr="00AC0D85" w:rsidRDefault="00BB6C4C" w:rsidP="00404FEE">
            <w:pPr>
              <w:spacing w:after="0" w:line="240" w:lineRule="auto"/>
              <w:ind w:firstLine="400"/>
              <w:jc w:val="center"/>
              <w:rPr>
                <w:rFonts w:ascii="Times New Roman" w:eastAsia="Times New Roman" w:hAnsi="Times New Roman" w:cs="Times New Roman"/>
                <w:color w:val="000000"/>
                <w:sz w:val="24"/>
                <w:szCs w:val="24"/>
                <w:lang w:eastAsia="ru-RU"/>
              </w:rPr>
            </w:pPr>
            <w:r w:rsidRPr="00AC0D85">
              <w:rPr>
                <w:rFonts w:ascii="Times New Roman" w:eastAsia="Times New Roman" w:hAnsi="Times New Roman" w:cs="Times New Roman"/>
                <w:color w:val="000000"/>
                <w:sz w:val="24"/>
                <w:szCs w:val="24"/>
                <w:lang w:eastAsia="ru-RU"/>
              </w:rPr>
              <w:t>Слесарь газовой службы -2</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tcPr>
          <w:p w14:paraId="4B7D273C" w14:textId="77777777" w:rsidR="00BB6C4C" w:rsidRPr="00AC0D85" w:rsidRDefault="00BB6C4C" w:rsidP="00404FEE">
            <w:pPr>
              <w:spacing w:after="0" w:line="240" w:lineRule="auto"/>
              <w:ind w:firstLine="400"/>
              <w:jc w:val="center"/>
              <w:rPr>
                <w:rFonts w:ascii="Times New Roman" w:eastAsia="Times New Roman" w:hAnsi="Times New Roman" w:cs="Times New Roman"/>
                <w:color w:val="000000"/>
                <w:sz w:val="24"/>
                <w:szCs w:val="24"/>
                <w:lang w:eastAsia="ru-RU"/>
              </w:rPr>
            </w:pPr>
            <w:r w:rsidRPr="00AC0D85">
              <w:rPr>
                <w:rFonts w:ascii="Times New Roman" w:eastAsia="Times New Roman" w:hAnsi="Times New Roman" w:cs="Times New Roman"/>
                <w:color w:val="000000"/>
                <w:sz w:val="24"/>
                <w:szCs w:val="24"/>
                <w:lang w:eastAsia="ru-RU"/>
              </w:rPr>
              <w:t>Набор слесарного инструмента</w:t>
            </w:r>
          </w:p>
        </w:tc>
      </w:tr>
      <w:tr w:rsidR="00BB6C4C" w:rsidRPr="00AC0D85" w14:paraId="1D34BD76" w14:textId="77777777" w:rsidTr="00404FEE">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76405F89" w14:textId="6712A45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1E9E086D"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FB6089A"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Водитель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7574CEF7"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Грузовой автомобиль </w:t>
            </w:r>
          </w:p>
        </w:tc>
      </w:tr>
      <w:tr w:rsidR="00BB6C4C" w:rsidRPr="00AC0D85" w14:paraId="5D07CDF2" w14:textId="77777777" w:rsidTr="00404FEE">
        <w:trPr>
          <w:trHeight w:val="285"/>
          <w:jc w:val="center"/>
        </w:trPr>
        <w:tc>
          <w:tcPr>
            <w:tcW w:w="9870" w:type="dxa"/>
            <w:gridSpan w:val="4"/>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0B5528B8"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Для устранения аварийных ситуаций на тепловых сетях</w:t>
            </w:r>
          </w:p>
        </w:tc>
      </w:tr>
      <w:tr w:rsidR="00BB6C4C" w:rsidRPr="00AC0D85" w14:paraId="5CD6E063" w14:textId="77777777" w:rsidTr="00404FEE">
        <w:trPr>
          <w:trHeight w:val="285"/>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0F74921C"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061603CF"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14:paraId="159CC231"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Мастер участка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39D288CD" w14:textId="77777777" w:rsidR="00BB6C4C" w:rsidRPr="00AC0D85" w:rsidRDefault="00BB6C4C" w:rsidP="00404FEE">
            <w:pPr>
              <w:spacing w:after="0" w:line="240" w:lineRule="auto"/>
              <w:ind w:firstLine="640"/>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Легковой автомобиль</w:t>
            </w:r>
          </w:p>
        </w:tc>
      </w:tr>
      <w:tr w:rsidR="00BB6C4C" w:rsidRPr="00AC0D85" w14:paraId="485E0370" w14:textId="77777777" w:rsidTr="00404FEE">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3A6B0D7B"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37F10785"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4BA3902"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Слесарь - 2</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6729C456"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Набор слесарного инструмента</w:t>
            </w:r>
          </w:p>
        </w:tc>
      </w:tr>
      <w:tr w:rsidR="00BB6C4C" w:rsidRPr="00AC0D85" w14:paraId="54839986" w14:textId="77777777" w:rsidTr="00404FEE">
        <w:trPr>
          <w:trHeight w:val="555"/>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9B6C49D"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lastRenderedPageBreak/>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3A1AE93"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CB31AAF"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Сварщик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7E13B13E"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Сварочный агрегат в комплекте с расходными материалами</w:t>
            </w:r>
          </w:p>
        </w:tc>
      </w:tr>
      <w:tr w:rsidR="00BB6C4C" w:rsidRPr="00AC0D85" w14:paraId="693F2152" w14:textId="77777777" w:rsidTr="00404FEE">
        <w:trPr>
          <w:trHeight w:val="57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7A58936"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048DCD2A"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4F0470FD"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Электромонтер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786F849B"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Штатный инструмент электромонтера. Комплект ЗИП</w:t>
            </w:r>
          </w:p>
        </w:tc>
      </w:tr>
      <w:tr w:rsidR="00BB6C4C" w:rsidRPr="00AC0D85" w14:paraId="535F101E" w14:textId="77777777" w:rsidTr="00404FEE">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35EE4019"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101DDBD9"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487C25C"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Водитель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47383BE8" w14:textId="77777777" w:rsidR="00BB6C4C" w:rsidRPr="00AC0D85" w:rsidRDefault="00BB6C4C" w:rsidP="00404FEE">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Грузовой автомобиль </w:t>
            </w:r>
          </w:p>
        </w:tc>
      </w:tr>
      <w:tr w:rsidR="00BB6C4C" w:rsidRPr="00AC0D85" w14:paraId="75C38F1C" w14:textId="77777777" w:rsidTr="00404FEE">
        <w:trPr>
          <w:trHeight w:val="300"/>
          <w:jc w:val="center"/>
        </w:trPr>
        <w:tc>
          <w:tcPr>
            <w:tcW w:w="662"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00FA2AC4" w14:textId="51379929"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184748D8" w14:textId="77777777" w:rsidR="00BB6C4C" w:rsidRPr="00AC0D85" w:rsidRDefault="00BB6C4C" w:rsidP="00404FEE">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01C23D52" w14:textId="77777777" w:rsidR="00BB6C4C" w:rsidRPr="00AC0D85" w:rsidRDefault="00BB6C4C" w:rsidP="00404FEE">
            <w:pPr>
              <w:spacing w:line="235" w:lineRule="atLeast"/>
              <w:rPr>
                <w:rFonts w:ascii="Times New Roman" w:eastAsia="Times New Roman" w:hAnsi="Times New Roman" w:cs="Times New Roman"/>
                <w:lang w:eastAsia="ru-RU"/>
              </w:rPr>
            </w:pPr>
            <w:r w:rsidRPr="00AC0D85">
              <w:rPr>
                <w:rFonts w:ascii="Times New Roman" w:eastAsia="Times New Roman" w:hAnsi="Times New Roman" w:cs="Times New Roman"/>
                <w:lang w:eastAsia="ru-RU"/>
              </w:rPr>
              <w:t> Машинист -</w:t>
            </w:r>
            <w:proofErr w:type="spellStart"/>
            <w:r w:rsidRPr="00AC0D85">
              <w:rPr>
                <w:rFonts w:ascii="Times New Roman" w:eastAsia="Times New Roman" w:hAnsi="Times New Roman" w:cs="Times New Roman"/>
                <w:lang w:eastAsia="ru-RU"/>
              </w:rPr>
              <w:t>эксковатора</w:t>
            </w:r>
            <w:proofErr w:type="spellEnd"/>
            <w:r w:rsidRPr="00AC0D85">
              <w:rPr>
                <w:rFonts w:ascii="Times New Roman" w:eastAsia="Times New Roman" w:hAnsi="Times New Roman" w:cs="Times New Roman"/>
                <w:lang w:eastAsia="ru-RU"/>
              </w:rPr>
              <w:t xml:space="preserve"> -1</w:t>
            </w:r>
          </w:p>
        </w:tc>
        <w:tc>
          <w:tcPr>
            <w:tcW w:w="3434"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bottom"/>
            <w:hideMark/>
          </w:tcPr>
          <w:p w14:paraId="13B73045" w14:textId="77777777" w:rsidR="00BB6C4C" w:rsidRPr="00AC0D85" w:rsidRDefault="00BB6C4C" w:rsidP="00A57387">
            <w:pPr>
              <w:spacing w:after="0" w:line="240" w:lineRule="auto"/>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Экскаватор</w:t>
            </w:r>
          </w:p>
        </w:tc>
      </w:tr>
      <w:bookmarkEnd w:id="18"/>
    </w:tbl>
    <w:p w14:paraId="0EBC8A28" w14:textId="5E6FED46" w:rsidR="00330C27" w:rsidRPr="00AC0D85" w:rsidRDefault="00330C27" w:rsidP="00330C27"/>
    <w:tbl>
      <w:tblPr>
        <w:tblW w:w="9870" w:type="dxa"/>
        <w:jc w:val="center"/>
        <w:tblCellMar>
          <w:left w:w="0" w:type="dxa"/>
          <w:right w:w="0" w:type="dxa"/>
        </w:tblCellMar>
        <w:tblLook w:val="04A0" w:firstRow="1" w:lastRow="0" w:firstColumn="1" w:lastColumn="0" w:noHBand="0" w:noVBand="1"/>
      </w:tblPr>
      <w:tblGrid>
        <w:gridCol w:w="662"/>
        <w:gridCol w:w="2709"/>
        <w:gridCol w:w="3065"/>
        <w:gridCol w:w="3434"/>
      </w:tblGrid>
      <w:tr w:rsidR="00A57387" w:rsidRPr="00AC0D85" w14:paraId="50358F0B" w14:textId="77777777" w:rsidTr="00B01989">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DDF5D56" w14:textId="77777777" w:rsidR="00A57387" w:rsidRPr="00AC0D85" w:rsidRDefault="00A57387" w:rsidP="00B01989">
            <w:pPr>
              <w:spacing w:after="0" w:line="213" w:lineRule="atLeast"/>
              <w:ind w:firstLine="400"/>
              <w:jc w:val="center"/>
              <w:rPr>
                <w:rFonts w:ascii="Times New Roman" w:eastAsia="Times New Roman" w:hAnsi="Times New Roman" w:cs="Times New Roman"/>
                <w:lang w:eastAsia="ru-RU"/>
              </w:rPr>
            </w:pPr>
            <w:bookmarkStart w:id="19" w:name="_Hlk212810223"/>
            <w:r w:rsidRPr="00AC0D85">
              <w:rPr>
                <w:rFonts w:ascii="Times New Roman" w:eastAsia="Times New Roman" w:hAnsi="Times New Roman" w:cs="Times New Roman"/>
                <w:b/>
                <w:bCs/>
                <w:color w:val="000000"/>
                <w:sz w:val="24"/>
                <w:szCs w:val="24"/>
                <w:lang w:eastAsia="ru-RU"/>
              </w:rPr>
              <w:t>№ п/п</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14:paraId="5D0C9CA2"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Наименование организация, место дислокации</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47E1DE60"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Состав сил</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3F1CD574" w14:textId="77777777" w:rsidR="00A57387" w:rsidRPr="00AC0D85" w:rsidRDefault="00A57387" w:rsidP="00B01989">
            <w:pPr>
              <w:spacing w:after="0" w:line="240" w:lineRule="auto"/>
              <w:ind w:firstLine="400"/>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Состав средств (</w:t>
            </w:r>
            <w:proofErr w:type="spellStart"/>
            <w:r w:rsidRPr="00AC0D85">
              <w:rPr>
                <w:rFonts w:ascii="Times New Roman" w:eastAsia="Times New Roman" w:hAnsi="Times New Roman" w:cs="Times New Roman"/>
                <w:b/>
                <w:bCs/>
                <w:color w:val="000000"/>
                <w:sz w:val="24"/>
                <w:szCs w:val="24"/>
                <w:lang w:eastAsia="ru-RU"/>
              </w:rPr>
              <w:t>маш</w:t>
            </w:r>
            <w:proofErr w:type="spellEnd"/>
            <w:r w:rsidRPr="00AC0D85">
              <w:rPr>
                <w:rFonts w:ascii="Times New Roman" w:eastAsia="Times New Roman" w:hAnsi="Times New Roman" w:cs="Times New Roman"/>
                <w:b/>
                <w:bCs/>
                <w:color w:val="000000"/>
                <w:sz w:val="24"/>
                <w:szCs w:val="24"/>
                <w:lang w:eastAsia="ru-RU"/>
              </w:rPr>
              <w:t>-мех., материал)</w:t>
            </w:r>
          </w:p>
        </w:tc>
      </w:tr>
      <w:tr w:rsidR="00A57387" w:rsidRPr="00AC0D85" w14:paraId="519400C7" w14:textId="77777777" w:rsidTr="00A57387">
        <w:trPr>
          <w:trHeight w:val="57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1BD72E9"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1</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4BEE2D49" w14:textId="07C7B000" w:rsidR="00A57387" w:rsidRPr="00AC0D85" w:rsidRDefault="00A57387" w:rsidP="00A57387">
            <w:pPr>
              <w:spacing w:after="0" w:line="213" w:lineRule="atLeast"/>
              <w:jc w:val="center"/>
              <w:rPr>
                <w:rFonts w:ascii="Times New Roman" w:eastAsia="Times New Roman" w:hAnsi="Times New Roman" w:cs="Times New Roman"/>
                <w:lang w:eastAsia="ru-RU"/>
              </w:rPr>
            </w:pPr>
            <w:bookmarkStart w:id="20" w:name="_Hlk212810966"/>
            <w:r w:rsidRPr="00AC0D85">
              <w:rPr>
                <w:rFonts w:ascii="Times New Roman" w:eastAsia="Times New Roman" w:hAnsi="Times New Roman" w:cs="Times New Roman"/>
                <w:lang w:eastAsia="ru-RU"/>
              </w:rPr>
              <w:t xml:space="preserve">п. Дружба, котельная АО «Транснефть-Дружба» НПС </w:t>
            </w:r>
            <w:proofErr w:type="spellStart"/>
            <w:r w:rsidRPr="00AC0D85">
              <w:rPr>
                <w:rFonts w:ascii="Times New Roman" w:eastAsia="Times New Roman" w:hAnsi="Times New Roman" w:cs="Times New Roman"/>
                <w:lang w:eastAsia="ru-RU"/>
              </w:rPr>
              <w:t>Красноселки</w:t>
            </w:r>
            <w:proofErr w:type="spellEnd"/>
            <w:r w:rsidRPr="00AC0D85">
              <w:rPr>
                <w:rFonts w:ascii="Times New Roman" w:eastAsia="Times New Roman" w:hAnsi="Times New Roman" w:cs="Times New Roman"/>
                <w:lang w:eastAsia="ru-RU"/>
              </w:rPr>
              <w:t xml:space="preserve">, ул. Нефтяников, д. </w:t>
            </w:r>
            <w:r w:rsidR="00627F5B" w:rsidRPr="00AC0D85">
              <w:rPr>
                <w:rFonts w:ascii="Times New Roman" w:eastAsia="Times New Roman" w:hAnsi="Times New Roman" w:cs="Times New Roman"/>
                <w:lang w:eastAsia="ru-RU"/>
              </w:rPr>
              <w:t>8</w:t>
            </w:r>
            <w:bookmarkEnd w:id="20"/>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0B4C1ECB"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0245F9FD"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r>
      <w:tr w:rsidR="00A57387" w:rsidRPr="00AC0D85" w14:paraId="20E3F64E" w14:textId="77777777" w:rsidTr="00B01989">
        <w:trPr>
          <w:trHeight w:val="285"/>
          <w:jc w:val="center"/>
        </w:trPr>
        <w:tc>
          <w:tcPr>
            <w:tcW w:w="9870" w:type="dxa"/>
            <w:gridSpan w:val="4"/>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35EEB008" w14:textId="48A791D4"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Для устранения аварийных ситуаций на теплоисточниках</w:t>
            </w:r>
            <w:r w:rsidR="00627F5B" w:rsidRPr="00AC0D85">
              <w:rPr>
                <w:rFonts w:ascii="Times New Roman" w:eastAsia="Times New Roman" w:hAnsi="Times New Roman" w:cs="Times New Roman"/>
                <w:color w:val="000000"/>
                <w:sz w:val="24"/>
                <w:szCs w:val="24"/>
                <w:lang w:eastAsia="ru-RU"/>
              </w:rPr>
              <w:t xml:space="preserve"> и устранения аварийных ситуаций на тепловых сетях</w:t>
            </w:r>
          </w:p>
        </w:tc>
      </w:tr>
      <w:tr w:rsidR="00627F5B" w:rsidRPr="00AC0D85" w14:paraId="3480BBE0" w14:textId="77777777" w:rsidTr="00627F5B">
        <w:trPr>
          <w:trHeight w:val="285"/>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646CC82E"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3C486F3E"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14:paraId="41E071E5" w14:textId="219A337F"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Начальник участка обслуживания энергетического оборудования - 1</w:t>
            </w:r>
          </w:p>
        </w:tc>
        <w:tc>
          <w:tcPr>
            <w:tcW w:w="3434" w:type="dxa"/>
            <w:vMerge w:val="restart"/>
            <w:tcBorders>
              <w:top w:val="single" w:sz="8" w:space="0" w:color="auto"/>
              <w:left w:val="single" w:sz="8" w:space="0" w:color="auto"/>
              <w:right w:val="single" w:sz="8" w:space="0" w:color="auto"/>
            </w:tcBorders>
            <w:shd w:val="clear" w:color="auto" w:fill="FFFFFF"/>
            <w:tcMar>
              <w:top w:w="0" w:type="dxa"/>
              <w:left w:w="10" w:type="dxa"/>
              <w:bottom w:w="0" w:type="dxa"/>
              <w:right w:w="10" w:type="dxa"/>
            </w:tcMar>
            <w:vAlign w:val="center"/>
            <w:hideMark/>
          </w:tcPr>
          <w:p w14:paraId="5A7E25E6" w14:textId="77777777" w:rsidR="00627F5B" w:rsidRPr="00AC0D85" w:rsidRDefault="00627F5B" w:rsidP="00627F5B">
            <w:pPr>
              <w:spacing w:after="0" w:line="240" w:lineRule="auto"/>
              <w:ind w:firstLine="64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Легковой автомобиль</w:t>
            </w:r>
          </w:p>
        </w:tc>
      </w:tr>
      <w:tr w:rsidR="00627F5B" w:rsidRPr="00AC0D85" w14:paraId="4BBBEEFB" w14:textId="77777777" w:rsidTr="00B01989">
        <w:trPr>
          <w:trHeight w:val="840"/>
          <w:jc w:val="center"/>
        </w:trPr>
        <w:tc>
          <w:tcPr>
            <w:tcW w:w="662"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tcPr>
          <w:p w14:paraId="44BEEBF1" w14:textId="77777777" w:rsidR="00627F5B" w:rsidRPr="00AC0D85" w:rsidRDefault="00627F5B" w:rsidP="00B01989">
            <w:pPr>
              <w:spacing w:line="235" w:lineRule="atLeast"/>
              <w:rPr>
                <w:rFonts w:ascii="Calibri" w:eastAsia="Times New Roman" w:hAnsi="Calibri" w:cs="Calibri"/>
                <w:lang w:eastAsia="ru-RU"/>
              </w:rPr>
            </w:pPr>
          </w:p>
        </w:tc>
        <w:tc>
          <w:tcPr>
            <w:tcW w:w="270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tcPr>
          <w:p w14:paraId="6B6E6393" w14:textId="77777777" w:rsidR="00627F5B" w:rsidRPr="00AC0D85" w:rsidRDefault="00627F5B" w:rsidP="00B01989">
            <w:pPr>
              <w:spacing w:line="235" w:lineRule="atLeast"/>
              <w:rPr>
                <w:rFonts w:ascii="Calibri" w:eastAsia="Times New Roman" w:hAnsi="Calibri" w:cs="Calibri"/>
                <w:lang w:eastAsia="ru-RU"/>
              </w:rPr>
            </w:pPr>
          </w:p>
        </w:tc>
        <w:tc>
          <w:tcPr>
            <w:tcW w:w="3065"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tcPr>
          <w:p w14:paraId="04EEF53E" w14:textId="090B7A06" w:rsidR="00627F5B" w:rsidRPr="00AC0D85" w:rsidRDefault="00627F5B" w:rsidP="00B01989">
            <w:pPr>
              <w:spacing w:after="0" w:line="240" w:lineRule="auto"/>
              <w:ind w:firstLine="400"/>
              <w:jc w:val="center"/>
              <w:rPr>
                <w:rFonts w:ascii="Times New Roman" w:eastAsia="Times New Roman" w:hAnsi="Times New Roman" w:cs="Times New Roman"/>
                <w:color w:val="000000"/>
                <w:sz w:val="24"/>
                <w:szCs w:val="24"/>
                <w:lang w:eastAsia="ru-RU"/>
              </w:rPr>
            </w:pPr>
            <w:r w:rsidRPr="00AC0D85">
              <w:rPr>
                <w:rFonts w:ascii="Times New Roman" w:eastAsia="Times New Roman" w:hAnsi="Times New Roman" w:cs="Times New Roman"/>
                <w:color w:val="000000"/>
                <w:sz w:val="24"/>
                <w:szCs w:val="24"/>
                <w:lang w:eastAsia="ru-RU"/>
              </w:rPr>
              <w:t>Инженер-энергетик участка обслуживания энергетического оборудования - 1</w:t>
            </w:r>
          </w:p>
        </w:tc>
        <w:tc>
          <w:tcPr>
            <w:tcW w:w="3434" w:type="dxa"/>
            <w:vMerge/>
            <w:tcBorders>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bottom"/>
          </w:tcPr>
          <w:p w14:paraId="5E43024B" w14:textId="77777777" w:rsidR="00627F5B" w:rsidRPr="00AC0D85" w:rsidRDefault="00627F5B" w:rsidP="00B01989">
            <w:pPr>
              <w:spacing w:after="0" w:line="240" w:lineRule="auto"/>
              <w:ind w:firstLine="400"/>
              <w:jc w:val="center"/>
              <w:rPr>
                <w:rFonts w:ascii="Times New Roman" w:eastAsia="Times New Roman" w:hAnsi="Times New Roman" w:cs="Times New Roman"/>
                <w:color w:val="000000"/>
                <w:sz w:val="24"/>
                <w:szCs w:val="24"/>
                <w:lang w:eastAsia="ru-RU"/>
              </w:rPr>
            </w:pPr>
          </w:p>
        </w:tc>
      </w:tr>
      <w:tr w:rsidR="00A57387" w:rsidRPr="00AC0D85" w14:paraId="32375BA6" w14:textId="77777777" w:rsidTr="00B01989">
        <w:trPr>
          <w:trHeight w:val="840"/>
          <w:jc w:val="center"/>
        </w:trPr>
        <w:tc>
          <w:tcPr>
            <w:tcW w:w="662"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49B4599D"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26DEC2B0"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4ADFADEF"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Слесарь - 2</w:t>
            </w:r>
          </w:p>
        </w:tc>
        <w:tc>
          <w:tcPr>
            <w:tcW w:w="3434"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bottom"/>
            <w:hideMark/>
          </w:tcPr>
          <w:p w14:paraId="0220750E"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Набор слесарного инструмента (молоток, зубила, плоскогубцы, пассатижи, зажимные клещи, рулетка, </w:t>
            </w:r>
            <w:proofErr w:type="spellStart"/>
            <w:r w:rsidRPr="00AC0D85">
              <w:rPr>
                <w:rFonts w:ascii="Times New Roman" w:eastAsia="Times New Roman" w:hAnsi="Times New Roman" w:cs="Times New Roman"/>
                <w:color w:val="000000"/>
                <w:sz w:val="24"/>
                <w:szCs w:val="24"/>
                <w:lang w:eastAsia="ru-RU"/>
              </w:rPr>
              <w:t>штангельциркуль</w:t>
            </w:r>
            <w:proofErr w:type="spellEnd"/>
            <w:r w:rsidRPr="00AC0D85">
              <w:rPr>
                <w:rFonts w:ascii="Times New Roman" w:eastAsia="Times New Roman" w:hAnsi="Times New Roman" w:cs="Times New Roman"/>
                <w:color w:val="000000"/>
                <w:sz w:val="24"/>
                <w:szCs w:val="24"/>
                <w:lang w:eastAsia="ru-RU"/>
              </w:rPr>
              <w:t xml:space="preserve">, ножницы по металлу </w:t>
            </w:r>
            <w:proofErr w:type="spellStart"/>
            <w:r w:rsidRPr="00AC0D85">
              <w:rPr>
                <w:rFonts w:ascii="Times New Roman" w:eastAsia="Times New Roman" w:hAnsi="Times New Roman" w:cs="Times New Roman"/>
                <w:color w:val="000000"/>
                <w:sz w:val="24"/>
                <w:szCs w:val="24"/>
                <w:lang w:eastAsia="ru-RU"/>
              </w:rPr>
              <w:t>и.т.д</w:t>
            </w:r>
            <w:proofErr w:type="spellEnd"/>
            <w:r w:rsidRPr="00AC0D85">
              <w:rPr>
                <w:rFonts w:ascii="Times New Roman" w:eastAsia="Times New Roman" w:hAnsi="Times New Roman" w:cs="Times New Roman"/>
                <w:color w:val="000000"/>
                <w:sz w:val="24"/>
                <w:szCs w:val="24"/>
                <w:lang w:eastAsia="ru-RU"/>
              </w:rPr>
              <w:t>.)</w:t>
            </w:r>
          </w:p>
        </w:tc>
      </w:tr>
      <w:tr w:rsidR="00A57387" w:rsidRPr="00AC0D85" w14:paraId="5F01D3FA" w14:textId="77777777" w:rsidTr="00B01989">
        <w:trPr>
          <w:trHeight w:val="555"/>
          <w:jc w:val="center"/>
        </w:trPr>
        <w:tc>
          <w:tcPr>
            <w:tcW w:w="662" w:type="dxa"/>
            <w:tcBorders>
              <w:top w:val="nil"/>
              <w:left w:val="single" w:sz="8" w:space="0" w:color="auto"/>
              <w:bottom w:val="nil"/>
              <w:right w:val="nil"/>
            </w:tcBorders>
            <w:shd w:val="clear" w:color="auto" w:fill="FFFFFF"/>
            <w:tcMar>
              <w:top w:w="0" w:type="dxa"/>
              <w:left w:w="10" w:type="dxa"/>
              <w:bottom w:w="0" w:type="dxa"/>
              <w:right w:w="10" w:type="dxa"/>
            </w:tcMar>
            <w:hideMark/>
          </w:tcPr>
          <w:p w14:paraId="10C3C6AD"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nil"/>
              <w:left w:val="single" w:sz="8" w:space="0" w:color="auto"/>
              <w:bottom w:val="nil"/>
              <w:right w:val="nil"/>
            </w:tcBorders>
            <w:shd w:val="clear" w:color="auto" w:fill="FFFFFF"/>
            <w:tcMar>
              <w:top w:w="0" w:type="dxa"/>
              <w:left w:w="10" w:type="dxa"/>
              <w:bottom w:w="0" w:type="dxa"/>
              <w:right w:w="10" w:type="dxa"/>
            </w:tcMar>
            <w:hideMark/>
          </w:tcPr>
          <w:p w14:paraId="41A99D62"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nil"/>
              <w:left w:val="single" w:sz="8" w:space="0" w:color="auto"/>
              <w:bottom w:val="nil"/>
              <w:right w:val="nil"/>
            </w:tcBorders>
            <w:shd w:val="clear" w:color="auto" w:fill="FFFFFF"/>
            <w:tcMar>
              <w:top w:w="0" w:type="dxa"/>
              <w:left w:w="10" w:type="dxa"/>
              <w:bottom w:w="0" w:type="dxa"/>
              <w:right w:w="10" w:type="dxa"/>
            </w:tcMar>
            <w:vAlign w:val="center"/>
            <w:hideMark/>
          </w:tcPr>
          <w:p w14:paraId="23079DD5"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Сварщик - 1</w:t>
            </w:r>
          </w:p>
        </w:tc>
        <w:tc>
          <w:tcPr>
            <w:tcW w:w="3434" w:type="dxa"/>
            <w:tcBorders>
              <w:top w:val="nil"/>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763EB710"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Сварочный агрегат в комплекте с расходными материалами</w:t>
            </w:r>
          </w:p>
        </w:tc>
      </w:tr>
      <w:tr w:rsidR="00A57387" w:rsidRPr="00AC0D85" w14:paraId="792F9381" w14:textId="77777777" w:rsidTr="00B01989">
        <w:trPr>
          <w:trHeight w:val="555"/>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642DFEB3"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39113E9"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FB5A749"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Электромонтер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76DF8CF5"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Штатный инструмент электромонтера (мультиметр, индикаторная отвертка, токоизмерительные клещи, отвертка, пассатижи, </w:t>
            </w:r>
            <w:proofErr w:type="spellStart"/>
            <w:r w:rsidRPr="00AC0D85">
              <w:rPr>
                <w:rFonts w:ascii="Times New Roman" w:eastAsia="Times New Roman" w:hAnsi="Times New Roman" w:cs="Times New Roman"/>
                <w:color w:val="000000"/>
                <w:sz w:val="24"/>
                <w:szCs w:val="24"/>
                <w:lang w:eastAsia="ru-RU"/>
              </w:rPr>
              <w:t>длинногубцы</w:t>
            </w:r>
            <w:proofErr w:type="spellEnd"/>
            <w:r w:rsidRPr="00AC0D85">
              <w:rPr>
                <w:rFonts w:ascii="Times New Roman" w:eastAsia="Times New Roman" w:hAnsi="Times New Roman" w:cs="Times New Roman"/>
                <w:color w:val="000000"/>
                <w:sz w:val="24"/>
                <w:szCs w:val="24"/>
                <w:lang w:eastAsia="ru-RU"/>
              </w:rPr>
              <w:t>, стриппер, диэлектрические перчатки, защитная обувь, диэлектрические коврики, подставки, подложки, накладки, колпаки). Комплект ЗИП</w:t>
            </w:r>
          </w:p>
        </w:tc>
      </w:tr>
      <w:tr w:rsidR="00A57387" w:rsidRPr="00AC0D85" w14:paraId="2D0E5C45" w14:textId="77777777" w:rsidTr="00B01989">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313AA97C"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3284C9FF"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B460E36"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Слесарь  </w:t>
            </w:r>
            <w:proofErr w:type="spellStart"/>
            <w:r w:rsidRPr="00AC0D85">
              <w:rPr>
                <w:rFonts w:ascii="Times New Roman" w:eastAsia="Times New Roman" w:hAnsi="Times New Roman" w:cs="Times New Roman"/>
                <w:color w:val="000000"/>
                <w:sz w:val="24"/>
                <w:szCs w:val="24"/>
                <w:lang w:eastAsia="ru-RU"/>
              </w:rPr>
              <w:t>КИПиА</w:t>
            </w:r>
            <w:proofErr w:type="spellEnd"/>
            <w:r w:rsidRPr="00AC0D85">
              <w:rPr>
                <w:rFonts w:ascii="Times New Roman" w:eastAsia="Times New Roman" w:hAnsi="Times New Roman" w:cs="Times New Roman"/>
                <w:color w:val="000000"/>
                <w:sz w:val="24"/>
                <w:szCs w:val="24"/>
                <w:lang w:eastAsia="ru-RU"/>
              </w:rPr>
              <w:t xml:space="preserve">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399BE78A"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Оборудование, приборы для проверки, контроля работы горелки, автоматики котла</w:t>
            </w:r>
          </w:p>
        </w:tc>
      </w:tr>
      <w:tr w:rsidR="00A57387" w:rsidRPr="00AC0D85" w14:paraId="5D601C5F" w14:textId="77777777" w:rsidTr="00627F5B">
        <w:trPr>
          <w:trHeight w:val="840"/>
          <w:jc w:val="center"/>
        </w:trPr>
        <w:tc>
          <w:tcPr>
            <w:tcW w:w="662"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tcPr>
          <w:p w14:paraId="1AF69351" w14:textId="77777777" w:rsidR="00A57387" w:rsidRPr="00AC0D85" w:rsidRDefault="00A57387" w:rsidP="00B01989">
            <w:pPr>
              <w:spacing w:line="235" w:lineRule="atLeast"/>
              <w:rPr>
                <w:rFonts w:ascii="Calibri" w:eastAsia="Times New Roman" w:hAnsi="Calibri" w:cs="Calibri"/>
                <w:lang w:eastAsia="ru-RU"/>
              </w:rPr>
            </w:pPr>
          </w:p>
        </w:tc>
        <w:tc>
          <w:tcPr>
            <w:tcW w:w="270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tcPr>
          <w:p w14:paraId="007E5283" w14:textId="77777777" w:rsidR="00A57387" w:rsidRPr="00AC0D85" w:rsidRDefault="00A57387" w:rsidP="00B01989">
            <w:pPr>
              <w:spacing w:line="235" w:lineRule="atLeast"/>
              <w:rPr>
                <w:rFonts w:ascii="Calibri" w:eastAsia="Times New Roman" w:hAnsi="Calibri" w:cs="Calibri"/>
                <w:lang w:eastAsia="ru-RU"/>
              </w:rPr>
            </w:pPr>
          </w:p>
        </w:tc>
        <w:tc>
          <w:tcPr>
            <w:tcW w:w="3065"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tcPr>
          <w:p w14:paraId="09301507" w14:textId="0F7F1F93" w:rsidR="00A57387" w:rsidRPr="00AC0D85" w:rsidRDefault="00A57387" w:rsidP="00B01989">
            <w:pPr>
              <w:spacing w:after="0" w:line="240" w:lineRule="auto"/>
              <w:ind w:firstLine="400"/>
              <w:jc w:val="center"/>
              <w:rPr>
                <w:rFonts w:ascii="Times New Roman" w:eastAsia="Times New Roman" w:hAnsi="Times New Roman" w:cs="Times New Roman"/>
                <w:color w:val="000000"/>
                <w:sz w:val="24"/>
                <w:szCs w:val="24"/>
                <w:lang w:eastAsia="ru-RU"/>
              </w:rPr>
            </w:pPr>
            <w:r w:rsidRPr="00AC0D85">
              <w:rPr>
                <w:rFonts w:ascii="Times New Roman" w:eastAsia="Times New Roman" w:hAnsi="Times New Roman" w:cs="Times New Roman"/>
                <w:color w:val="000000"/>
                <w:sz w:val="24"/>
                <w:szCs w:val="24"/>
                <w:lang w:eastAsia="ru-RU"/>
              </w:rPr>
              <w:t>Слесарь газовой службы -</w:t>
            </w:r>
            <w:r w:rsidR="00627F5B" w:rsidRPr="00AC0D85">
              <w:rPr>
                <w:rFonts w:ascii="Times New Roman" w:eastAsia="Times New Roman" w:hAnsi="Times New Roman" w:cs="Times New Roman"/>
                <w:color w:val="000000"/>
                <w:sz w:val="24"/>
                <w:szCs w:val="24"/>
                <w:lang w:eastAsia="ru-RU"/>
              </w:rPr>
              <w:t>1</w:t>
            </w:r>
          </w:p>
        </w:tc>
        <w:tc>
          <w:tcPr>
            <w:tcW w:w="3434"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tcPr>
          <w:p w14:paraId="14A3722E" w14:textId="77777777" w:rsidR="00A57387" w:rsidRPr="00AC0D85" w:rsidRDefault="00A57387" w:rsidP="00B01989">
            <w:pPr>
              <w:spacing w:after="0" w:line="240" w:lineRule="auto"/>
              <w:ind w:firstLine="400"/>
              <w:jc w:val="center"/>
              <w:rPr>
                <w:rFonts w:ascii="Times New Roman" w:eastAsia="Times New Roman" w:hAnsi="Times New Roman" w:cs="Times New Roman"/>
                <w:color w:val="000000"/>
                <w:sz w:val="24"/>
                <w:szCs w:val="24"/>
                <w:lang w:eastAsia="ru-RU"/>
              </w:rPr>
            </w:pPr>
            <w:r w:rsidRPr="00AC0D85">
              <w:rPr>
                <w:rFonts w:ascii="Times New Roman" w:eastAsia="Times New Roman" w:hAnsi="Times New Roman" w:cs="Times New Roman"/>
                <w:color w:val="000000"/>
                <w:sz w:val="24"/>
                <w:szCs w:val="24"/>
                <w:lang w:eastAsia="ru-RU"/>
              </w:rPr>
              <w:t>Набор слесарного инструмента</w:t>
            </w:r>
          </w:p>
        </w:tc>
      </w:tr>
      <w:tr w:rsidR="00A57387" w:rsidRPr="00AC0D85" w14:paraId="136F6B25" w14:textId="77777777" w:rsidTr="00627F5B">
        <w:trPr>
          <w:trHeight w:val="840"/>
          <w:jc w:val="center"/>
        </w:trPr>
        <w:tc>
          <w:tcPr>
            <w:tcW w:w="662" w:type="dxa"/>
            <w:tcBorders>
              <w:top w:val="single" w:sz="8"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14:paraId="4B2D5FE9"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14:paraId="26C54550" w14:textId="77777777" w:rsidR="00A57387" w:rsidRPr="00AC0D85" w:rsidRDefault="00A57387"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single" w:sz="4" w:space="0" w:color="auto"/>
              <w:right w:val="nil"/>
            </w:tcBorders>
            <w:shd w:val="clear" w:color="auto" w:fill="FFFFFF"/>
            <w:tcMar>
              <w:top w:w="0" w:type="dxa"/>
              <w:left w:w="10" w:type="dxa"/>
              <w:bottom w:w="0" w:type="dxa"/>
              <w:right w:w="10" w:type="dxa"/>
            </w:tcMar>
            <w:vAlign w:val="center"/>
            <w:hideMark/>
          </w:tcPr>
          <w:p w14:paraId="7900D577"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Водитель 1</w:t>
            </w:r>
          </w:p>
        </w:tc>
        <w:tc>
          <w:tcPr>
            <w:tcW w:w="3434" w:type="dxa"/>
            <w:tcBorders>
              <w:top w:val="single" w:sz="8" w:space="0" w:color="auto"/>
              <w:left w:val="single" w:sz="8" w:space="0" w:color="auto"/>
              <w:bottom w:val="single" w:sz="4" w:space="0" w:color="auto"/>
              <w:right w:val="single" w:sz="8" w:space="0" w:color="auto"/>
            </w:tcBorders>
            <w:shd w:val="clear" w:color="auto" w:fill="FFFFFF"/>
            <w:tcMar>
              <w:top w:w="0" w:type="dxa"/>
              <w:left w:w="10" w:type="dxa"/>
              <w:bottom w:w="0" w:type="dxa"/>
              <w:right w:w="10" w:type="dxa"/>
            </w:tcMar>
            <w:hideMark/>
          </w:tcPr>
          <w:p w14:paraId="300A3A68" w14:textId="77777777" w:rsidR="00A57387" w:rsidRPr="00AC0D85" w:rsidRDefault="00A57387"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Грузовой автомобиль </w:t>
            </w:r>
          </w:p>
        </w:tc>
      </w:tr>
      <w:bookmarkEnd w:id="19"/>
    </w:tbl>
    <w:p w14:paraId="06EE8A33" w14:textId="01F5C3AE" w:rsidR="00A57387" w:rsidRPr="00AC0D85" w:rsidRDefault="00A57387" w:rsidP="00330C27"/>
    <w:tbl>
      <w:tblPr>
        <w:tblW w:w="9870" w:type="dxa"/>
        <w:jc w:val="center"/>
        <w:tblCellMar>
          <w:left w:w="0" w:type="dxa"/>
          <w:right w:w="0" w:type="dxa"/>
        </w:tblCellMar>
        <w:tblLook w:val="04A0" w:firstRow="1" w:lastRow="0" w:firstColumn="1" w:lastColumn="0" w:noHBand="0" w:noVBand="1"/>
      </w:tblPr>
      <w:tblGrid>
        <w:gridCol w:w="662"/>
        <w:gridCol w:w="2709"/>
        <w:gridCol w:w="3065"/>
        <w:gridCol w:w="3434"/>
      </w:tblGrid>
      <w:tr w:rsidR="00627F5B" w:rsidRPr="00AC0D85" w14:paraId="6EFC37BD" w14:textId="77777777" w:rsidTr="00B01989">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2229772C" w14:textId="77777777" w:rsidR="00627F5B" w:rsidRPr="00AC0D85" w:rsidRDefault="00627F5B" w:rsidP="00B01989">
            <w:pPr>
              <w:spacing w:after="0" w:line="213" w:lineRule="atLeast"/>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 п/п</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14:paraId="2BCDA27C"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Наименование организация, место дислокации</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ADF3E2D"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Состав сил</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3160F0A2" w14:textId="77777777" w:rsidR="00627F5B" w:rsidRPr="00AC0D85" w:rsidRDefault="00627F5B" w:rsidP="00B01989">
            <w:pPr>
              <w:spacing w:after="0" w:line="240" w:lineRule="auto"/>
              <w:ind w:firstLine="400"/>
              <w:rPr>
                <w:rFonts w:ascii="Times New Roman" w:eastAsia="Times New Roman" w:hAnsi="Times New Roman" w:cs="Times New Roman"/>
                <w:lang w:eastAsia="ru-RU"/>
              </w:rPr>
            </w:pPr>
            <w:r w:rsidRPr="00AC0D85">
              <w:rPr>
                <w:rFonts w:ascii="Times New Roman" w:eastAsia="Times New Roman" w:hAnsi="Times New Roman" w:cs="Times New Roman"/>
                <w:b/>
                <w:bCs/>
                <w:color w:val="000000"/>
                <w:sz w:val="24"/>
                <w:szCs w:val="24"/>
                <w:lang w:eastAsia="ru-RU"/>
              </w:rPr>
              <w:t>Состав средств (</w:t>
            </w:r>
            <w:proofErr w:type="spellStart"/>
            <w:r w:rsidRPr="00AC0D85">
              <w:rPr>
                <w:rFonts w:ascii="Times New Roman" w:eastAsia="Times New Roman" w:hAnsi="Times New Roman" w:cs="Times New Roman"/>
                <w:b/>
                <w:bCs/>
                <w:color w:val="000000"/>
                <w:sz w:val="24"/>
                <w:szCs w:val="24"/>
                <w:lang w:eastAsia="ru-RU"/>
              </w:rPr>
              <w:t>маш</w:t>
            </w:r>
            <w:proofErr w:type="spellEnd"/>
            <w:r w:rsidRPr="00AC0D85">
              <w:rPr>
                <w:rFonts w:ascii="Times New Roman" w:eastAsia="Times New Roman" w:hAnsi="Times New Roman" w:cs="Times New Roman"/>
                <w:b/>
                <w:bCs/>
                <w:color w:val="000000"/>
                <w:sz w:val="24"/>
                <w:szCs w:val="24"/>
                <w:lang w:eastAsia="ru-RU"/>
              </w:rPr>
              <w:t>-мех., материал)</w:t>
            </w:r>
          </w:p>
        </w:tc>
      </w:tr>
      <w:tr w:rsidR="00627F5B" w:rsidRPr="00AC0D85" w14:paraId="07C9ED3B" w14:textId="77777777" w:rsidTr="00B01989">
        <w:trPr>
          <w:trHeight w:val="57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CF33309"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1</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78F9D754" w14:textId="73253481" w:rsidR="00627F5B" w:rsidRPr="00AC0D85" w:rsidRDefault="00627F5B" w:rsidP="00B01989">
            <w:pPr>
              <w:spacing w:after="0" w:line="213" w:lineRule="atLeast"/>
              <w:jc w:val="center"/>
              <w:rPr>
                <w:rFonts w:ascii="Times New Roman" w:eastAsia="Times New Roman" w:hAnsi="Times New Roman" w:cs="Times New Roman"/>
                <w:lang w:eastAsia="ru-RU"/>
              </w:rPr>
            </w:pPr>
            <w:r w:rsidRPr="00AC0D85">
              <w:rPr>
                <w:rFonts w:ascii="Times New Roman" w:eastAsia="Times New Roman" w:hAnsi="Times New Roman" w:cs="Times New Roman"/>
                <w:lang w:eastAsia="ru-RU"/>
              </w:rPr>
              <w:t>ОАО «РЖД» ЦДТВ Самарского ТУ Куйбышевской ДТВ, ст. Звезда, ул. Кооперативная, д. 2</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23C6A369"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1677AA38"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r>
      <w:tr w:rsidR="00627F5B" w:rsidRPr="00AC0D85" w14:paraId="280BBE71" w14:textId="77777777" w:rsidTr="00B01989">
        <w:trPr>
          <w:trHeight w:val="285"/>
          <w:jc w:val="center"/>
        </w:trPr>
        <w:tc>
          <w:tcPr>
            <w:tcW w:w="9870" w:type="dxa"/>
            <w:gridSpan w:val="4"/>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689E9D77"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Для устранения аварийных ситуаций на теплоисточниках и устранения аварийных ситуаций на тепловых сетях</w:t>
            </w:r>
          </w:p>
        </w:tc>
      </w:tr>
      <w:tr w:rsidR="00627F5B" w:rsidRPr="00AC0D85" w14:paraId="4392CCB7" w14:textId="77777777" w:rsidTr="00B01989">
        <w:trPr>
          <w:trHeight w:val="285"/>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6595B137"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3ABC85B7"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14:paraId="6D62852F" w14:textId="1258D1AB" w:rsidR="00627F5B" w:rsidRPr="00AC0D85" w:rsidRDefault="00FB1D0D"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Мастер участка</w:t>
            </w:r>
            <w:r w:rsidR="00627F5B" w:rsidRPr="00AC0D85">
              <w:rPr>
                <w:rFonts w:ascii="Times New Roman" w:eastAsia="Times New Roman" w:hAnsi="Times New Roman" w:cs="Times New Roman"/>
                <w:color w:val="000000"/>
                <w:sz w:val="24"/>
                <w:szCs w:val="24"/>
                <w:lang w:eastAsia="ru-RU"/>
              </w:rPr>
              <w:t xml:space="preserve"> - 1</w:t>
            </w:r>
          </w:p>
        </w:tc>
        <w:tc>
          <w:tcPr>
            <w:tcW w:w="3434" w:type="dxa"/>
            <w:tcBorders>
              <w:top w:val="single" w:sz="8" w:space="0" w:color="auto"/>
              <w:left w:val="single" w:sz="8" w:space="0" w:color="auto"/>
              <w:right w:val="single" w:sz="8" w:space="0" w:color="auto"/>
            </w:tcBorders>
            <w:shd w:val="clear" w:color="auto" w:fill="FFFFFF"/>
            <w:tcMar>
              <w:top w:w="0" w:type="dxa"/>
              <w:left w:w="10" w:type="dxa"/>
              <w:bottom w:w="0" w:type="dxa"/>
              <w:right w:w="10" w:type="dxa"/>
            </w:tcMar>
            <w:vAlign w:val="center"/>
            <w:hideMark/>
          </w:tcPr>
          <w:p w14:paraId="779C55C1" w14:textId="77777777" w:rsidR="00627F5B" w:rsidRPr="00AC0D85" w:rsidRDefault="00627F5B" w:rsidP="00B01989">
            <w:pPr>
              <w:spacing w:after="0" w:line="240" w:lineRule="auto"/>
              <w:ind w:firstLine="64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Легковой автомобиль</w:t>
            </w:r>
          </w:p>
        </w:tc>
      </w:tr>
      <w:tr w:rsidR="00627F5B" w:rsidRPr="00AC0D85" w14:paraId="3C35C255" w14:textId="77777777" w:rsidTr="00B01989">
        <w:trPr>
          <w:trHeight w:val="840"/>
          <w:jc w:val="center"/>
        </w:trPr>
        <w:tc>
          <w:tcPr>
            <w:tcW w:w="662"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3968C73C"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03B00B90"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13B840B9" w14:textId="130BCC81"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Слесарь - </w:t>
            </w:r>
            <w:r w:rsidR="00FB1D0D" w:rsidRPr="00AC0D85">
              <w:rPr>
                <w:rFonts w:ascii="Times New Roman" w:eastAsia="Times New Roman" w:hAnsi="Times New Roman" w:cs="Times New Roman"/>
                <w:color w:val="000000"/>
                <w:sz w:val="24"/>
                <w:szCs w:val="24"/>
                <w:lang w:eastAsia="ru-RU"/>
              </w:rPr>
              <w:t>1</w:t>
            </w:r>
          </w:p>
        </w:tc>
        <w:tc>
          <w:tcPr>
            <w:tcW w:w="3434"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bottom"/>
            <w:hideMark/>
          </w:tcPr>
          <w:p w14:paraId="1E97AF88"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Набор слесарного инструмента (молоток, зубила, плоскогубцы, пассатижи, зажимные клещи, рулетка, </w:t>
            </w:r>
            <w:proofErr w:type="spellStart"/>
            <w:r w:rsidRPr="00AC0D85">
              <w:rPr>
                <w:rFonts w:ascii="Times New Roman" w:eastAsia="Times New Roman" w:hAnsi="Times New Roman" w:cs="Times New Roman"/>
                <w:color w:val="000000"/>
                <w:sz w:val="24"/>
                <w:szCs w:val="24"/>
                <w:lang w:eastAsia="ru-RU"/>
              </w:rPr>
              <w:t>штангельциркуль</w:t>
            </w:r>
            <w:proofErr w:type="spellEnd"/>
            <w:r w:rsidRPr="00AC0D85">
              <w:rPr>
                <w:rFonts w:ascii="Times New Roman" w:eastAsia="Times New Roman" w:hAnsi="Times New Roman" w:cs="Times New Roman"/>
                <w:color w:val="000000"/>
                <w:sz w:val="24"/>
                <w:szCs w:val="24"/>
                <w:lang w:eastAsia="ru-RU"/>
              </w:rPr>
              <w:t xml:space="preserve">, ножницы по металлу </w:t>
            </w:r>
            <w:proofErr w:type="spellStart"/>
            <w:r w:rsidRPr="00AC0D85">
              <w:rPr>
                <w:rFonts w:ascii="Times New Roman" w:eastAsia="Times New Roman" w:hAnsi="Times New Roman" w:cs="Times New Roman"/>
                <w:color w:val="000000"/>
                <w:sz w:val="24"/>
                <w:szCs w:val="24"/>
                <w:lang w:eastAsia="ru-RU"/>
              </w:rPr>
              <w:t>и.т.д</w:t>
            </w:r>
            <w:proofErr w:type="spellEnd"/>
            <w:r w:rsidRPr="00AC0D85">
              <w:rPr>
                <w:rFonts w:ascii="Times New Roman" w:eastAsia="Times New Roman" w:hAnsi="Times New Roman" w:cs="Times New Roman"/>
                <w:color w:val="000000"/>
                <w:sz w:val="24"/>
                <w:szCs w:val="24"/>
                <w:lang w:eastAsia="ru-RU"/>
              </w:rPr>
              <w:t>.)</w:t>
            </w:r>
          </w:p>
        </w:tc>
      </w:tr>
      <w:tr w:rsidR="00627F5B" w:rsidRPr="00AC0D85" w14:paraId="31804EEF" w14:textId="77777777" w:rsidTr="00B01989">
        <w:trPr>
          <w:trHeight w:val="555"/>
          <w:jc w:val="center"/>
        </w:trPr>
        <w:tc>
          <w:tcPr>
            <w:tcW w:w="662" w:type="dxa"/>
            <w:tcBorders>
              <w:top w:val="nil"/>
              <w:left w:val="single" w:sz="8" w:space="0" w:color="auto"/>
              <w:bottom w:val="nil"/>
              <w:right w:val="nil"/>
            </w:tcBorders>
            <w:shd w:val="clear" w:color="auto" w:fill="FFFFFF"/>
            <w:tcMar>
              <w:top w:w="0" w:type="dxa"/>
              <w:left w:w="10" w:type="dxa"/>
              <w:bottom w:w="0" w:type="dxa"/>
              <w:right w:w="10" w:type="dxa"/>
            </w:tcMar>
            <w:hideMark/>
          </w:tcPr>
          <w:p w14:paraId="756D0D1E"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nil"/>
              <w:left w:val="single" w:sz="8" w:space="0" w:color="auto"/>
              <w:bottom w:val="nil"/>
              <w:right w:val="nil"/>
            </w:tcBorders>
            <w:shd w:val="clear" w:color="auto" w:fill="FFFFFF"/>
            <w:tcMar>
              <w:top w:w="0" w:type="dxa"/>
              <w:left w:w="10" w:type="dxa"/>
              <w:bottom w:w="0" w:type="dxa"/>
              <w:right w:w="10" w:type="dxa"/>
            </w:tcMar>
            <w:hideMark/>
          </w:tcPr>
          <w:p w14:paraId="739D3AB8"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nil"/>
              <w:left w:val="single" w:sz="8" w:space="0" w:color="auto"/>
              <w:bottom w:val="nil"/>
              <w:right w:val="nil"/>
            </w:tcBorders>
            <w:shd w:val="clear" w:color="auto" w:fill="FFFFFF"/>
            <w:tcMar>
              <w:top w:w="0" w:type="dxa"/>
              <w:left w:w="10" w:type="dxa"/>
              <w:bottom w:w="0" w:type="dxa"/>
              <w:right w:w="10" w:type="dxa"/>
            </w:tcMar>
            <w:vAlign w:val="center"/>
            <w:hideMark/>
          </w:tcPr>
          <w:p w14:paraId="71E2AABD"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Сварщик - 1</w:t>
            </w:r>
          </w:p>
        </w:tc>
        <w:tc>
          <w:tcPr>
            <w:tcW w:w="3434" w:type="dxa"/>
            <w:tcBorders>
              <w:top w:val="nil"/>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1FBD0548"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Сварочный агрегат в комплекте с расходными материалами</w:t>
            </w:r>
          </w:p>
        </w:tc>
      </w:tr>
      <w:tr w:rsidR="00627F5B" w:rsidRPr="00AC0D85" w14:paraId="2098C4AF" w14:textId="77777777" w:rsidTr="00B01989">
        <w:trPr>
          <w:trHeight w:val="555"/>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2260EE02"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7B978BA1"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FD49592"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Электромонтер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197B0C6F"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Штатный инструмент электромонтера (мультиметр, индикаторная отвертка, токоизмерительные клещи, отвертка, пассатижи, </w:t>
            </w:r>
            <w:proofErr w:type="spellStart"/>
            <w:r w:rsidRPr="00AC0D85">
              <w:rPr>
                <w:rFonts w:ascii="Times New Roman" w:eastAsia="Times New Roman" w:hAnsi="Times New Roman" w:cs="Times New Roman"/>
                <w:color w:val="000000"/>
                <w:sz w:val="24"/>
                <w:szCs w:val="24"/>
                <w:lang w:eastAsia="ru-RU"/>
              </w:rPr>
              <w:t>длинногубцы</w:t>
            </w:r>
            <w:proofErr w:type="spellEnd"/>
            <w:r w:rsidRPr="00AC0D85">
              <w:rPr>
                <w:rFonts w:ascii="Times New Roman" w:eastAsia="Times New Roman" w:hAnsi="Times New Roman" w:cs="Times New Roman"/>
                <w:color w:val="000000"/>
                <w:sz w:val="24"/>
                <w:szCs w:val="24"/>
                <w:lang w:eastAsia="ru-RU"/>
              </w:rPr>
              <w:t>, стриппер, диэлектрические перчатки, защитная обувь, диэлектрические коврики, подставки, подложки, накладки, колпаки). Комплект ЗИП</w:t>
            </w:r>
          </w:p>
        </w:tc>
      </w:tr>
      <w:tr w:rsidR="00627F5B" w:rsidRPr="00AC0D85" w14:paraId="584AF836" w14:textId="77777777" w:rsidTr="00B01989">
        <w:trPr>
          <w:trHeight w:val="840"/>
          <w:jc w:val="center"/>
        </w:trPr>
        <w:tc>
          <w:tcPr>
            <w:tcW w:w="662"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1FBE368F"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F3FBC47"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B26CFB4" w14:textId="49392B8F"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Слесарь </w:t>
            </w:r>
            <w:proofErr w:type="spellStart"/>
            <w:r w:rsidRPr="00AC0D85">
              <w:rPr>
                <w:rFonts w:ascii="Times New Roman" w:eastAsia="Times New Roman" w:hAnsi="Times New Roman" w:cs="Times New Roman"/>
                <w:color w:val="000000"/>
                <w:sz w:val="24"/>
                <w:szCs w:val="24"/>
                <w:lang w:eastAsia="ru-RU"/>
              </w:rPr>
              <w:t>КИПиА</w:t>
            </w:r>
            <w:proofErr w:type="spellEnd"/>
            <w:r w:rsidRPr="00AC0D85">
              <w:rPr>
                <w:rFonts w:ascii="Times New Roman" w:eastAsia="Times New Roman" w:hAnsi="Times New Roman" w:cs="Times New Roman"/>
                <w:color w:val="000000"/>
                <w:sz w:val="24"/>
                <w:szCs w:val="24"/>
                <w:lang w:eastAsia="ru-RU"/>
              </w:rPr>
              <w:t xml:space="preserve"> - 1</w:t>
            </w:r>
          </w:p>
        </w:tc>
        <w:tc>
          <w:tcPr>
            <w:tcW w:w="3434"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0AFAF30D"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Оборудование, приборы для проверки, контроля работы горелки, автоматики котла</w:t>
            </w:r>
          </w:p>
        </w:tc>
      </w:tr>
      <w:tr w:rsidR="00627F5B" w:rsidRPr="00AC0D85" w14:paraId="004A19A9" w14:textId="77777777" w:rsidTr="00B01989">
        <w:trPr>
          <w:trHeight w:val="840"/>
          <w:jc w:val="center"/>
        </w:trPr>
        <w:tc>
          <w:tcPr>
            <w:tcW w:w="662" w:type="dxa"/>
            <w:tcBorders>
              <w:top w:val="single" w:sz="8"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14:paraId="3846F8EF"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2709" w:type="dxa"/>
            <w:tcBorders>
              <w:top w:val="single" w:sz="8" w:space="0" w:color="auto"/>
              <w:left w:val="single" w:sz="8" w:space="0" w:color="auto"/>
              <w:bottom w:val="single" w:sz="4" w:space="0" w:color="auto"/>
              <w:right w:val="nil"/>
            </w:tcBorders>
            <w:shd w:val="clear" w:color="auto" w:fill="FFFFFF"/>
            <w:tcMar>
              <w:top w:w="0" w:type="dxa"/>
              <w:left w:w="10" w:type="dxa"/>
              <w:bottom w:w="0" w:type="dxa"/>
              <w:right w:w="10" w:type="dxa"/>
            </w:tcMar>
            <w:hideMark/>
          </w:tcPr>
          <w:p w14:paraId="15C8AB4A" w14:textId="77777777" w:rsidR="00627F5B" w:rsidRPr="00AC0D85" w:rsidRDefault="00627F5B" w:rsidP="00B01989">
            <w:pPr>
              <w:spacing w:line="235" w:lineRule="atLeast"/>
              <w:rPr>
                <w:rFonts w:ascii="Calibri" w:eastAsia="Times New Roman" w:hAnsi="Calibri" w:cs="Calibri"/>
                <w:lang w:eastAsia="ru-RU"/>
              </w:rPr>
            </w:pPr>
            <w:r w:rsidRPr="00AC0D85">
              <w:rPr>
                <w:rFonts w:ascii="Calibri" w:eastAsia="Times New Roman" w:hAnsi="Calibri" w:cs="Calibri"/>
                <w:lang w:eastAsia="ru-RU"/>
              </w:rPr>
              <w:t> </w:t>
            </w:r>
          </w:p>
        </w:tc>
        <w:tc>
          <w:tcPr>
            <w:tcW w:w="3065" w:type="dxa"/>
            <w:tcBorders>
              <w:top w:val="single" w:sz="8" w:space="0" w:color="auto"/>
              <w:left w:val="single" w:sz="8" w:space="0" w:color="auto"/>
              <w:bottom w:val="single" w:sz="4" w:space="0" w:color="auto"/>
              <w:right w:val="nil"/>
            </w:tcBorders>
            <w:shd w:val="clear" w:color="auto" w:fill="FFFFFF"/>
            <w:tcMar>
              <w:top w:w="0" w:type="dxa"/>
              <w:left w:w="10" w:type="dxa"/>
              <w:bottom w:w="0" w:type="dxa"/>
              <w:right w:w="10" w:type="dxa"/>
            </w:tcMar>
            <w:vAlign w:val="center"/>
            <w:hideMark/>
          </w:tcPr>
          <w:p w14:paraId="4E5FEDC7" w14:textId="77777777"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Водитель 1</w:t>
            </w:r>
          </w:p>
        </w:tc>
        <w:tc>
          <w:tcPr>
            <w:tcW w:w="3434" w:type="dxa"/>
            <w:tcBorders>
              <w:top w:val="single" w:sz="8" w:space="0" w:color="auto"/>
              <w:left w:val="single" w:sz="8" w:space="0" w:color="auto"/>
              <w:bottom w:val="single" w:sz="4" w:space="0" w:color="auto"/>
              <w:right w:val="single" w:sz="8" w:space="0" w:color="auto"/>
            </w:tcBorders>
            <w:shd w:val="clear" w:color="auto" w:fill="FFFFFF"/>
            <w:tcMar>
              <w:top w:w="0" w:type="dxa"/>
              <w:left w:w="10" w:type="dxa"/>
              <w:bottom w:w="0" w:type="dxa"/>
              <w:right w:w="10" w:type="dxa"/>
            </w:tcMar>
            <w:hideMark/>
          </w:tcPr>
          <w:p w14:paraId="24DBE5B7" w14:textId="77777777" w:rsidR="00FB1D0D" w:rsidRPr="00AC0D85" w:rsidRDefault="00FB1D0D" w:rsidP="00B01989">
            <w:pPr>
              <w:spacing w:after="0" w:line="240" w:lineRule="auto"/>
              <w:ind w:firstLine="400"/>
              <w:jc w:val="center"/>
              <w:rPr>
                <w:rFonts w:ascii="Times New Roman" w:eastAsia="Times New Roman" w:hAnsi="Times New Roman" w:cs="Times New Roman"/>
                <w:color w:val="000000"/>
                <w:sz w:val="24"/>
                <w:szCs w:val="24"/>
                <w:lang w:eastAsia="ru-RU"/>
              </w:rPr>
            </w:pPr>
          </w:p>
          <w:p w14:paraId="5131D876" w14:textId="782454F3" w:rsidR="00627F5B" w:rsidRPr="00AC0D85" w:rsidRDefault="00627F5B" w:rsidP="00B01989">
            <w:pPr>
              <w:spacing w:after="0" w:line="240" w:lineRule="auto"/>
              <w:ind w:firstLine="400"/>
              <w:jc w:val="center"/>
              <w:rPr>
                <w:rFonts w:ascii="Times New Roman" w:eastAsia="Times New Roman" w:hAnsi="Times New Roman" w:cs="Times New Roman"/>
                <w:lang w:eastAsia="ru-RU"/>
              </w:rPr>
            </w:pPr>
            <w:r w:rsidRPr="00AC0D85">
              <w:rPr>
                <w:rFonts w:ascii="Times New Roman" w:eastAsia="Times New Roman" w:hAnsi="Times New Roman" w:cs="Times New Roman"/>
                <w:color w:val="000000"/>
                <w:sz w:val="24"/>
                <w:szCs w:val="24"/>
                <w:lang w:eastAsia="ru-RU"/>
              </w:rPr>
              <w:t xml:space="preserve">Грузовой автомобиль </w:t>
            </w:r>
          </w:p>
        </w:tc>
      </w:tr>
    </w:tbl>
    <w:p w14:paraId="4C60AA6D" w14:textId="77777777" w:rsidR="00627F5B" w:rsidRPr="00AC0D85" w:rsidRDefault="00627F5B" w:rsidP="00330C27"/>
    <w:p w14:paraId="64BC7466" w14:textId="77777777" w:rsidR="00BB6C4C" w:rsidRPr="00AC0D85" w:rsidRDefault="00BB6C4C" w:rsidP="00330C27">
      <w:pPr>
        <w:pStyle w:val="af1"/>
        <w:tabs>
          <w:tab w:val="left" w:leader="underscore" w:pos="2405"/>
          <w:tab w:val="left" w:leader="underscore" w:pos="7733"/>
          <w:tab w:val="left" w:leader="underscore" w:pos="9446"/>
        </w:tabs>
        <w:ind w:firstLine="0"/>
        <w:jc w:val="center"/>
        <w:rPr>
          <w:b/>
          <w:bCs/>
          <w:color w:val="000000"/>
          <w:sz w:val="24"/>
          <w:szCs w:val="24"/>
        </w:rPr>
      </w:pPr>
    </w:p>
    <w:p w14:paraId="68DD5C0A" w14:textId="46B13439" w:rsidR="00BB6C4C" w:rsidRPr="00AC0D85" w:rsidRDefault="00BB6C4C" w:rsidP="00330C27">
      <w:pPr>
        <w:pStyle w:val="af1"/>
        <w:tabs>
          <w:tab w:val="left" w:leader="underscore" w:pos="2405"/>
          <w:tab w:val="left" w:leader="underscore" w:pos="7733"/>
          <w:tab w:val="left" w:leader="underscore" w:pos="9446"/>
        </w:tabs>
        <w:ind w:firstLine="0"/>
        <w:jc w:val="center"/>
        <w:rPr>
          <w:b/>
          <w:bCs/>
          <w:color w:val="000000"/>
          <w:sz w:val="24"/>
          <w:szCs w:val="24"/>
        </w:rPr>
      </w:pPr>
    </w:p>
    <w:p w14:paraId="172D53DD" w14:textId="40F70101" w:rsidR="00FB1D0D" w:rsidRPr="00AC0D85" w:rsidRDefault="00FB1D0D" w:rsidP="00330C27">
      <w:pPr>
        <w:pStyle w:val="af1"/>
        <w:tabs>
          <w:tab w:val="left" w:leader="underscore" w:pos="2405"/>
          <w:tab w:val="left" w:leader="underscore" w:pos="7733"/>
          <w:tab w:val="left" w:leader="underscore" w:pos="9446"/>
        </w:tabs>
        <w:ind w:firstLine="0"/>
        <w:jc w:val="center"/>
        <w:rPr>
          <w:b/>
          <w:bCs/>
          <w:color w:val="000000"/>
          <w:sz w:val="24"/>
          <w:szCs w:val="24"/>
        </w:rPr>
      </w:pPr>
    </w:p>
    <w:p w14:paraId="5EEE5449" w14:textId="77777777" w:rsidR="00FB1D0D" w:rsidRPr="00AC0D85" w:rsidRDefault="00FB1D0D" w:rsidP="00330C27">
      <w:pPr>
        <w:pStyle w:val="af1"/>
        <w:tabs>
          <w:tab w:val="left" w:leader="underscore" w:pos="2405"/>
          <w:tab w:val="left" w:leader="underscore" w:pos="7733"/>
          <w:tab w:val="left" w:leader="underscore" w:pos="9446"/>
        </w:tabs>
        <w:ind w:firstLine="0"/>
        <w:jc w:val="center"/>
        <w:rPr>
          <w:b/>
          <w:bCs/>
          <w:color w:val="000000"/>
          <w:sz w:val="24"/>
          <w:szCs w:val="24"/>
        </w:rPr>
      </w:pPr>
    </w:p>
    <w:p w14:paraId="7B40F6B7" w14:textId="77777777" w:rsidR="00BB6C4C" w:rsidRPr="00AC0D85" w:rsidRDefault="00BB6C4C" w:rsidP="00330C27">
      <w:pPr>
        <w:pStyle w:val="af1"/>
        <w:tabs>
          <w:tab w:val="left" w:leader="underscore" w:pos="2405"/>
          <w:tab w:val="left" w:leader="underscore" w:pos="7733"/>
          <w:tab w:val="left" w:leader="underscore" w:pos="9446"/>
        </w:tabs>
        <w:ind w:firstLine="0"/>
        <w:jc w:val="center"/>
        <w:rPr>
          <w:b/>
          <w:bCs/>
          <w:color w:val="000000"/>
          <w:sz w:val="24"/>
          <w:szCs w:val="24"/>
        </w:rPr>
      </w:pPr>
    </w:p>
    <w:p w14:paraId="67295798" w14:textId="0F20E013" w:rsidR="00BB6C4C" w:rsidRPr="00AC0D85" w:rsidRDefault="00330C27" w:rsidP="00330C27">
      <w:pPr>
        <w:pStyle w:val="af1"/>
        <w:tabs>
          <w:tab w:val="left" w:leader="underscore" w:pos="2405"/>
          <w:tab w:val="left" w:leader="underscore" w:pos="7733"/>
          <w:tab w:val="left" w:leader="underscore" w:pos="9446"/>
        </w:tabs>
        <w:ind w:firstLine="0"/>
        <w:jc w:val="center"/>
        <w:rPr>
          <w:b/>
          <w:bCs/>
          <w:color w:val="000000"/>
          <w:sz w:val="24"/>
          <w:szCs w:val="24"/>
          <w:u w:val="single"/>
        </w:rPr>
      </w:pPr>
      <w:r w:rsidRPr="00AC0D85">
        <w:rPr>
          <w:b/>
          <w:bCs/>
          <w:color w:val="000000"/>
          <w:sz w:val="24"/>
          <w:szCs w:val="24"/>
        </w:rPr>
        <w:lastRenderedPageBreak/>
        <w:t xml:space="preserve">Сведения о количестве сил и средств, необходимых при ликвидации последствий аварийных ситуаций, по оперативным подразделениям организаций (учреждений) на </w:t>
      </w:r>
      <w:r w:rsidRPr="00AC0D85">
        <w:rPr>
          <w:b/>
          <w:bCs/>
          <w:color w:val="000000"/>
          <w:sz w:val="24"/>
          <w:szCs w:val="24"/>
        </w:rPr>
        <w:tab/>
      </w:r>
      <w:r w:rsidRPr="00AC0D85">
        <w:rPr>
          <w:b/>
          <w:bCs/>
          <w:color w:val="000000"/>
          <w:sz w:val="24"/>
          <w:szCs w:val="24"/>
          <w:u w:val="single"/>
        </w:rPr>
        <w:t>территории муниципального образования</w:t>
      </w:r>
    </w:p>
    <w:tbl>
      <w:tblPr>
        <w:tblStyle w:val="12"/>
        <w:tblW w:w="0" w:type="auto"/>
        <w:tblLook w:val="04A0" w:firstRow="1" w:lastRow="0" w:firstColumn="1" w:lastColumn="0" w:noHBand="0" w:noVBand="1"/>
      </w:tblPr>
      <w:tblGrid>
        <w:gridCol w:w="803"/>
        <w:gridCol w:w="3292"/>
        <w:gridCol w:w="2033"/>
        <w:gridCol w:w="2033"/>
        <w:gridCol w:w="2034"/>
      </w:tblGrid>
      <w:tr w:rsidR="00BB6C4C" w:rsidRPr="00AC0D85" w14:paraId="136CA09C" w14:textId="77777777" w:rsidTr="00404FEE">
        <w:tc>
          <w:tcPr>
            <w:tcW w:w="817" w:type="dxa"/>
            <w:vMerge w:val="restart"/>
          </w:tcPr>
          <w:p w14:paraId="7AEEA720" w14:textId="77777777" w:rsidR="00BB6C4C" w:rsidRPr="00AC0D85" w:rsidRDefault="00BB6C4C" w:rsidP="00404FEE">
            <w:pPr>
              <w:rPr>
                <w:sz w:val="24"/>
                <w:szCs w:val="24"/>
              </w:rPr>
            </w:pPr>
            <w:r w:rsidRPr="00AC0D85">
              <w:rPr>
                <w:sz w:val="24"/>
                <w:szCs w:val="24"/>
              </w:rPr>
              <w:t>№ п/п</w:t>
            </w:r>
          </w:p>
        </w:tc>
        <w:tc>
          <w:tcPr>
            <w:tcW w:w="3351" w:type="dxa"/>
            <w:vMerge w:val="restart"/>
          </w:tcPr>
          <w:p w14:paraId="308E6811" w14:textId="77777777" w:rsidR="00BB6C4C" w:rsidRPr="00AC0D85" w:rsidRDefault="00BB6C4C" w:rsidP="00404FEE">
            <w:pPr>
              <w:rPr>
                <w:sz w:val="24"/>
                <w:szCs w:val="24"/>
              </w:rPr>
            </w:pPr>
            <w:r w:rsidRPr="00AC0D85">
              <w:rPr>
                <w:sz w:val="24"/>
                <w:szCs w:val="24"/>
              </w:rPr>
              <w:t>Наименование организации</w:t>
            </w:r>
          </w:p>
        </w:tc>
        <w:tc>
          <w:tcPr>
            <w:tcW w:w="6254" w:type="dxa"/>
            <w:gridSpan w:val="3"/>
          </w:tcPr>
          <w:p w14:paraId="623B2E50" w14:textId="77777777" w:rsidR="00BB6C4C" w:rsidRPr="00AC0D85" w:rsidRDefault="00BB6C4C" w:rsidP="00404FEE">
            <w:pPr>
              <w:rPr>
                <w:sz w:val="24"/>
                <w:szCs w:val="24"/>
              </w:rPr>
            </w:pPr>
            <w:r w:rsidRPr="00AC0D85">
              <w:rPr>
                <w:sz w:val="24"/>
                <w:szCs w:val="24"/>
              </w:rPr>
              <w:t>Силы и средства территориальной подсистемы РСЧС</w:t>
            </w:r>
          </w:p>
        </w:tc>
      </w:tr>
      <w:tr w:rsidR="00BB6C4C" w:rsidRPr="00AC0D85" w14:paraId="7E3CE36C" w14:textId="77777777" w:rsidTr="00404FEE">
        <w:tc>
          <w:tcPr>
            <w:tcW w:w="817" w:type="dxa"/>
            <w:vMerge/>
          </w:tcPr>
          <w:p w14:paraId="495A4994" w14:textId="77777777" w:rsidR="00BB6C4C" w:rsidRPr="00AC0D85" w:rsidRDefault="00BB6C4C" w:rsidP="00404FEE">
            <w:pPr>
              <w:rPr>
                <w:sz w:val="24"/>
                <w:szCs w:val="24"/>
              </w:rPr>
            </w:pPr>
          </w:p>
        </w:tc>
        <w:tc>
          <w:tcPr>
            <w:tcW w:w="3351" w:type="dxa"/>
            <w:vMerge/>
          </w:tcPr>
          <w:p w14:paraId="27C5827E" w14:textId="77777777" w:rsidR="00BB6C4C" w:rsidRPr="00AC0D85" w:rsidRDefault="00BB6C4C" w:rsidP="00404FEE">
            <w:pPr>
              <w:rPr>
                <w:sz w:val="24"/>
                <w:szCs w:val="24"/>
              </w:rPr>
            </w:pPr>
          </w:p>
        </w:tc>
        <w:tc>
          <w:tcPr>
            <w:tcW w:w="2084" w:type="dxa"/>
          </w:tcPr>
          <w:p w14:paraId="5F2BD970" w14:textId="77777777" w:rsidR="00BB6C4C" w:rsidRPr="00AC0D85" w:rsidRDefault="00BB6C4C" w:rsidP="00404FEE">
            <w:pPr>
              <w:rPr>
                <w:sz w:val="24"/>
                <w:szCs w:val="24"/>
              </w:rPr>
            </w:pPr>
            <w:r w:rsidRPr="00AC0D85">
              <w:rPr>
                <w:sz w:val="24"/>
                <w:szCs w:val="24"/>
              </w:rPr>
              <w:t>Бригады (кол.)</w:t>
            </w:r>
          </w:p>
        </w:tc>
        <w:tc>
          <w:tcPr>
            <w:tcW w:w="2085" w:type="dxa"/>
          </w:tcPr>
          <w:p w14:paraId="30418A56" w14:textId="77777777" w:rsidR="00BB6C4C" w:rsidRPr="00AC0D85" w:rsidRDefault="00BB6C4C" w:rsidP="00404FEE">
            <w:pPr>
              <w:rPr>
                <w:sz w:val="24"/>
                <w:szCs w:val="24"/>
              </w:rPr>
            </w:pPr>
            <w:r w:rsidRPr="00AC0D85">
              <w:rPr>
                <w:sz w:val="24"/>
                <w:szCs w:val="24"/>
              </w:rPr>
              <w:t>Человек (кол.)</w:t>
            </w:r>
          </w:p>
        </w:tc>
        <w:tc>
          <w:tcPr>
            <w:tcW w:w="2085" w:type="dxa"/>
          </w:tcPr>
          <w:p w14:paraId="5D64C741" w14:textId="77777777" w:rsidR="00BB6C4C" w:rsidRPr="00AC0D85" w:rsidRDefault="00BB6C4C" w:rsidP="00404FEE">
            <w:pPr>
              <w:rPr>
                <w:sz w:val="24"/>
                <w:szCs w:val="24"/>
              </w:rPr>
            </w:pPr>
            <w:r w:rsidRPr="00AC0D85">
              <w:rPr>
                <w:sz w:val="24"/>
                <w:szCs w:val="24"/>
              </w:rPr>
              <w:t>Ед. Техники</w:t>
            </w:r>
          </w:p>
        </w:tc>
      </w:tr>
      <w:tr w:rsidR="00BB6C4C" w:rsidRPr="00AC0D85" w14:paraId="3CCB4839" w14:textId="77777777" w:rsidTr="00404FEE">
        <w:tc>
          <w:tcPr>
            <w:tcW w:w="817" w:type="dxa"/>
          </w:tcPr>
          <w:p w14:paraId="00EDAC23" w14:textId="77777777" w:rsidR="00BB6C4C" w:rsidRPr="00AC0D85" w:rsidRDefault="00BB6C4C" w:rsidP="00404FEE">
            <w:pPr>
              <w:rPr>
                <w:sz w:val="24"/>
                <w:szCs w:val="24"/>
              </w:rPr>
            </w:pPr>
            <w:r w:rsidRPr="00AC0D85">
              <w:rPr>
                <w:sz w:val="24"/>
                <w:szCs w:val="24"/>
              </w:rPr>
              <w:t>1</w:t>
            </w:r>
          </w:p>
        </w:tc>
        <w:tc>
          <w:tcPr>
            <w:tcW w:w="3351" w:type="dxa"/>
          </w:tcPr>
          <w:p w14:paraId="38F15E9B" w14:textId="77777777" w:rsidR="00BB6C4C" w:rsidRPr="00AC0D85" w:rsidRDefault="00BB6C4C" w:rsidP="00404FEE">
            <w:pPr>
              <w:rPr>
                <w:sz w:val="24"/>
                <w:szCs w:val="24"/>
              </w:rPr>
            </w:pPr>
            <w:r w:rsidRPr="00AC0D85">
              <w:rPr>
                <w:sz w:val="24"/>
                <w:szCs w:val="24"/>
              </w:rPr>
              <w:t>ОАО «СВГК»</w:t>
            </w:r>
          </w:p>
        </w:tc>
        <w:tc>
          <w:tcPr>
            <w:tcW w:w="2084" w:type="dxa"/>
          </w:tcPr>
          <w:p w14:paraId="1EC73A60" w14:textId="77777777" w:rsidR="00BB6C4C" w:rsidRPr="00AC0D85" w:rsidRDefault="00BB6C4C" w:rsidP="00404FEE">
            <w:pPr>
              <w:rPr>
                <w:sz w:val="24"/>
                <w:szCs w:val="24"/>
              </w:rPr>
            </w:pPr>
            <w:r w:rsidRPr="00AC0D85">
              <w:rPr>
                <w:sz w:val="24"/>
                <w:szCs w:val="24"/>
              </w:rPr>
              <w:t>2</w:t>
            </w:r>
          </w:p>
        </w:tc>
        <w:tc>
          <w:tcPr>
            <w:tcW w:w="2085" w:type="dxa"/>
          </w:tcPr>
          <w:p w14:paraId="5C17408D" w14:textId="77777777" w:rsidR="00BB6C4C" w:rsidRPr="00AC0D85" w:rsidRDefault="00BB6C4C" w:rsidP="00404FEE">
            <w:pPr>
              <w:rPr>
                <w:sz w:val="24"/>
                <w:szCs w:val="24"/>
              </w:rPr>
            </w:pPr>
            <w:r w:rsidRPr="00AC0D85">
              <w:rPr>
                <w:sz w:val="24"/>
                <w:szCs w:val="24"/>
              </w:rPr>
              <w:t>6</w:t>
            </w:r>
          </w:p>
        </w:tc>
        <w:tc>
          <w:tcPr>
            <w:tcW w:w="2085" w:type="dxa"/>
          </w:tcPr>
          <w:p w14:paraId="03144C99" w14:textId="77777777" w:rsidR="00BB6C4C" w:rsidRPr="00AC0D85" w:rsidRDefault="00BB6C4C" w:rsidP="00404FEE">
            <w:pPr>
              <w:rPr>
                <w:sz w:val="24"/>
                <w:szCs w:val="24"/>
              </w:rPr>
            </w:pPr>
            <w:r w:rsidRPr="00AC0D85">
              <w:rPr>
                <w:sz w:val="24"/>
                <w:szCs w:val="24"/>
              </w:rPr>
              <w:t>2</w:t>
            </w:r>
          </w:p>
        </w:tc>
      </w:tr>
      <w:tr w:rsidR="00BB6C4C" w:rsidRPr="00AC0D85" w14:paraId="00094C03" w14:textId="77777777" w:rsidTr="00404FEE">
        <w:tc>
          <w:tcPr>
            <w:tcW w:w="817" w:type="dxa"/>
          </w:tcPr>
          <w:p w14:paraId="5D9E86DA" w14:textId="77777777" w:rsidR="00BB6C4C" w:rsidRPr="00AC0D85" w:rsidRDefault="00BB6C4C" w:rsidP="00404FEE">
            <w:pPr>
              <w:rPr>
                <w:sz w:val="24"/>
                <w:szCs w:val="24"/>
              </w:rPr>
            </w:pPr>
            <w:r w:rsidRPr="00AC0D85">
              <w:rPr>
                <w:sz w:val="24"/>
                <w:szCs w:val="24"/>
              </w:rPr>
              <w:t>2</w:t>
            </w:r>
          </w:p>
        </w:tc>
        <w:tc>
          <w:tcPr>
            <w:tcW w:w="3351" w:type="dxa"/>
          </w:tcPr>
          <w:p w14:paraId="25A8495D" w14:textId="77777777" w:rsidR="00BB6C4C" w:rsidRPr="00AC0D85" w:rsidRDefault="00BB6C4C" w:rsidP="00404FEE">
            <w:pPr>
              <w:rPr>
                <w:sz w:val="24"/>
                <w:szCs w:val="24"/>
              </w:rPr>
            </w:pPr>
            <w:r w:rsidRPr="00AC0D85">
              <w:rPr>
                <w:sz w:val="24"/>
                <w:szCs w:val="24"/>
              </w:rPr>
              <w:t>ОАО «Газпром меж регион газ»</w:t>
            </w:r>
          </w:p>
        </w:tc>
        <w:tc>
          <w:tcPr>
            <w:tcW w:w="2084" w:type="dxa"/>
          </w:tcPr>
          <w:p w14:paraId="44134B67" w14:textId="77777777" w:rsidR="00BB6C4C" w:rsidRPr="00AC0D85" w:rsidRDefault="00BB6C4C" w:rsidP="00404FEE">
            <w:pPr>
              <w:rPr>
                <w:sz w:val="24"/>
                <w:szCs w:val="24"/>
              </w:rPr>
            </w:pPr>
            <w:r w:rsidRPr="00AC0D85">
              <w:rPr>
                <w:sz w:val="24"/>
                <w:szCs w:val="24"/>
              </w:rPr>
              <w:t>1</w:t>
            </w:r>
          </w:p>
        </w:tc>
        <w:tc>
          <w:tcPr>
            <w:tcW w:w="2085" w:type="dxa"/>
          </w:tcPr>
          <w:p w14:paraId="3340875C" w14:textId="77777777" w:rsidR="00BB6C4C" w:rsidRPr="00AC0D85" w:rsidRDefault="00BB6C4C" w:rsidP="00404FEE">
            <w:pPr>
              <w:rPr>
                <w:sz w:val="24"/>
                <w:szCs w:val="24"/>
              </w:rPr>
            </w:pPr>
            <w:r w:rsidRPr="00AC0D85">
              <w:rPr>
                <w:sz w:val="24"/>
                <w:szCs w:val="24"/>
              </w:rPr>
              <w:t>4</w:t>
            </w:r>
          </w:p>
        </w:tc>
        <w:tc>
          <w:tcPr>
            <w:tcW w:w="2085" w:type="dxa"/>
          </w:tcPr>
          <w:p w14:paraId="4D959F33" w14:textId="77777777" w:rsidR="00BB6C4C" w:rsidRPr="00AC0D85" w:rsidRDefault="00BB6C4C" w:rsidP="00404FEE">
            <w:pPr>
              <w:rPr>
                <w:sz w:val="24"/>
                <w:szCs w:val="24"/>
              </w:rPr>
            </w:pPr>
            <w:r w:rsidRPr="00AC0D85">
              <w:rPr>
                <w:sz w:val="24"/>
                <w:szCs w:val="24"/>
              </w:rPr>
              <w:t>2</w:t>
            </w:r>
          </w:p>
        </w:tc>
      </w:tr>
      <w:tr w:rsidR="00BB6C4C" w:rsidRPr="00AC0D85" w14:paraId="1F031F5B" w14:textId="77777777" w:rsidTr="00404FEE">
        <w:tc>
          <w:tcPr>
            <w:tcW w:w="817" w:type="dxa"/>
          </w:tcPr>
          <w:p w14:paraId="7FB5B274" w14:textId="77777777" w:rsidR="00BB6C4C" w:rsidRPr="00AC0D85" w:rsidRDefault="00BB6C4C" w:rsidP="00404FEE">
            <w:pPr>
              <w:rPr>
                <w:sz w:val="24"/>
                <w:szCs w:val="24"/>
              </w:rPr>
            </w:pPr>
            <w:r w:rsidRPr="00AC0D85">
              <w:rPr>
                <w:sz w:val="24"/>
                <w:szCs w:val="24"/>
              </w:rPr>
              <w:t>3</w:t>
            </w:r>
          </w:p>
        </w:tc>
        <w:tc>
          <w:tcPr>
            <w:tcW w:w="3351" w:type="dxa"/>
          </w:tcPr>
          <w:p w14:paraId="788C0227" w14:textId="77777777" w:rsidR="00BB6C4C" w:rsidRPr="00AC0D85" w:rsidRDefault="00BB6C4C" w:rsidP="00404FEE">
            <w:pPr>
              <w:rPr>
                <w:sz w:val="24"/>
                <w:szCs w:val="24"/>
              </w:rPr>
            </w:pPr>
            <w:r w:rsidRPr="00AC0D85">
              <w:rPr>
                <w:sz w:val="24"/>
                <w:szCs w:val="24"/>
              </w:rPr>
              <w:t>ОАО «Самарская сетевая компания»</w:t>
            </w:r>
          </w:p>
        </w:tc>
        <w:tc>
          <w:tcPr>
            <w:tcW w:w="2084" w:type="dxa"/>
          </w:tcPr>
          <w:p w14:paraId="2E3B7CF1" w14:textId="77777777" w:rsidR="00BB6C4C" w:rsidRPr="00AC0D85" w:rsidRDefault="00BB6C4C" w:rsidP="00404FEE">
            <w:pPr>
              <w:rPr>
                <w:sz w:val="24"/>
                <w:szCs w:val="24"/>
              </w:rPr>
            </w:pPr>
            <w:r w:rsidRPr="00AC0D85">
              <w:rPr>
                <w:sz w:val="24"/>
                <w:szCs w:val="24"/>
              </w:rPr>
              <w:t>1</w:t>
            </w:r>
          </w:p>
        </w:tc>
        <w:tc>
          <w:tcPr>
            <w:tcW w:w="2085" w:type="dxa"/>
          </w:tcPr>
          <w:p w14:paraId="3B34FD3F" w14:textId="77777777" w:rsidR="00BB6C4C" w:rsidRPr="00AC0D85" w:rsidRDefault="00BB6C4C" w:rsidP="00404FEE">
            <w:pPr>
              <w:rPr>
                <w:sz w:val="24"/>
                <w:szCs w:val="24"/>
              </w:rPr>
            </w:pPr>
            <w:r w:rsidRPr="00AC0D85">
              <w:rPr>
                <w:sz w:val="24"/>
                <w:szCs w:val="24"/>
              </w:rPr>
              <w:t>4</w:t>
            </w:r>
          </w:p>
        </w:tc>
        <w:tc>
          <w:tcPr>
            <w:tcW w:w="2085" w:type="dxa"/>
          </w:tcPr>
          <w:p w14:paraId="7AE42F9A" w14:textId="77777777" w:rsidR="00BB6C4C" w:rsidRPr="00AC0D85" w:rsidRDefault="00BB6C4C" w:rsidP="00404FEE">
            <w:pPr>
              <w:rPr>
                <w:sz w:val="24"/>
                <w:szCs w:val="24"/>
              </w:rPr>
            </w:pPr>
            <w:r w:rsidRPr="00AC0D85">
              <w:rPr>
                <w:sz w:val="24"/>
                <w:szCs w:val="24"/>
              </w:rPr>
              <w:t>2</w:t>
            </w:r>
          </w:p>
        </w:tc>
      </w:tr>
      <w:tr w:rsidR="00BB6C4C" w:rsidRPr="00AC0D85" w14:paraId="29A6EDCD" w14:textId="77777777" w:rsidTr="00404FEE">
        <w:tc>
          <w:tcPr>
            <w:tcW w:w="817" w:type="dxa"/>
          </w:tcPr>
          <w:p w14:paraId="55D6BC00" w14:textId="77777777" w:rsidR="00BB6C4C" w:rsidRPr="00AC0D85" w:rsidRDefault="00BB6C4C" w:rsidP="00404FEE">
            <w:pPr>
              <w:rPr>
                <w:sz w:val="24"/>
                <w:szCs w:val="24"/>
              </w:rPr>
            </w:pPr>
            <w:r w:rsidRPr="00AC0D85">
              <w:rPr>
                <w:sz w:val="24"/>
                <w:szCs w:val="24"/>
              </w:rPr>
              <w:t>4</w:t>
            </w:r>
          </w:p>
        </w:tc>
        <w:tc>
          <w:tcPr>
            <w:tcW w:w="3351" w:type="dxa"/>
          </w:tcPr>
          <w:p w14:paraId="29F732F4" w14:textId="77777777" w:rsidR="00BB6C4C" w:rsidRPr="00AC0D85" w:rsidRDefault="00BB6C4C" w:rsidP="00404FEE">
            <w:pPr>
              <w:rPr>
                <w:sz w:val="24"/>
                <w:szCs w:val="24"/>
              </w:rPr>
            </w:pPr>
            <w:r w:rsidRPr="00AC0D85">
              <w:rPr>
                <w:sz w:val="24"/>
                <w:szCs w:val="24"/>
              </w:rPr>
              <w:t>ПАО «МРСК-Волги»</w:t>
            </w:r>
          </w:p>
        </w:tc>
        <w:tc>
          <w:tcPr>
            <w:tcW w:w="2084" w:type="dxa"/>
          </w:tcPr>
          <w:p w14:paraId="0B6A8426" w14:textId="77777777" w:rsidR="00BB6C4C" w:rsidRPr="00AC0D85" w:rsidRDefault="00BB6C4C" w:rsidP="00404FEE">
            <w:pPr>
              <w:rPr>
                <w:sz w:val="24"/>
                <w:szCs w:val="24"/>
              </w:rPr>
            </w:pPr>
            <w:r w:rsidRPr="00AC0D85">
              <w:rPr>
                <w:sz w:val="24"/>
                <w:szCs w:val="24"/>
              </w:rPr>
              <w:t>1</w:t>
            </w:r>
          </w:p>
        </w:tc>
        <w:tc>
          <w:tcPr>
            <w:tcW w:w="2085" w:type="dxa"/>
          </w:tcPr>
          <w:p w14:paraId="105C608D" w14:textId="77777777" w:rsidR="00BB6C4C" w:rsidRPr="00AC0D85" w:rsidRDefault="00BB6C4C" w:rsidP="00404FEE">
            <w:pPr>
              <w:rPr>
                <w:sz w:val="24"/>
                <w:szCs w:val="24"/>
              </w:rPr>
            </w:pPr>
            <w:r w:rsidRPr="00AC0D85">
              <w:rPr>
                <w:sz w:val="24"/>
                <w:szCs w:val="24"/>
              </w:rPr>
              <w:t>2</w:t>
            </w:r>
          </w:p>
        </w:tc>
        <w:tc>
          <w:tcPr>
            <w:tcW w:w="2085" w:type="dxa"/>
          </w:tcPr>
          <w:p w14:paraId="42F0C449" w14:textId="77777777" w:rsidR="00BB6C4C" w:rsidRPr="00AC0D85" w:rsidRDefault="00BB6C4C" w:rsidP="00404FEE">
            <w:pPr>
              <w:rPr>
                <w:sz w:val="24"/>
                <w:szCs w:val="24"/>
              </w:rPr>
            </w:pPr>
            <w:r w:rsidRPr="00AC0D85">
              <w:rPr>
                <w:sz w:val="24"/>
                <w:szCs w:val="24"/>
              </w:rPr>
              <w:t>1</w:t>
            </w:r>
          </w:p>
        </w:tc>
      </w:tr>
      <w:tr w:rsidR="00BB6C4C" w:rsidRPr="00AC0D85" w14:paraId="20AEBD19" w14:textId="77777777" w:rsidTr="00404FEE">
        <w:tc>
          <w:tcPr>
            <w:tcW w:w="817" w:type="dxa"/>
          </w:tcPr>
          <w:p w14:paraId="03FD9DAE" w14:textId="77777777" w:rsidR="00BB6C4C" w:rsidRPr="00AC0D85" w:rsidRDefault="00BB6C4C" w:rsidP="00404FEE">
            <w:pPr>
              <w:rPr>
                <w:sz w:val="24"/>
                <w:szCs w:val="24"/>
              </w:rPr>
            </w:pPr>
            <w:r w:rsidRPr="00AC0D85">
              <w:rPr>
                <w:sz w:val="24"/>
                <w:szCs w:val="24"/>
              </w:rPr>
              <w:t>5</w:t>
            </w:r>
          </w:p>
        </w:tc>
        <w:tc>
          <w:tcPr>
            <w:tcW w:w="3351" w:type="dxa"/>
          </w:tcPr>
          <w:p w14:paraId="3396C546" w14:textId="77777777" w:rsidR="00BB6C4C" w:rsidRPr="00AC0D85" w:rsidRDefault="00BB6C4C" w:rsidP="00404FEE">
            <w:pPr>
              <w:rPr>
                <w:sz w:val="24"/>
                <w:szCs w:val="24"/>
              </w:rPr>
            </w:pPr>
            <w:r w:rsidRPr="00AC0D85">
              <w:rPr>
                <w:sz w:val="24"/>
                <w:szCs w:val="24"/>
              </w:rPr>
              <w:t>ООО «</w:t>
            </w:r>
            <w:proofErr w:type="spellStart"/>
            <w:r w:rsidRPr="00AC0D85">
              <w:rPr>
                <w:sz w:val="24"/>
                <w:szCs w:val="24"/>
              </w:rPr>
              <w:t>СамРЭК</w:t>
            </w:r>
            <w:proofErr w:type="spellEnd"/>
            <w:r w:rsidRPr="00AC0D85">
              <w:rPr>
                <w:sz w:val="24"/>
                <w:szCs w:val="24"/>
              </w:rPr>
              <w:t>-Эксплуатация»</w:t>
            </w:r>
          </w:p>
        </w:tc>
        <w:tc>
          <w:tcPr>
            <w:tcW w:w="2084" w:type="dxa"/>
          </w:tcPr>
          <w:p w14:paraId="3A1AD696" w14:textId="77777777" w:rsidR="00BB6C4C" w:rsidRPr="00AC0D85" w:rsidRDefault="00BB6C4C" w:rsidP="00404FEE">
            <w:pPr>
              <w:rPr>
                <w:sz w:val="24"/>
                <w:szCs w:val="24"/>
              </w:rPr>
            </w:pPr>
            <w:r w:rsidRPr="00AC0D85">
              <w:rPr>
                <w:sz w:val="24"/>
                <w:szCs w:val="24"/>
              </w:rPr>
              <w:t>1</w:t>
            </w:r>
          </w:p>
        </w:tc>
        <w:tc>
          <w:tcPr>
            <w:tcW w:w="2085" w:type="dxa"/>
          </w:tcPr>
          <w:p w14:paraId="32A70F43" w14:textId="77777777" w:rsidR="00BB6C4C" w:rsidRPr="00AC0D85" w:rsidRDefault="00BB6C4C" w:rsidP="00404FEE">
            <w:pPr>
              <w:rPr>
                <w:sz w:val="24"/>
                <w:szCs w:val="24"/>
              </w:rPr>
            </w:pPr>
            <w:r w:rsidRPr="00AC0D85">
              <w:rPr>
                <w:sz w:val="24"/>
                <w:szCs w:val="24"/>
              </w:rPr>
              <w:t>4</w:t>
            </w:r>
          </w:p>
        </w:tc>
        <w:tc>
          <w:tcPr>
            <w:tcW w:w="2085" w:type="dxa"/>
          </w:tcPr>
          <w:p w14:paraId="4E013DDA" w14:textId="77777777" w:rsidR="00BB6C4C" w:rsidRPr="00AC0D85" w:rsidRDefault="00BB6C4C" w:rsidP="00404FEE">
            <w:pPr>
              <w:rPr>
                <w:sz w:val="24"/>
                <w:szCs w:val="24"/>
              </w:rPr>
            </w:pPr>
            <w:r w:rsidRPr="00AC0D85">
              <w:rPr>
                <w:sz w:val="24"/>
                <w:szCs w:val="24"/>
              </w:rPr>
              <w:t>2</w:t>
            </w:r>
          </w:p>
        </w:tc>
      </w:tr>
      <w:tr w:rsidR="00BB6C4C" w:rsidRPr="00AC0D85" w14:paraId="0441362D" w14:textId="77777777" w:rsidTr="00404FEE">
        <w:tc>
          <w:tcPr>
            <w:tcW w:w="817" w:type="dxa"/>
          </w:tcPr>
          <w:p w14:paraId="6A9926F2" w14:textId="77777777" w:rsidR="00BB6C4C" w:rsidRPr="00AC0D85" w:rsidRDefault="00BB6C4C" w:rsidP="00404FEE">
            <w:pPr>
              <w:rPr>
                <w:sz w:val="24"/>
                <w:szCs w:val="24"/>
              </w:rPr>
            </w:pPr>
            <w:r w:rsidRPr="00AC0D85">
              <w:rPr>
                <w:sz w:val="24"/>
                <w:szCs w:val="24"/>
              </w:rPr>
              <w:t>6</w:t>
            </w:r>
          </w:p>
        </w:tc>
        <w:tc>
          <w:tcPr>
            <w:tcW w:w="3351" w:type="dxa"/>
          </w:tcPr>
          <w:p w14:paraId="1077FAF7" w14:textId="77777777" w:rsidR="00BB6C4C" w:rsidRPr="00AC0D85" w:rsidRDefault="00BB6C4C" w:rsidP="00404FEE">
            <w:pPr>
              <w:rPr>
                <w:sz w:val="24"/>
                <w:szCs w:val="24"/>
              </w:rPr>
            </w:pPr>
            <w:r w:rsidRPr="00AC0D85">
              <w:rPr>
                <w:sz w:val="24"/>
                <w:szCs w:val="24"/>
              </w:rPr>
              <w:t>МКУ «Ресурс»</w:t>
            </w:r>
          </w:p>
        </w:tc>
        <w:tc>
          <w:tcPr>
            <w:tcW w:w="2084" w:type="dxa"/>
          </w:tcPr>
          <w:p w14:paraId="65E3A288" w14:textId="77777777" w:rsidR="00BB6C4C" w:rsidRPr="00AC0D85" w:rsidRDefault="00BB6C4C" w:rsidP="00404FEE">
            <w:pPr>
              <w:rPr>
                <w:sz w:val="24"/>
                <w:szCs w:val="24"/>
              </w:rPr>
            </w:pPr>
            <w:r w:rsidRPr="00AC0D85">
              <w:rPr>
                <w:sz w:val="24"/>
                <w:szCs w:val="24"/>
              </w:rPr>
              <w:t>2</w:t>
            </w:r>
          </w:p>
        </w:tc>
        <w:tc>
          <w:tcPr>
            <w:tcW w:w="2085" w:type="dxa"/>
          </w:tcPr>
          <w:p w14:paraId="68DF1C36" w14:textId="77777777" w:rsidR="00BB6C4C" w:rsidRPr="00AC0D85" w:rsidRDefault="00BB6C4C" w:rsidP="00404FEE">
            <w:pPr>
              <w:rPr>
                <w:sz w:val="24"/>
                <w:szCs w:val="24"/>
              </w:rPr>
            </w:pPr>
            <w:r w:rsidRPr="00AC0D85">
              <w:rPr>
                <w:sz w:val="24"/>
                <w:szCs w:val="24"/>
              </w:rPr>
              <w:t>1</w:t>
            </w:r>
          </w:p>
        </w:tc>
        <w:tc>
          <w:tcPr>
            <w:tcW w:w="2085" w:type="dxa"/>
          </w:tcPr>
          <w:p w14:paraId="524A3788" w14:textId="77777777" w:rsidR="00BB6C4C" w:rsidRPr="00AC0D85" w:rsidRDefault="00BB6C4C" w:rsidP="00404FEE">
            <w:pPr>
              <w:rPr>
                <w:sz w:val="24"/>
                <w:szCs w:val="24"/>
              </w:rPr>
            </w:pPr>
            <w:r w:rsidRPr="00AC0D85">
              <w:rPr>
                <w:sz w:val="24"/>
                <w:szCs w:val="24"/>
              </w:rPr>
              <w:t>1</w:t>
            </w:r>
          </w:p>
        </w:tc>
      </w:tr>
      <w:tr w:rsidR="00BB6C4C" w:rsidRPr="00AC0D85" w14:paraId="79EAC43E" w14:textId="77777777" w:rsidTr="00404FEE">
        <w:tc>
          <w:tcPr>
            <w:tcW w:w="817" w:type="dxa"/>
          </w:tcPr>
          <w:p w14:paraId="54C800B0" w14:textId="77777777" w:rsidR="00BB6C4C" w:rsidRPr="00AC0D85" w:rsidRDefault="00BB6C4C" w:rsidP="00404FEE">
            <w:pPr>
              <w:rPr>
                <w:sz w:val="24"/>
                <w:szCs w:val="24"/>
              </w:rPr>
            </w:pPr>
            <w:r w:rsidRPr="00AC0D85">
              <w:rPr>
                <w:sz w:val="24"/>
                <w:szCs w:val="24"/>
              </w:rPr>
              <w:t>7</w:t>
            </w:r>
          </w:p>
        </w:tc>
        <w:tc>
          <w:tcPr>
            <w:tcW w:w="3351" w:type="dxa"/>
          </w:tcPr>
          <w:p w14:paraId="17CF3D73" w14:textId="77777777" w:rsidR="00BB6C4C" w:rsidRPr="00AC0D85" w:rsidRDefault="00BB6C4C" w:rsidP="00404FEE">
            <w:pPr>
              <w:rPr>
                <w:sz w:val="24"/>
                <w:szCs w:val="24"/>
              </w:rPr>
            </w:pPr>
            <w:r w:rsidRPr="00AC0D85">
              <w:rPr>
                <w:sz w:val="24"/>
                <w:szCs w:val="24"/>
              </w:rPr>
              <w:t>МУП «Водоканал»</w:t>
            </w:r>
          </w:p>
        </w:tc>
        <w:tc>
          <w:tcPr>
            <w:tcW w:w="2084" w:type="dxa"/>
          </w:tcPr>
          <w:p w14:paraId="047532A2" w14:textId="77777777" w:rsidR="00BB6C4C" w:rsidRPr="00AC0D85" w:rsidRDefault="00BB6C4C" w:rsidP="00404FEE">
            <w:pPr>
              <w:rPr>
                <w:sz w:val="24"/>
                <w:szCs w:val="24"/>
              </w:rPr>
            </w:pPr>
            <w:r w:rsidRPr="00AC0D85">
              <w:rPr>
                <w:sz w:val="24"/>
                <w:szCs w:val="24"/>
              </w:rPr>
              <w:t>2</w:t>
            </w:r>
          </w:p>
        </w:tc>
        <w:tc>
          <w:tcPr>
            <w:tcW w:w="2085" w:type="dxa"/>
          </w:tcPr>
          <w:p w14:paraId="1F2419C4" w14:textId="77777777" w:rsidR="00BB6C4C" w:rsidRPr="00AC0D85" w:rsidRDefault="00BB6C4C" w:rsidP="00404FEE">
            <w:pPr>
              <w:rPr>
                <w:sz w:val="24"/>
                <w:szCs w:val="24"/>
              </w:rPr>
            </w:pPr>
            <w:r w:rsidRPr="00AC0D85">
              <w:rPr>
                <w:sz w:val="24"/>
                <w:szCs w:val="24"/>
              </w:rPr>
              <w:t>1</w:t>
            </w:r>
          </w:p>
        </w:tc>
        <w:tc>
          <w:tcPr>
            <w:tcW w:w="2085" w:type="dxa"/>
          </w:tcPr>
          <w:p w14:paraId="46FD2E6C" w14:textId="77777777" w:rsidR="00BB6C4C" w:rsidRPr="00AC0D85" w:rsidRDefault="00BB6C4C" w:rsidP="00404FEE">
            <w:pPr>
              <w:rPr>
                <w:sz w:val="24"/>
                <w:szCs w:val="24"/>
              </w:rPr>
            </w:pPr>
            <w:r w:rsidRPr="00AC0D85">
              <w:rPr>
                <w:sz w:val="24"/>
                <w:szCs w:val="24"/>
              </w:rPr>
              <w:t>2</w:t>
            </w:r>
          </w:p>
        </w:tc>
      </w:tr>
      <w:tr w:rsidR="00BB6C4C" w:rsidRPr="00AC0D85" w14:paraId="6B16C320" w14:textId="77777777" w:rsidTr="00404FEE">
        <w:tc>
          <w:tcPr>
            <w:tcW w:w="817" w:type="dxa"/>
          </w:tcPr>
          <w:p w14:paraId="3E7764A7" w14:textId="77777777" w:rsidR="00BB6C4C" w:rsidRPr="00AC0D85" w:rsidRDefault="00BB6C4C" w:rsidP="00404FEE">
            <w:pPr>
              <w:rPr>
                <w:sz w:val="24"/>
                <w:szCs w:val="24"/>
              </w:rPr>
            </w:pPr>
            <w:r w:rsidRPr="00AC0D85">
              <w:rPr>
                <w:sz w:val="24"/>
                <w:szCs w:val="24"/>
              </w:rPr>
              <w:t>8</w:t>
            </w:r>
          </w:p>
        </w:tc>
        <w:tc>
          <w:tcPr>
            <w:tcW w:w="3351" w:type="dxa"/>
          </w:tcPr>
          <w:p w14:paraId="055D2454" w14:textId="77777777" w:rsidR="00BB6C4C" w:rsidRPr="00AC0D85" w:rsidRDefault="00BB6C4C" w:rsidP="00404FEE">
            <w:pPr>
              <w:rPr>
                <w:sz w:val="24"/>
                <w:szCs w:val="24"/>
              </w:rPr>
            </w:pPr>
            <w:r w:rsidRPr="00AC0D85">
              <w:rPr>
                <w:sz w:val="24"/>
                <w:szCs w:val="24"/>
              </w:rPr>
              <w:t>МУП «Водоканал сервис»</w:t>
            </w:r>
          </w:p>
        </w:tc>
        <w:tc>
          <w:tcPr>
            <w:tcW w:w="2084" w:type="dxa"/>
          </w:tcPr>
          <w:p w14:paraId="61474CD5" w14:textId="77777777" w:rsidR="00BB6C4C" w:rsidRPr="00AC0D85" w:rsidRDefault="00BB6C4C" w:rsidP="00404FEE">
            <w:pPr>
              <w:rPr>
                <w:sz w:val="24"/>
                <w:szCs w:val="24"/>
              </w:rPr>
            </w:pPr>
            <w:r w:rsidRPr="00AC0D85">
              <w:rPr>
                <w:sz w:val="24"/>
                <w:szCs w:val="24"/>
              </w:rPr>
              <w:t>2</w:t>
            </w:r>
          </w:p>
        </w:tc>
        <w:tc>
          <w:tcPr>
            <w:tcW w:w="2085" w:type="dxa"/>
          </w:tcPr>
          <w:p w14:paraId="075B6891" w14:textId="77777777" w:rsidR="00BB6C4C" w:rsidRPr="00AC0D85" w:rsidRDefault="00BB6C4C" w:rsidP="00404FEE">
            <w:pPr>
              <w:rPr>
                <w:sz w:val="24"/>
                <w:szCs w:val="24"/>
              </w:rPr>
            </w:pPr>
            <w:r w:rsidRPr="00AC0D85">
              <w:rPr>
                <w:sz w:val="24"/>
                <w:szCs w:val="24"/>
              </w:rPr>
              <w:t>2</w:t>
            </w:r>
          </w:p>
        </w:tc>
        <w:tc>
          <w:tcPr>
            <w:tcW w:w="2085" w:type="dxa"/>
          </w:tcPr>
          <w:p w14:paraId="58C72657" w14:textId="77777777" w:rsidR="00BB6C4C" w:rsidRPr="00AC0D85" w:rsidRDefault="00BB6C4C" w:rsidP="00404FEE">
            <w:pPr>
              <w:rPr>
                <w:sz w:val="24"/>
                <w:szCs w:val="24"/>
              </w:rPr>
            </w:pPr>
            <w:r w:rsidRPr="00AC0D85">
              <w:rPr>
                <w:sz w:val="24"/>
                <w:szCs w:val="24"/>
              </w:rPr>
              <w:t>2</w:t>
            </w:r>
          </w:p>
        </w:tc>
      </w:tr>
      <w:tr w:rsidR="00BB6C4C" w:rsidRPr="00AC0D85" w14:paraId="7A60A359" w14:textId="77777777" w:rsidTr="00404FEE">
        <w:tc>
          <w:tcPr>
            <w:tcW w:w="817" w:type="dxa"/>
          </w:tcPr>
          <w:p w14:paraId="63489590" w14:textId="77777777" w:rsidR="00BB6C4C" w:rsidRPr="00AC0D85" w:rsidRDefault="00BB6C4C" w:rsidP="00404FEE">
            <w:pPr>
              <w:rPr>
                <w:sz w:val="24"/>
                <w:szCs w:val="24"/>
              </w:rPr>
            </w:pPr>
            <w:r w:rsidRPr="00AC0D85">
              <w:rPr>
                <w:sz w:val="24"/>
                <w:szCs w:val="24"/>
              </w:rPr>
              <w:t>9</w:t>
            </w:r>
          </w:p>
        </w:tc>
        <w:tc>
          <w:tcPr>
            <w:tcW w:w="3351" w:type="dxa"/>
          </w:tcPr>
          <w:p w14:paraId="729EA7BA" w14:textId="77777777" w:rsidR="00BB6C4C" w:rsidRPr="00AC0D85" w:rsidRDefault="00BB6C4C" w:rsidP="00404FEE">
            <w:pPr>
              <w:rPr>
                <w:sz w:val="24"/>
                <w:szCs w:val="24"/>
              </w:rPr>
            </w:pPr>
            <w:r w:rsidRPr="00AC0D85">
              <w:rPr>
                <w:sz w:val="24"/>
                <w:szCs w:val="24"/>
              </w:rPr>
              <w:t>МУП «Благоустройство»</w:t>
            </w:r>
          </w:p>
        </w:tc>
        <w:tc>
          <w:tcPr>
            <w:tcW w:w="2084" w:type="dxa"/>
          </w:tcPr>
          <w:p w14:paraId="4B95726C" w14:textId="77777777" w:rsidR="00BB6C4C" w:rsidRPr="00AC0D85" w:rsidRDefault="00BB6C4C" w:rsidP="00404FEE">
            <w:pPr>
              <w:rPr>
                <w:sz w:val="24"/>
                <w:szCs w:val="24"/>
              </w:rPr>
            </w:pPr>
            <w:r w:rsidRPr="00AC0D85">
              <w:rPr>
                <w:sz w:val="24"/>
                <w:szCs w:val="24"/>
              </w:rPr>
              <w:t>2</w:t>
            </w:r>
          </w:p>
        </w:tc>
        <w:tc>
          <w:tcPr>
            <w:tcW w:w="2085" w:type="dxa"/>
          </w:tcPr>
          <w:p w14:paraId="3F5369C8" w14:textId="77777777" w:rsidR="00BB6C4C" w:rsidRPr="00AC0D85" w:rsidRDefault="00BB6C4C" w:rsidP="00404FEE">
            <w:pPr>
              <w:rPr>
                <w:sz w:val="24"/>
                <w:szCs w:val="24"/>
              </w:rPr>
            </w:pPr>
            <w:r w:rsidRPr="00AC0D85">
              <w:rPr>
                <w:sz w:val="24"/>
                <w:szCs w:val="24"/>
              </w:rPr>
              <w:t>2</w:t>
            </w:r>
          </w:p>
        </w:tc>
        <w:tc>
          <w:tcPr>
            <w:tcW w:w="2085" w:type="dxa"/>
          </w:tcPr>
          <w:p w14:paraId="7E0E019B" w14:textId="77777777" w:rsidR="00BB6C4C" w:rsidRPr="00AC0D85" w:rsidRDefault="00BB6C4C" w:rsidP="00404FEE">
            <w:pPr>
              <w:rPr>
                <w:sz w:val="24"/>
                <w:szCs w:val="24"/>
              </w:rPr>
            </w:pPr>
            <w:r w:rsidRPr="00AC0D85">
              <w:rPr>
                <w:sz w:val="24"/>
                <w:szCs w:val="24"/>
              </w:rPr>
              <w:t>2</w:t>
            </w:r>
          </w:p>
        </w:tc>
      </w:tr>
    </w:tbl>
    <w:p w14:paraId="0A96E5B7" w14:textId="59D7255B" w:rsidR="00330C27" w:rsidRPr="00AC0D85" w:rsidRDefault="00330C27" w:rsidP="00330C27">
      <w:pPr>
        <w:spacing w:line="1" w:lineRule="exact"/>
        <w:rPr>
          <w:sz w:val="2"/>
          <w:szCs w:val="2"/>
        </w:rPr>
      </w:pPr>
    </w:p>
    <w:p w14:paraId="2DC101AE" w14:textId="77777777" w:rsidR="00BB6C4C" w:rsidRPr="00AC0D85" w:rsidRDefault="00BB6C4C" w:rsidP="00330C27">
      <w:pPr>
        <w:spacing w:line="1" w:lineRule="exact"/>
        <w:rPr>
          <w:sz w:val="2"/>
          <w:szCs w:val="2"/>
        </w:rPr>
      </w:pPr>
    </w:p>
    <w:p w14:paraId="59F762A3" w14:textId="77777777" w:rsidR="00330C27" w:rsidRPr="00AC0D85" w:rsidRDefault="00330C27" w:rsidP="00330C27">
      <w:pPr>
        <w:pStyle w:val="11"/>
        <w:spacing w:after="260" w:line="240" w:lineRule="auto"/>
        <w:ind w:firstLine="0"/>
        <w:jc w:val="right"/>
      </w:pPr>
      <w:bookmarkStart w:id="21" w:name="_Hlk212465436"/>
      <w:r w:rsidRPr="00AC0D85">
        <w:rPr>
          <w:b/>
          <w:bCs/>
          <w:color w:val="000000"/>
          <w:sz w:val="24"/>
          <w:szCs w:val="24"/>
        </w:rPr>
        <w:t>Приложение 4</w:t>
      </w:r>
    </w:p>
    <w:bookmarkEnd w:id="21"/>
    <w:p w14:paraId="028FFA29" w14:textId="77777777" w:rsidR="00330C27" w:rsidRPr="00AC0D85" w:rsidRDefault="00330C27" w:rsidP="00330C27">
      <w:pPr>
        <w:pStyle w:val="af1"/>
        <w:spacing w:line="276" w:lineRule="auto"/>
        <w:ind w:left="101" w:firstLine="0"/>
      </w:pPr>
      <w:r w:rsidRPr="00AC0D85">
        <w:rPr>
          <w:b/>
          <w:bCs/>
          <w:color w:val="000000"/>
          <w:sz w:val="24"/>
          <w:szCs w:val="24"/>
        </w:rPr>
        <w:t>Ответственные лица для взаимодействия по устранению аварийных ситуациях объектов системы теплоснабжения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4"/>
        <w:gridCol w:w="2420"/>
        <w:gridCol w:w="4085"/>
        <w:gridCol w:w="2664"/>
      </w:tblGrid>
      <w:tr w:rsidR="00330C27" w:rsidRPr="00AC0D85" w14:paraId="679C210E" w14:textId="77777777" w:rsidTr="00F613F7">
        <w:trPr>
          <w:trHeight w:hRule="exact" w:val="566"/>
          <w:jc w:val="center"/>
        </w:trPr>
        <w:tc>
          <w:tcPr>
            <w:tcW w:w="704" w:type="dxa"/>
            <w:tcBorders>
              <w:top w:val="single" w:sz="4" w:space="0" w:color="auto"/>
              <w:left w:val="single" w:sz="4" w:space="0" w:color="auto"/>
            </w:tcBorders>
            <w:shd w:val="clear" w:color="auto" w:fill="FFFFFF"/>
            <w:vAlign w:val="bottom"/>
          </w:tcPr>
          <w:p w14:paraId="687C9C6E" w14:textId="77777777" w:rsidR="00330C27" w:rsidRPr="00AC0D85" w:rsidRDefault="00330C27" w:rsidP="008321D2">
            <w:pPr>
              <w:pStyle w:val="ae"/>
              <w:spacing w:line="240" w:lineRule="auto"/>
              <w:ind w:firstLine="0"/>
              <w:jc w:val="center"/>
            </w:pPr>
            <w:r w:rsidRPr="00AC0D85">
              <w:rPr>
                <w:b/>
                <w:bCs/>
                <w:color w:val="000000"/>
                <w:sz w:val="24"/>
                <w:szCs w:val="24"/>
              </w:rPr>
              <w:t>№ п/п</w:t>
            </w:r>
          </w:p>
        </w:tc>
        <w:tc>
          <w:tcPr>
            <w:tcW w:w="2420" w:type="dxa"/>
            <w:tcBorders>
              <w:top w:val="single" w:sz="4" w:space="0" w:color="auto"/>
              <w:left w:val="single" w:sz="4" w:space="0" w:color="auto"/>
            </w:tcBorders>
            <w:shd w:val="clear" w:color="auto" w:fill="FFFFFF"/>
            <w:vAlign w:val="center"/>
          </w:tcPr>
          <w:p w14:paraId="0F8A283E" w14:textId="77777777" w:rsidR="00330C27" w:rsidRPr="00AC0D85" w:rsidRDefault="00330C27" w:rsidP="008321D2">
            <w:pPr>
              <w:pStyle w:val="ae"/>
              <w:spacing w:line="240" w:lineRule="auto"/>
              <w:ind w:firstLine="0"/>
              <w:jc w:val="center"/>
            </w:pPr>
            <w:r w:rsidRPr="00AC0D85">
              <w:rPr>
                <w:b/>
                <w:bCs/>
                <w:color w:val="000000"/>
                <w:sz w:val="24"/>
                <w:szCs w:val="24"/>
              </w:rPr>
              <w:t>ФИО</w:t>
            </w:r>
          </w:p>
        </w:tc>
        <w:tc>
          <w:tcPr>
            <w:tcW w:w="4085" w:type="dxa"/>
            <w:tcBorders>
              <w:top w:val="single" w:sz="4" w:space="0" w:color="auto"/>
              <w:left w:val="single" w:sz="4" w:space="0" w:color="auto"/>
            </w:tcBorders>
            <w:shd w:val="clear" w:color="auto" w:fill="FFFFFF"/>
          </w:tcPr>
          <w:p w14:paraId="42369BCE" w14:textId="77777777" w:rsidR="00330C27" w:rsidRPr="00AC0D85" w:rsidRDefault="00330C27" w:rsidP="008321D2">
            <w:pPr>
              <w:pStyle w:val="ae"/>
              <w:spacing w:line="240" w:lineRule="auto"/>
              <w:ind w:firstLine="0"/>
              <w:jc w:val="center"/>
            </w:pPr>
            <w:r w:rsidRPr="00AC0D85">
              <w:rPr>
                <w:b/>
                <w:bCs/>
                <w:color w:val="000000"/>
                <w:sz w:val="24"/>
                <w:szCs w:val="24"/>
              </w:rPr>
              <w:t>Должность</w:t>
            </w:r>
          </w:p>
        </w:tc>
        <w:tc>
          <w:tcPr>
            <w:tcW w:w="2664" w:type="dxa"/>
            <w:tcBorders>
              <w:top w:val="single" w:sz="4" w:space="0" w:color="auto"/>
              <w:left w:val="single" w:sz="4" w:space="0" w:color="auto"/>
              <w:right w:val="single" w:sz="4" w:space="0" w:color="auto"/>
            </w:tcBorders>
            <w:shd w:val="clear" w:color="auto" w:fill="FFFFFF"/>
            <w:vAlign w:val="center"/>
          </w:tcPr>
          <w:p w14:paraId="4403FA0A" w14:textId="77777777" w:rsidR="00330C27" w:rsidRPr="00AC0D85" w:rsidRDefault="00330C27" w:rsidP="008321D2">
            <w:pPr>
              <w:pStyle w:val="ae"/>
              <w:spacing w:line="240" w:lineRule="auto"/>
              <w:ind w:firstLine="0"/>
              <w:jc w:val="center"/>
            </w:pPr>
            <w:r w:rsidRPr="00AC0D85">
              <w:rPr>
                <w:b/>
                <w:bCs/>
                <w:color w:val="000000"/>
                <w:sz w:val="24"/>
                <w:szCs w:val="24"/>
              </w:rPr>
              <w:t>Телефон</w:t>
            </w:r>
          </w:p>
        </w:tc>
      </w:tr>
      <w:tr w:rsidR="00330C27" w:rsidRPr="00AC0D85" w14:paraId="4B218FCF" w14:textId="77777777" w:rsidTr="00F613F7">
        <w:trPr>
          <w:trHeight w:hRule="exact" w:val="562"/>
          <w:jc w:val="center"/>
        </w:trPr>
        <w:tc>
          <w:tcPr>
            <w:tcW w:w="704" w:type="dxa"/>
            <w:tcBorders>
              <w:top w:val="single" w:sz="4" w:space="0" w:color="auto"/>
              <w:left w:val="single" w:sz="4" w:space="0" w:color="auto"/>
            </w:tcBorders>
            <w:shd w:val="clear" w:color="auto" w:fill="FFFFFF"/>
            <w:vAlign w:val="center"/>
          </w:tcPr>
          <w:p w14:paraId="6BAD049A" w14:textId="77777777" w:rsidR="00330C27" w:rsidRPr="00AC0D85" w:rsidRDefault="00330C27" w:rsidP="008321D2">
            <w:pPr>
              <w:pStyle w:val="ae"/>
              <w:spacing w:line="240" w:lineRule="auto"/>
              <w:ind w:firstLine="180"/>
            </w:pPr>
            <w:r w:rsidRPr="00AC0D85">
              <w:rPr>
                <w:color w:val="000000"/>
                <w:sz w:val="24"/>
                <w:szCs w:val="24"/>
              </w:rPr>
              <w:t>1</w:t>
            </w:r>
          </w:p>
        </w:tc>
        <w:tc>
          <w:tcPr>
            <w:tcW w:w="2420" w:type="dxa"/>
            <w:tcBorders>
              <w:top w:val="single" w:sz="4" w:space="0" w:color="auto"/>
              <w:left w:val="single" w:sz="4" w:space="0" w:color="auto"/>
            </w:tcBorders>
            <w:shd w:val="clear" w:color="auto" w:fill="FFFFFF"/>
            <w:vAlign w:val="center"/>
          </w:tcPr>
          <w:p w14:paraId="67968513" w14:textId="60D4A603" w:rsidR="00330C27" w:rsidRPr="00AC0D85" w:rsidRDefault="005171DF" w:rsidP="005171DF">
            <w:pPr>
              <w:pStyle w:val="ae"/>
              <w:spacing w:line="240" w:lineRule="auto"/>
              <w:ind w:firstLine="0"/>
              <w:jc w:val="center"/>
            </w:pPr>
            <w:r w:rsidRPr="00AC0D85">
              <w:rPr>
                <w:color w:val="000000"/>
                <w:sz w:val="24"/>
                <w:szCs w:val="24"/>
              </w:rPr>
              <w:t xml:space="preserve">Елисеева Марина </w:t>
            </w:r>
            <w:proofErr w:type="spellStart"/>
            <w:r w:rsidRPr="00AC0D85">
              <w:rPr>
                <w:color w:val="000000"/>
                <w:sz w:val="24"/>
                <w:szCs w:val="24"/>
              </w:rPr>
              <w:t>Эдуардвна</w:t>
            </w:r>
            <w:proofErr w:type="spellEnd"/>
          </w:p>
        </w:tc>
        <w:tc>
          <w:tcPr>
            <w:tcW w:w="4085" w:type="dxa"/>
            <w:tcBorders>
              <w:top w:val="single" w:sz="4" w:space="0" w:color="auto"/>
              <w:left w:val="single" w:sz="4" w:space="0" w:color="auto"/>
            </w:tcBorders>
            <w:shd w:val="clear" w:color="auto" w:fill="FFFFFF"/>
            <w:vAlign w:val="center"/>
          </w:tcPr>
          <w:p w14:paraId="147C10EF" w14:textId="57857C62" w:rsidR="00330C27" w:rsidRPr="00AC0D85" w:rsidRDefault="005171DF" w:rsidP="005171DF">
            <w:pPr>
              <w:pStyle w:val="ae"/>
              <w:spacing w:line="240" w:lineRule="auto"/>
              <w:ind w:firstLine="0"/>
              <w:jc w:val="center"/>
            </w:pPr>
            <w:r w:rsidRPr="00AC0D85">
              <w:rPr>
                <w:color w:val="000000"/>
                <w:sz w:val="24"/>
                <w:szCs w:val="24"/>
              </w:rPr>
              <w:t>Первый заместитель Главы муниципального района Безенчукский</w:t>
            </w:r>
          </w:p>
        </w:tc>
        <w:tc>
          <w:tcPr>
            <w:tcW w:w="2664" w:type="dxa"/>
            <w:tcBorders>
              <w:top w:val="single" w:sz="4" w:space="0" w:color="auto"/>
              <w:left w:val="single" w:sz="4" w:space="0" w:color="auto"/>
              <w:right w:val="single" w:sz="4" w:space="0" w:color="auto"/>
            </w:tcBorders>
            <w:shd w:val="clear" w:color="auto" w:fill="FFFFFF"/>
            <w:vAlign w:val="center"/>
          </w:tcPr>
          <w:p w14:paraId="76A24AEE" w14:textId="205F804F" w:rsidR="00330C27" w:rsidRPr="00AC0D85" w:rsidRDefault="00330C27" w:rsidP="005171DF">
            <w:pPr>
              <w:pStyle w:val="ae"/>
              <w:spacing w:line="240" w:lineRule="auto"/>
              <w:ind w:firstLine="340"/>
              <w:jc w:val="center"/>
            </w:pPr>
            <w:r w:rsidRPr="00AC0D85">
              <w:rPr>
                <w:color w:val="000000"/>
                <w:sz w:val="24"/>
                <w:szCs w:val="24"/>
              </w:rPr>
              <w:t>+7 (</w:t>
            </w:r>
            <w:r w:rsidR="005171DF" w:rsidRPr="00AC0D85">
              <w:rPr>
                <w:color w:val="000000"/>
                <w:sz w:val="24"/>
                <w:szCs w:val="24"/>
              </w:rPr>
              <w:t>846-76</w:t>
            </w:r>
            <w:r w:rsidRPr="00AC0D85">
              <w:rPr>
                <w:color w:val="000000"/>
                <w:sz w:val="24"/>
                <w:szCs w:val="24"/>
              </w:rPr>
              <w:t xml:space="preserve">) </w:t>
            </w:r>
            <w:r w:rsidR="005171DF" w:rsidRPr="00AC0D85">
              <w:rPr>
                <w:color w:val="000000"/>
                <w:sz w:val="24"/>
                <w:szCs w:val="24"/>
              </w:rPr>
              <w:t>2-13-31</w:t>
            </w:r>
          </w:p>
        </w:tc>
      </w:tr>
      <w:tr w:rsidR="005171DF" w:rsidRPr="00AC0D85" w14:paraId="3BAEB7B3" w14:textId="77777777" w:rsidTr="00F613F7">
        <w:trPr>
          <w:trHeight w:hRule="exact" w:val="562"/>
          <w:jc w:val="center"/>
        </w:trPr>
        <w:tc>
          <w:tcPr>
            <w:tcW w:w="704" w:type="dxa"/>
            <w:tcBorders>
              <w:top w:val="single" w:sz="4" w:space="0" w:color="auto"/>
              <w:left w:val="single" w:sz="4" w:space="0" w:color="auto"/>
            </w:tcBorders>
            <w:shd w:val="clear" w:color="auto" w:fill="FFFFFF"/>
            <w:vAlign w:val="center"/>
          </w:tcPr>
          <w:p w14:paraId="6196E212" w14:textId="77777777" w:rsidR="005171DF" w:rsidRPr="00AC0D85" w:rsidRDefault="005171DF" w:rsidP="005171DF">
            <w:pPr>
              <w:pStyle w:val="ae"/>
              <w:spacing w:line="240" w:lineRule="auto"/>
              <w:ind w:firstLine="180"/>
            </w:pPr>
            <w:r w:rsidRPr="00AC0D85">
              <w:rPr>
                <w:color w:val="000000"/>
                <w:sz w:val="24"/>
                <w:szCs w:val="24"/>
              </w:rPr>
              <w:t>2</w:t>
            </w:r>
          </w:p>
        </w:tc>
        <w:tc>
          <w:tcPr>
            <w:tcW w:w="2420" w:type="dxa"/>
            <w:tcBorders>
              <w:top w:val="single" w:sz="4" w:space="0" w:color="auto"/>
              <w:left w:val="single" w:sz="4" w:space="0" w:color="auto"/>
            </w:tcBorders>
            <w:shd w:val="clear" w:color="auto" w:fill="FFFFFF"/>
            <w:vAlign w:val="center"/>
          </w:tcPr>
          <w:p w14:paraId="746BBFA0" w14:textId="7E6BC5E3" w:rsidR="005171DF" w:rsidRPr="00AC0D85" w:rsidRDefault="005171DF" w:rsidP="005171DF">
            <w:pPr>
              <w:pStyle w:val="ae"/>
              <w:spacing w:line="240" w:lineRule="auto"/>
              <w:ind w:firstLine="0"/>
              <w:jc w:val="center"/>
            </w:pPr>
            <w:proofErr w:type="spellStart"/>
            <w:r w:rsidRPr="00AC0D85">
              <w:t>Леухин</w:t>
            </w:r>
            <w:proofErr w:type="spellEnd"/>
            <w:r w:rsidRPr="00AC0D85">
              <w:t xml:space="preserve"> Сергей Владимирович</w:t>
            </w:r>
          </w:p>
        </w:tc>
        <w:tc>
          <w:tcPr>
            <w:tcW w:w="4085" w:type="dxa"/>
            <w:tcBorders>
              <w:top w:val="single" w:sz="4" w:space="0" w:color="auto"/>
              <w:left w:val="single" w:sz="4" w:space="0" w:color="auto"/>
            </w:tcBorders>
            <w:shd w:val="clear" w:color="auto" w:fill="FFFFFF"/>
            <w:vAlign w:val="center"/>
          </w:tcPr>
          <w:p w14:paraId="64A35D53" w14:textId="0DC1FEBA" w:rsidR="005171DF" w:rsidRPr="00AC0D85" w:rsidRDefault="005171DF" w:rsidP="005171DF">
            <w:pPr>
              <w:pStyle w:val="ae"/>
              <w:spacing w:line="240" w:lineRule="auto"/>
              <w:ind w:firstLine="0"/>
              <w:jc w:val="center"/>
            </w:pPr>
            <w:r w:rsidRPr="00AC0D85">
              <w:t xml:space="preserve">Отдел жилищно-коммунального хозяйства Администрации </w:t>
            </w:r>
            <w:proofErr w:type="spellStart"/>
            <w:r w:rsidRPr="00AC0D85">
              <w:t>м.р</w:t>
            </w:r>
            <w:proofErr w:type="spellEnd"/>
            <w:r w:rsidRPr="00AC0D85">
              <w:t>. Безенчукский</w:t>
            </w:r>
          </w:p>
        </w:tc>
        <w:tc>
          <w:tcPr>
            <w:tcW w:w="2664" w:type="dxa"/>
            <w:tcBorders>
              <w:top w:val="single" w:sz="4" w:space="0" w:color="auto"/>
              <w:left w:val="single" w:sz="4" w:space="0" w:color="auto"/>
              <w:right w:val="single" w:sz="4" w:space="0" w:color="auto"/>
            </w:tcBorders>
            <w:shd w:val="clear" w:color="auto" w:fill="FFFFFF"/>
            <w:vAlign w:val="center"/>
          </w:tcPr>
          <w:p w14:paraId="6A403143" w14:textId="754A5E16" w:rsidR="005171DF" w:rsidRPr="00AC0D85" w:rsidRDefault="005171DF" w:rsidP="005171DF">
            <w:pPr>
              <w:pStyle w:val="ae"/>
              <w:spacing w:line="240" w:lineRule="auto"/>
              <w:ind w:firstLine="340"/>
              <w:jc w:val="center"/>
              <w:rPr>
                <w:sz w:val="24"/>
                <w:szCs w:val="24"/>
              </w:rPr>
            </w:pPr>
            <w:r w:rsidRPr="00AC0D85">
              <w:rPr>
                <w:sz w:val="24"/>
                <w:szCs w:val="24"/>
              </w:rPr>
              <w:t>+7 (846-76) 2-17-07</w:t>
            </w:r>
          </w:p>
        </w:tc>
      </w:tr>
      <w:tr w:rsidR="005171DF" w:rsidRPr="00AC0D85" w14:paraId="1E388174" w14:textId="77777777" w:rsidTr="00F613F7">
        <w:trPr>
          <w:trHeight w:hRule="exact" w:val="562"/>
          <w:jc w:val="center"/>
        </w:trPr>
        <w:tc>
          <w:tcPr>
            <w:tcW w:w="704" w:type="dxa"/>
            <w:tcBorders>
              <w:top w:val="single" w:sz="4" w:space="0" w:color="auto"/>
              <w:left w:val="single" w:sz="4" w:space="0" w:color="auto"/>
            </w:tcBorders>
            <w:shd w:val="clear" w:color="auto" w:fill="FFFFFF"/>
            <w:vAlign w:val="center"/>
          </w:tcPr>
          <w:p w14:paraId="38CA1822" w14:textId="77777777" w:rsidR="005171DF" w:rsidRPr="00AC0D85" w:rsidRDefault="005171DF" w:rsidP="005171DF">
            <w:pPr>
              <w:pStyle w:val="ae"/>
              <w:spacing w:line="240" w:lineRule="auto"/>
              <w:ind w:firstLine="180"/>
            </w:pPr>
            <w:r w:rsidRPr="00AC0D85">
              <w:rPr>
                <w:color w:val="000000"/>
                <w:sz w:val="24"/>
                <w:szCs w:val="24"/>
              </w:rPr>
              <w:t>3</w:t>
            </w:r>
          </w:p>
        </w:tc>
        <w:tc>
          <w:tcPr>
            <w:tcW w:w="2420" w:type="dxa"/>
            <w:tcBorders>
              <w:top w:val="single" w:sz="4" w:space="0" w:color="auto"/>
              <w:left w:val="single" w:sz="4" w:space="0" w:color="auto"/>
            </w:tcBorders>
            <w:shd w:val="clear" w:color="auto" w:fill="FFFFFF"/>
            <w:vAlign w:val="center"/>
          </w:tcPr>
          <w:p w14:paraId="3C0C9C7B" w14:textId="2C61E8B6" w:rsidR="005171DF" w:rsidRPr="00AC0D85" w:rsidRDefault="005171DF" w:rsidP="005171DF">
            <w:pPr>
              <w:pStyle w:val="ae"/>
              <w:spacing w:line="240" w:lineRule="auto"/>
              <w:ind w:firstLine="0"/>
              <w:jc w:val="center"/>
            </w:pPr>
            <w:r w:rsidRPr="00AC0D85">
              <w:t>Корнаухова Наталья Владимировна</w:t>
            </w:r>
          </w:p>
        </w:tc>
        <w:tc>
          <w:tcPr>
            <w:tcW w:w="4085" w:type="dxa"/>
            <w:tcBorders>
              <w:top w:val="single" w:sz="4" w:space="0" w:color="auto"/>
              <w:left w:val="single" w:sz="4" w:space="0" w:color="auto"/>
            </w:tcBorders>
            <w:shd w:val="clear" w:color="auto" w:fill="FFFFFF"/>
            <w:vAlign w:val="center"/>
          </w:tcPr>
          <w:p w14:paraId="4ADBE324" w14:textId="22BE3561" w:rsidR="005171DF" w:rsidRPr="00AC0D85" w:rsidRDefault="005171DF" w:rsidP="005171DF">
            <w:pPr>
              <w:pStyle w:val="ae"/>
              <w:spacing w:line="240" w:lineRule="auto"/>
              <w:ind w:firstLine="0"/>
              <w:jc w:val="center"/>
            </w:pPr>
            <w:r w:rsidRPr="00AC0D85">
              <w:t>Начальник Единой Дежурно-Диспетчерской службы</w:t>
            </w:r>
          </w:p>
        </w:tc>
        <w:tc>
          <w:tcPr>
            <w:tcW w:w="2664" w:type="dxa"/>
            <w:tcBorders>
              <w:top w:val="single" w:sz="4" w:space="0" w:color="auto"/>
              <w:left w:val="single" w:sz="4" w:space="0" w:color="auto"/>
              <w:right w:val="single" w:sz="4" w:space="0" w:color="auto"/>
            </w:tcBorders>
            <w:shd w:val="clear" w:color="auto" w:fill="FFFFFF"/>
            <w:vAlign w:val="center"/>
          </w:tcPr>
          <w:p w14:paraId="70A5A85A" w14:textId="2F897991" w:rsidR="005171DF" w:rsidRPr="00AC0D85" w:rsidRDefault="005171DF" w:rsidP="005171DF">
            <w:pPr>
              <w:pStyle w:val="ae"/>
              <w:spacing w:line="240" w:lineRule="auto"/>
              <w:ind w:firstLine="340"/>
              <w:jc w:val="center"/>
              <w:rPr>
                <w:sz w:val="24"/>
                <w:szCs w:val="24"/>
              </w:rPr>
            </w:pPr>
            <w:r w:rsidRPr="00AC0D85">
              <w:rPr>
                <w:sz w:val="24"/>
                <w:szCs w:val="24"/>
              </w:rPr>
              <w:t>+7 (846-76) 2- 11-28, 2-10-12</w:t>
            </w:r>
          </w:p>
        </w:tc>
      </w:tr>
      <w:tr w:rsidR="005171DF" w:rsidRPr="00AC0D85" w14:paraId="17DCB79C" w14:textId="77777777" w:rsidTr="00F613F7">
        <w:trPr>
          <w:trHeight w:hRule="exact" w:val="553"/>
          <w:jc w:val="center"/>
        </w:trPr>
        <w:tc>
          <w:tcPr>
            <w:tcW w:w="704" w:type="dxa"/>
            <w:tcBorders>
              <w:top w:val="single" w:sz="4" w:space="0" w:color="auto"/>
              <w:left w:val="single" w:sz="4" w:space="0" w:color="auto"/>
            </w:tcBorders>
            <w:shd w:val="clear" w:color="auto" w:fill="FFFFFF"/>
            <w:vAlign w:val="center"/>
          </w:tcPr>
          <w:p w14:paraId="78CB033F" w14:textId="77777777" w:rsidR="005171DF" w:rsidRPr="00AC0D85" w:rsidRDefault="005171DF" w:rsidP="005171DF">
            <w:pPr>
              <w:pStyle w:val="ae"/>
              <w:spacing w:line="240" w:lineRule="auto"/>
              <w:ind w:firstLine="180"/>
            </w:pPr>
            <w:r w:rsidRPr="00AC0D85">
              <w:rPr>
                <w:color w:val="000000"/>
                <w:sz w:val="24"/>
                <w:szCs w:val="24"/>
              </w:rPr>
              <w:t>4</w:t>
            </w:r>
          </w:p>
        </w:tc>
        <w:tc>
          <w:tcPr>
            <w:tcW w:w="2420" w:type="dxa"/>
            <w:tcBorders>
              <w:top w:val="single" w:sz="4" w:space="0" w:color="auto"/>
              <w:left w:val="single" w:sz="4" w:space="0" w:color="auto"/>
            </w:tcBorders>
            <w:shd w:val="clear" w:color="auto" w:fill="FFFFFF"/>
            <w:vAlign w:val="center"/>
          </w:tcPr>
          <w:p w14:paraId="1F488C5D" w14:textId="0205E8EC" w:rsidR="005171DF" w:rsidRPr="00AC0D85" w:rsidRDefault="005171DF" w:rsidP="005171DF">
            <w:pPr>
              <w:pStyle w:val="ae"/>
              <w:spacing w:line="240" w:lineRule="auto"/>
              <w:ind w:firstLine="0"/>
              <w:jc w:val="center"/>
            </w:pPr>
            <w:r w:rsidRPr="00AC0D85">
              <w:t>Дворцов Олег Анатольевич</w:t>
            </w:r>
          </w:p>
        </w:tc>
        <w:tc>
          <w:tcPr>
            <w:tcW w:w="4085" w:type="dxa"/>
            <w:tcBorders>
              <w:top w:val="single" w:sz="4" w:space="0" w:color="auto"/>
              <w:left w:val="single" w:sz="4" w:space="0" w:color="auto"/>
            </w:tcBorders>
            <w:shd w:val="clear" w:color="auto" w:fill="FFFFFF"/>
            <w:vAlign w:val="center"/>
          </w:tcPr>
          <w:p w14:paraId="3D3D84A8" w14:textId="426D27D2" w:rsidR="005171DF" w:rsidRPr="00AC0D85" w:rsidRDefault="005171DF" w:rsidP="005171DF">
            <w:pPr>
              <w:pStyle w:val="ae"/>
              <w:spacing w:line="240" w:lineRule="auto"/>
              <w:ind w:firstLine="0"/>
              <w:jc w:val="center"/>
            </w:pPr>
            <w:r w:rsidRPr="00AC0D85">
              <w:t>Начальник отделения № 2 МРГ Новокуйбышевск ООО «СВГК»</w:t>
            </w:r>
          </w:p>
        </w:tc>
        <w:tc>
          <w:tcPr>
            <w:tcW w:w="2664" w:type="dxa"/>
            <w:tcBorders>
              <w:top w:val="single" w:sz="4" w:space="0" w:color="auto"/>
              <w:left w:val="single" w:sz="4" w:space="0" w:color="auto"/>
              <w:right w:val="single" w:sz="4" w:space="0" w:color="auto"/>
            </w:tcBorders>
            <w:shd w:val="clear" w:color="auto" w:fill="FFFFFF"/>
            <w:vAlign w:val="center"/>
          </w:tcPr>
          <w:p w14:paraId="7C16F5B2" w14:textId="4B887863" w:rsidR="005171DF" w:rsidRPr="00AC0D85" w:rsidRDefault="005171DF" w:rsidP="005171DF">
            <w:pPr>
              <w:pStyle w:val="ae"/>
              <w:spacing w:line="240" w:lineRule="auto"/>
              <w:ind w:firstLine="340"/>
              <w:jc w:val="center"/>
              <w:rPr>
                <w:sz w:val="24"/>
                <w:szCs w:val="24"/>
              </w:rPr>
            </w:pPr>
            <w:r w:rsidRPr="00AC0D85">
              <w:rPr>
                <w:color w:val="000000"/>
                <w:sz w:val="24"/>
                <w:szCs w:val="24"/>
              </w:rPr>
              <w:t>+7 (846-76) 2-35-76</w:t>
            </w:r>
          </w:p>
        </w:tc>
      </w:tr>
      <w:tr w:rsidR="005171DF" w:rsidRPr="00AC0D85" w14:paraId="59CAC4BC" w14:textId="77777777" w:rsidTr="00F613F7">
        <w:trPr>
          <w:trHeight w:hRule="exact" w:val="562"/>
          <w:jc w:val="center"/>
        </w:trPr>
        <w:tc>
          <w:tcPr>
            <w:tcW w:w="704" w:type="dxa"/>
            <w:tcBorders>
              <w:top w:val="single" w:sz="4" w:space="0" w:color="auto"/>
              <w:left w:val="single" w:sz="4" w:space="0" w:color="auto"/>
            </w:tcBorders>
            <w:shd w:val="clear" w:color="auto" w:fill="FFFFFF"/>
            <w:vAlign w:val="center"/>
          </w:tcPr>
          <w:p w14:paraId="097C9E96" w14:textId="77777777" w:rsidR="005171DF" w:rsidRPr="00AC0D85" w:rsidRDefault="005171DF" w:rsidP="005171DF">
            <w:pPr>
              <w:pStyle w:val="ae"/>
              <w:spacing w:line="240" w:lineRule="auto"/>
              <w:ind w:firstLine="180"/>
            </w:pPr>
            <w:r w:rsidRPr="00AC0D85">
              <w:rPr>
                <w:color w:val="000000"/>
                <w:sz w:val="24"/>
                <w:szCs w:val="24"/>
              </w:rPr>
              <w:t>5</w:t>
            </w:r>
          </w:p>
        </w:tc>
        <w:tc>
          <w:tcPr>
            <w:tcW w:w="2420" w:type="dxa"/>
            <w:tcBorders>
              <w:top w:val="single" w:sz="4" w:space="0" w:color="auto"/>
              <w:left w:val="single" w:sz="4" w:space="0" w:color="auto"/>
            </w:tcBorders>
            <w:shd w:val="clear" w:color="auto" w:fill="FFFFFF"/>
            <w:vAlign w:val="center"/>
          </w:tcPr>
          <w:p w14:paraId="0CDC9BD7" w14:textId="62DFE550" w:rsidR="005171DF" w:rsidRPr="00AC0D85" w:rsidRDefault="005171DF" w:rsidP="005171DF">
            <w:pPr>
              <w:pStyle w:val="ae"/>
              <w:spacing w:line="240" w:lineRule="auto"/>
              <w:ind w:firstLine="0"/>
              <w:jc w:val="center"/>
            </w:pPr>
            <w:r w:rsidRPr="00AC0D85">
              <w:t>Бессонов Сергей Викторович</w:t>
            </w:r>
          </w:p>
        </w:tc>
        <w:tc>
          <w:tcPr>
            <w:tcW w:w="4085" w:type="dxa"/>
            <w:tcBorders>
              <w:top w:val="single" w:sz="4" w:space="0" w:color="auto"/>
              <w:left w:val="single" w:sz="4" w:space="0" w:color="auto"/>
            </w:tcBorders>
            <w:shd w:val="clear" w:color="auto" w:fill="FFFFFF"/>
            <w:vAlign w:val="center"/>
          </w:tcPr>
          <w:p w14:paraId="06533531" w14:textId="5DA750FB" w:rsidR="005171DF" w:rsidRPr="00AC0D85" w:rsidRDefault="005171DF" w:rsidP="005171DF">
            <w:pPr>
              <w:pStyle w:val="ae"/>
              <w:spacing w:line="240" w:lineRule="auto"/>
              <w:ind w:firstLine="0"/>
              <w:jc w:val="center"/>
            </w:pPr>
            <w:r w:rsidRPr="00AC0D85">
              <w:t>Начальник абонентского участка г. Чапаевск</w:t>
            </w:r>
          </w:p>
        </w:tc>
        <w:tc>
          <w:tcPr>
            <w:tcW w:w="2664" w:type="dxa"/>
            <w:tcBorders>
              <w:top w:val="single" w:sz="4" w:space="0" w:color="auto"/>
              <w:left w:val="single" w:sz="4" w:space="0" w:color="auto"/>
              <w:right w:val="single" w:sz="4" w:space="0" w:color="auto"/>
            </w:tcBorders>
            <w:shd w:val="clear" w:color="auto" w:fill="FFFFFF"/>
            <w:vAlign w:val="center"/>
          </w:tcPr>
          <w:p w14:paraId="412C411D" w14:textId="563DDB84" w:rsidR="005171DF" w:rsidRPr="00AC0D85" w:rsidRDefault="005171DF" w:rsidP="005171DF">
            <w:pPr>
              <w:pStyle w:val="ae"/>
              <w:spacing w:line="240" w:lineRule="auto"/>
              <w:ind w:firstLine="340"/>
              <w:jc w:val="center"/>
              <w:rPr>
                <w:sz w:val="24"/>
                <w:szCs w:val="24"/>
              </w:rPr>
            </w:pPr>
            <w:r w:rsidRPr="00AC0D85">
              <w:rPr>
                <w:color w:val="000000"/>
                <w:sz w:val="24"/>
                <w:szCs w:val="24"/>
              </w:rPr>
              <w:t>+7 (846-76) 2-15-22</w:t>
            </w:r>
          </w:p>
        </w:tc>
      </w:tr>
      <w:tr w:rsidR="005171DF" w:rsidRPr="00AC0D85" w14:paraId="18F513E9" w14:textId="77777777" w:rsidTr="00F613F7">
        <w:trPr>
          <w:trHeight w:hRule="exact" w:val="835"/>
          <w:jc w:val="center"/>
        </w:trPr>
        <w:tc>
          <w:tcPr>
            <w:tcW w:w="704" w:type="dxa"/>
            <w:tcBorders>
              <w:top w:val="single" w:sz="4" w:space="0" w:color="auto"/>
              <w:left w:val="single" w:sz="4" w:space="0" w:color="auto"/>
            </w:tcBorders>
            <w:shd w:val="clear" w:color="auto" w:fill="FFFFFF"/>
            <w:vAlign w:val="center"/>
          </w:tcPr>
          <w:p w14:paraId="52EA39E9" w14:textId="77777777" w:rsidR="005171DF" w:rsidRPr="00AC0D85" w:rsidRDefault="005171DF" w:rsidP="005171DF">
            <w:pPr>
              <w:pStyle w:val="ae"/>
              <w:spacing w:line="240" w:lineRule="auto"/>
              <w:ind w:firstLine="180"/>
            </w:pPr>
            <w:r w:rsidRPr="00AC0D85">
              <w:rPr>
                <w:color w:val="000000"/>
                <w:sz w:val="24"/>
                <w:szCs w:val="24"/>
              </w:rPr>
              <w:t>6</w:t>
            </w:r>
          </w:p>
        </w:tc>
        <w:tc>
          <w:tcPr>
            <w:tcW w:w="2420" w:type="dxa"/>
            <w:tcBorders>
              <w:top w:val="single" w:sz="4" w:space="0" w:color="auto"/>
              <w:left w:val="single" w:sz="4" w:space="0" w:color="auto"/>
            </w:tcBorders>
            <w:shd w:val="clear" w:color="auto" w:fill="FFFFFF"/>
            <w:vAlign w:val="center"/>
          </w:tcPr>
          <w:p w14:paraId="7EBC82C5" w14:textId="3663EAF8" w:rsidR="005171DF" w:rsidRPr="00AC0D85" w:rsidRDefault="005171DF" w:rsidP="005171DF">
            <w:pPr>
              <w:pStyle w:val="ae"/>
              <w:spacing w:line="240" w:lineRule="auto"/>
              <w:ind w:firstLine="0"/>
              <w:jc w:val="center"/>
            </w:pPr>
            <w:r w:rsidRPr="00AC0D85">
              <w:t>Царев Сергей Владимирович</w:t>
            </w:r>
          </w:p>
        </w:tc>
        <w:tc>
          <w:tcPr>
            <w:tcW w:w="4085" w:type="dxa"/>
            <w:tcBorders>
              <w:top w:val="single" w:sz="4" w:space="0" w:color="auto"/>
              <w:left w:val="single" w:sz="4" w:space="0" w:color="auto"/>
            </w:tcBorders>
            <w:shd w:val="clear" w:color="auto" w:fill="FFFFFF"/>
            <w:vAlign w:val="center"/>
          </w:tcPr>
          <w:p w14:paraId="20F1CBAF" w14:textId="22F4D6AE" w:rsidR="005171DF" w:rsidRPr="00AC0D85" w:rsidRDefault="005171DF" w:rsidP="005171DF">
            <w:pPr>
              <w:pStyle w:val="ae"/>
              <w:spacing w:line="240" w:lineRule="auto"/>
              <w:ind w:firstLine="0"/>
              <w:jc w:val="center"/>
            </w:pPr>
            <w:r w:rsidRPr="00AC0D85">
              <w:t>Начальник участка ПАО «</w:t>
            </w:r>
            <w:proofErr w:type="spellStart"/>
            <w:r w:rsidRPr="00AC0D85">
              <w:t>Россети</w:t>
            </w:r>
            <w:proofErr w:type="spellEnd"/>
            <w:r w:rsidRPr="00AC0D85">
              <w:t>-ВОЛГА»</w:t>
            </w:r>
          </w:p>
        </w:tc>
        <w:tc>
          <w:tcPr>
            <w:tcW w:w="2664" w:type="dxa"/>
            <w:tcBorders>
              <w:top w:val="single" w:sz="4" w:space="0" w:color="auto"/>
              <w:left w:val="single" w:sz="4" w:space="0" w:color="auto"/>
              <w:right w:val="single" w:sz="4" w:space="0" w:color="auto"/>
            </w:tcBorders>
            <w:shd w:val="clear" w:color="auto" w:fill="FFFFFF"/>
            <w:vAlign w:val="center"/>
          </w:tcPr>
          <w:p w14:paraId="771FC5D2" w14:textId="355CB454" w:rsidR="005171DF" w:rsidRPr="00AC0D85" w:rsidRDefault="005171DF" w:rsidP="005171DF">
            <w:pPr>
              <w:pStyle w:val="ae"/>
              <w:spacing w:line="240" w:lineRule="auto"/>
              <w:ind w:firstLine="340"/>
              <w:jc w:val="center"/>
              <w:rPr>
                <w:sz w:val="24"/>
                <w:szCs w:val="24"/>
              </w:rPr>
            </w:pPr>
            <w:r w:rsidRPr="00AC0D85">
              <w:rPr>
                <w:color w:val="000000"/>
                <w:sz w:val="24"/>
                <w:szCs w:val="24"/>
              </w:rPr>
              <w:t>+7 (846-76) 2-</w:t>
            </w:r>
            <w:r w:rsidR="00F613F7" w:rsidRPr="00AC0D85">
              <w:rPr>
                <w:color w:val="000000"/>
                <w:sz w:val="24"/>
                <w:szCs w:val="24"/>
              </w:rPr>
              <w:t>42-03</w:t>
            </w:r>
          </w:p>
        </w:tc>
      </w:tr>
      <w:tr w:rsidR="00F613F7" w:rsidRPr="00AC0D85" w14:paraId="33C3BF61" w14:textId="77777777" w:rsidTr="00F613F7">
        <w:trPr>
          <w:trHeight w:hRule="exact" w:val="566"/>
          <w:jc w:val="center"/>
        </w:trPr>
        <w:tc>
          <w:tcPr>
            <w:tcW w:w="704" w:type="dxa"/>
            <w:tcBorders>
              <w:top w:val="single" w:sz="4" w:space="0" w:color="auto"/>
              <w:left w:val="single" w:sz="4" w:space="0" w:color="auto"/>
            </w:tcBorders>
            <w:shd w:val="clear" w:color="auto" w:fill="FFFFFF"/>
            <w:vAlign w:val="center"/>
          </w:tcPr>
          <w:p w14:paraId="5268C0C4" w14:textId="7791B3F1" w:rsidR="00F613F7" w:rsidRPr="00AC0D85" w:rsidRDefault="00F613F7" w:rsidP="005171DF">
            <w:pPr>
              <w:pStyle w:val="ae"/>
              <w:spacing w:line="240" w:lineRule="auto"/>
              <w:ind w:firstLine="180"/>
              <w:rPr>
                <w:color w:val="000000"/>
                <w:sz w:val="24"/>
                <w:szCs w:val="24"/>
              </w:rPr>
            </w:pPr>
            <w:r w:rsidRPr="00AC0D85">
              <w:rPr>
                <w:color w:val="000000"/>
                <w:sz w:val="24"/>
                <w:szCs w:val="24"/>
              </w:rPr>
              <w:t>7</w:t>
            </w:r>
          </w:p>
        </w:tc>
        <w:tc>
          <w:tcPr>
            <w:tcW w:w="2420" w:type="dxa"/>
            <w:tcBorders>
              <w:top w:val="single" w:sz="4" w:space="0" w:color="auto"/>
              <w:left w:val="single" w:sz="4" w:space="0" w:color="auto"/>
            </w:tcBorders>
            <w:shd w:val="clear" w:color="auto" w:fill="FFFFFF"/>
            <w:vAlign w:val="center"/>
          </w:tcPr>
          <w:p w14:paraId="17B7F29A" w14:textId="6F7545A7" w:rsidR="00F613F7" w:rsidRPr="00AC0D85" w:rsidRDefault="00F613F7" w:rsidP="005171DF">
            <w:pPr>
              <w:pStyle w:val="ae"/>
              <w:spacing w:line="240" w:lineRule="auto"/>
              <w:ind w:firstLine="0"/>
              <w:jc w:val="center"/>
            </w:pPr>
            <w:r w:rsidRPr="00AC0D85">
              <w:t>Паршин Константин Александрович</w:t>
            </w:r>
          </w:p>
        </w:tc>
        <w:tc>
          <w:tcPr>
            <w:tcW w:w="4085" w:type="dxa"/>
            <w:tcBorders>
              <w:top w:val="single" w:sz="4" w:space="0" w:color="auto"/>
              <w:left w:val="single" w:sz="4" w:space="0" w:color="auto"/>
            </w:tcBorders>
            <w:shd w:val="clear" w:color="auto" w:fill="FFFFFF"/>
            <w:vAlign w:val="center"/>
          </w:tcPr>
          <w:p w14:paraId="06E2B7CB" w14:textId="127C2E1F" w:rsidR="00F613F7" w:rsidRPr="00AC0D85" w:rsidRDefault="00F613F7" w:rsidP="005171DF">
            <w:pPr>
              <w:pStyle w:val="ae"/>
              <w:spacing w:line="240" w:lineRule="auto"/>
              <w:ind w:firstLine="0"/>
              <w:jc w:val="center"/>
            </w:pPr>
            <w:r w:rsidRPr="00AC0D85">
              <w:t xml:space="preserve">Начальник участка АО «Самарская сетевая </w:t>
            </w:r>
            <w:proofErr w:type="spellStart"/>
            <w:r w:rsidRPr="00AC0D85">
              <w:t>кмпания</w:t>
            </w:r>
            <w:proofErr w:type="spellEnd"/>
            <w:r w:rsidRPr="00AC0D85">
              <w:t>»</w:t>
            </w:r>
          </w:p>
        </w:tc>
        <w:tc>
          <w:tcPr>
            <w:tcW w:w="2664" w:type="dxa"/>
            <w:tcBorders>
              <w:top w:val="single" w:sz="4" w:space="0" w:color="auto"/>
              <w:left w:val="single" w:sz="4" w:space="0" w:color="auto"/>
              <w:right w:val="single" w:sz="4" w:space="0" w:color="auto"/>
            </w:tcBorders>
            <w:shd w:val="clear" w:color="auto" w:fill="FFFFFF"/>
            <w:vAlign w:val="center"/>
          </w:tcPr>
          <w:p w14:paraId="42B1A2EA" w14:textId="79065236" w:rsidR="00F613F7" w:rsidRPr="00AC0D85" w:rsidRDefault="00F613F7" w:rsidP="005171DF">
            <w:pPr>
              <w:pStyle w:val="ae"/>
              <w:spacing w:line="240" w:lineRule="auto"/>
              <w:ind w:firstLine="340"/>
              <w:jc w:val="center"/>
              <w:rPr>
                <w:color w:val="000000"/>
                <w:sz w:val="24"/>
                <w:szCs w:val="24"/>
              </w:rPr>
            </w:pPr>
            <w:r w:rsidRPr="00AC0D85">
              <w:rPr>
                <w:color w:val="000000"/>
                <w:sz w:val="24"/>
                <w:szCs w:val="24"/>
              </w:rPr>
              <w:t>+7 (846-76) 2-80-72</w:t>
            </w:r>
          </w:p>
        </w:tc>
      </w:tr>
      <w:tr w:rsidR="005171DF" w:rsidRPr="00AC0D85" w14:paraId="399A4963" w14:textId="77777777" w:rsidTr="00F613F7">
        <w:trPr>
          <w:trHeight w:hRule="exact" w:val="566"/>
          <w:jc w:val="center"/>
        </w:trPr>
        <w:tc>
          <w:tcPr>
            <w:tcW w:w="704" w:type="dxa"/>
            <w:tcBorders>
              <w:top w:val="single" w:sz="4" w:space="0" w:color="auto"/>
              <w:left w:val="single" w:sz="4" w:space="0" w:color="auto"/>
            </w:tcBorders>
            <w:shd w:val="clear" w:color="auto" w:fill="FFFFFF"/>
            <w:vAlign w:val="center"/>
          </w:tcPr>
          <w:p w14:paraId="0D09869F" w14:textId="4D7D79BA" w:rsidR="005171DF" w:rsidRPr="00AC0D85" w:rsidRDefault="00F613F7" w:rsidP="005171DF">
            <w:pPr>
              <w:pStyle w:val="ae"/>
              <w:spacing w:line="240" w:lineRule="auto"/>
              <w:ind w:firstLine="180"/>
            </w:pPr>
            <w:r w:rsidRPr="00AC0D85">
              <w:rPr>
                <w:color w:val="000000"/>
                <w:sz w:val="24"/>
                <w:szCs w:val="24"/>
              </w:rPr>
              <w:t>8</w:t>
            </w:r>
          </w:p>
        </w:tc>
        <w:tc>
          <w:tcPr>
            <w:tcW w:w="2420" w:type="dxa"/>
            <w:tcBorders>
              <w:top w:val="single" w:sz="4" w:space="0" w:color="auto"/>
              <w:left w:val="single" w:sz="4" w:space="0" w:color="auto"/>
            </w:tcBorders>
            <w:shd w:val="clear" w:color="auto" w:fill="FFFFFF"/>
            <w:vAlign w:val="center"/>
          </w:tcPr>
          <w:p w14:paraId="417E4559" w14:textId="268DA85E" w:rsidR="005171DF" w:rsidRPr="00AC0D85" w:rsidRDefault="00F613F7" w:rsidP="005171DF">
            <w:pPr>
              <w:pStyle w:val="ae"/>
              <w:spacing w:line="240" w:lineRule="auto"/>
              <w:ind w:firstLine="0"/>
              <w:jc w:val="center"/>
            </w:pPr>
            <w:r w:rsidRPr="00AC0D85">
              <w:t>Карпекин Сергей Васильевич</w:t>
            </w:r>
          </w:p>
        </w:tc>
        <w:tc>
          <w:tcPr>
            <w:tcW w:w="4085" w:type="dxa"/>
            <w:tcBorders>
              <w:top w:val="single" w:sz="4" w:space="0" w:color="auto"/>
              <w:left w:val="single" w:sz="4" w:space="0" w:color="auto"/>
            </w:tcBorders>
            <w:shd w:val="clear" w:color="auto" w:fill="FFFFFF"/>
            <w:vAlign w:val="center"/>
          </w:tcPr>
          <w:p w14:paraId="24373B07" w14:textId="68BE32B2" w:rsidR="005171DF" w:rsidRPr="00AC0D85" w:rsidRDefault="00F613F7" w:rsidP="005171DF">
            <w:pPr>
              <w:pStyle w:val="ae"/>
              <w:spacing w:line="240" w:lineRule="auto"/>
              <w:ind w:firstLine="0"/>
              <w:jc w:val="center"/>
            </w:pPr>
            <w:r w:rsidRPr="00AC0D85">
              <w:t>ООО «</w:t>
            </w:r>
            <w:proofErr w:type="spellStart"/>
            <w:r w:rsidRPr="00AC0D85">
              <w:t>СамРЭК-Экплуатация</w:t>
            </w:r>
            <w:proofErr w:type="spellEnd"/>
            <w:r w:rsidRPr="00AC0D85">
              <w:t>»</w:t>
            </w:r>
          </w:p>
        </w:tc>
        <w:tc>
          <w:tcPr>
            <w:tcW w:w="2664" w:type="dxa"/>
            <w:tcBorders>
              <w:top w:val="single" w:sz="4" w:space="0" w:color="auto"/>
              <w:left w:val="single" w:sz="4" w:space="0" w:color="auto"/>
              <w:right w:val="single" w:sz="4" w:space="0" w:color="auto"/>
            </w:tcBorders>
            <w:shd w:val="clear" w:color="auto" w:fill="FFFFFF"/>
            <w:vAlign w:val="center"/>
          </w:tcPr>
          <w:p w14:paraId="75E05142" w14:textId="478849C4" w:rsidR="005171DF" w:rsidRPr="00AC0D85" w:rsidRDefault="005171DF" w:rsidP="005171DF">
            <w:pPr>
              <w:pStyle w:val="ae"/>
              <w:spacing w:line="240" w:lineRule="auto"/>
              <w:ind w:firstLine="340"/>
              <w:jc w:val="center"/>
              <w:rPr>
                <w:sz w:val="24"/>
                <w:szCs w:val="24"/>
              </w:rPr>
            </w:pPr>
            <w:r w:rsidRPr="00AC0D85">
              <w:rPr>
                <w:color w:val="000000"/>
                <w:sz w:val="24"/>
                <w:szCs w:val="24"/>
              </w:rPr>
              <w:t>+7 (846-76) 2-</w:t>
            </w:r>
            <w:r w:rsidR="00F613F7" w:rsidRPr="00AC0D85">
              <w:rPr>
                <w:color w:val="000000"/>
                <w:sz w:val="24"/>
                <w:szCs w:val="24"/>
              </w:rPr>
              <w:t>80-39</w:t>
            </w:r>
          </w:p>
        </w:tc>
      </w:tr>
      <w:tr w:rsidR="005171DF" w:rsidRPr="00AC0D85" w14:paraId="59BD6178" w14:textId="77777777" w:rsidTr="00F613F7">
        <w:trPr>
          <w:trHeight w:hRule="exact" w:val="845"/>
          <w:jc w:val="center"/>
        </w:trPr>
        <w:tc>
          <w:tcPr>
            <w:tcW w:w="704" w:type="dxa"/>
            <w:tcBorders>
              <w:top w:val="single" w:sz="4" w:space="0" w:color="auto"/>
              <w:left w:val="single" w:sz="4" w:space="0" w:color="auto"/>
              <w:bottom w:val="single" w:sz="4" w:space="0" w:color="auto"/>
            </w:tcBorders>
            <w:shd w:val="clear" w:color="auto" w:fill="FFFFFF"/>
            <w:vAlign w:val="center"/>
          </w:tcPr>
          <w:p w14:paraId="6EFE30E8" w14:textId="48C5FAD2" w:rsidR="005171DF" w:rsidRPr="00AC0D85" w:rsidRDefault="00F613F7" w:rsidP="005171DF">
            <w:pPr>
              <w:pStyle w:val="ae"/>
              <w:spacing w:line="240" w:lineRule="auto"/>
              <w:ind w:firstLine="240"/>
            </w:pPr>
            <w:r w:rsidRPr="00AC0D85">
              <w:rPr>
                <w:color w:val="000000"/>
                <w:sz w:val="24"/>
                <w:szCs w:val="24"/>
              </w:rPr>
              <w:t>9</w:t>
            </w:r>
          </w:p>
        </w:tc>
        <w:tc>
          <w:tcPr>
            <w:tcW w:w="2420" w:type="dxa"/>
            <w:tcBorders>
              <w:top w:val="single" w:sz="4" w:space="0" w:color="auto"/>
              <w:left w:val="single" w:sz="4" w:space="0" w:color="auto"/>
              <w:bottom w:val="single" w:sz="4" w:space="0" w:color="auto"/>
            </w:tcBorders>
            <w:shd w:val="clear" w:color="auto" w:fill="FFFFFF"/>
            <w:vAlign w:val="center"/>
          </w:tcPr>
          <w:p w14:paraId="28A71B3C" w14:textId="7CB1981C" w:rsidR="005171DF" w:rsidRPr="00AC0D85" w:rsidRDefault="00F613F7" w:rsidP="00F613F7">
            <w:pPr>
              <w:pStyle w:val="ae"/>
              <w:spacing w:line="240" w:lineRule="auto"/>
              <w:ind w:firstLine="0"/>
              <w:jc w:val="center"/>
            </w:pPr>
            <w:r w:rsidRPr="00AC0D85">
              <w:t>Терехов Денис Александрович</w:t>
            </w:r>
          </w:p>
        </w:tc>
        <w:tc>
          <w:tcPr>
            <w:tcW w:w="4085" w:type="dxa"/>
            <w:tcBorders>
              <w:top w:val="single" w:sz="4" w:space="0" w:color="auto"/>
              <w:left w:val="single" w:sz="4" w:space="0" w:color="auto"/>
              <w:bottom w:val="single" w:sz="4" w:space="0" w:color="auto"/>
            </w:tcBorders>
            <w:shd w:val="clear" w:color="auto" w:fill="FFFFFF"/>
            <w:vAlign w:val="center"/>
          </w:tcPr>
          <w:p w14:paraId="2DCC9674" w14:textId="7316D8D1" w:rsidR="005171DF" w:rsidRPr="00AC0D85" w:rsidRDefault="00F613F7" w:rsidP="005171DF">
            <w:pPr>
              <w:pStyle w:val="ae"/>
              <w:spacing w:line="240" w:lineRule="auto"/>
              <w:ind w:firstLine="0"/>
              <w:jc w:val="center"/>
            </w:pPr>
            <w:r w:rsidRPr="00AC0D85">
              <w:t>Директор МУП «Водоканал»</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center"/>
          </w:tcPr>
          <w:p w14:paraId="1CB4A8D3" w14:textId="221E3A5C" w:rsidR="005171DF" w:rsidRPr="00AC0D85" w:rsidRDefault="005171DF" w:rsidP="005171DF">
            <w:pPr>
              <w:pStyle w:val="ae"/>
              <w:spacing w:line="240" w:lineRule="auto"/>
              <w:ind w:firstLine="340"/>
              <w:jc w:val="center"/>
              <w:rPr>
                <w:sz w:val="24"/>
                <w:szCs w:val="24"/>
              </w:rPr>
            </w:pPr>
            <w:r w:rsidRPr="00AC0D85">
              <w:rPr>
                <w:color w:val="000000"/>
                <w:sz w:val="24"/>
                <w:szCs w:val="24"/>
              </w:rPr>
              <w:t>+7 (846-76) 2-</w:t>
            </w:r>
            <w:r w:rsidR="00F613F7" w:rsidRPr="00AC0D85">
              <w:rPr>
                <w:color w:val="000000"/>
                <w:sz w:val="24"/>
                <w:szCs w:val="24"/>
              </w:rPr>
              <w:t>11-28</w:t>
            </w:r>
          </w:p>
        </w:tc>
      </w:tr>
      <w:tr w:rsidR="00F613F7" w:rsidRPr="00AC0D85" w14:paraId="09B69662" w14:textId="77777777" w:rsidTr="00F613F7">
        <w:trPr>
          <w:trHeight w:hRule="exact" w:val="845"/>
          <w:jc w:val="center"/>
        </w:trPr>
        <w:tc>
          <w:tcPr>
            <w:tcW w:w="704" w:type="dxa"/>
            <w:tcBorders>
              <w:top w:val="single" w:sz="4" w:space="0" w:color="auto"/>
              <w:left w:val="single" w:sz="4" w:space="0" w:color="auto"/>
              <w:bottom w:val="single" w:sz="4" w:space="0" w:color="auto"/>
            </w:tcBorders>
            <w:shd w:val="clear" w:color="auto" w:fill="FFFFFF"/>
            <w:vAlign w:val="center"/>
          </w:tcPr>
          <w:p w14:paraId="05709DA2" w14:textId="09BC9E28" w:rsidR="00F613F7" w:rsidRPr="00AC0D85" w:rsidRDefault="00F613F7" w:rsidP="00F613F7">
            <w:pPr>
              <w:pStyle w:val="ae"/>
              <w:spacing w:line="240" w:lineRule="auto"/>
              <w:ind w:firstLine="240"/>
              <w:rPr>
                <w:color w:val="000000"/>
                <w:sz w:val="24"/>
                <w:szCs w:val="24"/>
              </w:rPr>
            </w:pPr>
            <w:r w:rsidRPr="00AC0D85">
              <w:rPr>
                <w:color w:val="000000"/>
                <w:sz w:val="24"/>
                <w:szCs w:val="24"/>
              </w:rPr>
              <w:t>10</w:t>
            </w:r>
          </w:p>
        </w:tc>
        <w:tc>
          <w:tcPr>
            <w:tcW w:w="2420" w:type="dxa"/>
            <w:tcBorders>
              <w:top w:val="single" w:sz="4" w:space="0" w:color="auto"/>
              <w:left w:val="single" w:sz="4" w:space="0" w:color="auto"/>
              <w:bottom w:val="single" w:sz="4" w:space="0" w:color="auto"/>
            </w:tcBorders>
            <w:shd w:val="clear" w:color="auto" w:fill="FFFFFF"/>
            <w:vAlign w:val="center"/>
          </w:tcPr>
          <w:p w14:paraId="4C5C0713" w14:textId="6D01C45E" w:rsidR="00F613F7" w:rsidRPr="00AC0D85" w:rsidRDefault="00F613F7" w:rsidP="00F613F7">
            <w:pPr>
              <w:pStyle w:val="ae"/>
              <w:spacing w:line="240" w:lineRule="auto"/>
              <w:ind w:firstLine="0"/>
              <w:jc w:val="center"/>
            </w:pPr>
            <w:r w:rsidRPr="00AC0D85">
              <w:t>Дмитриев Геннадий Максимович</w:t>
            </w:r>
          </w:p>
        </w:tc>
        <w:tc>
          <w:tcPr>
            <w:tcW w:w="4085" w:type="dxa"/>
            <w:tcBorders>
              <w:top w:val="single" w:sz="4" w:space="0" w:color="auto"/>
              <w:left w:val="single" w:sz="4" w:space="0" w:color="auto"/>
              <w:bottom w:val="single" w:sz="4" w:space="0" w:color="auto"/>
            </w:tcBorders>
            <w:shd w:val="clear" w:color="auto" w:fill="FFFFFF"/>
            <w:vAlign w:val="center"/>
          </w:tcPr>
          <w:p w14:paraId="018838BA" w14:textId="7FE9E6B4" w:rsidR="00F613F7" w:rsidRPr="00AC0D85" w:rsidRDefault="00F613F7" w:rsidP="00F613F7">
            <w:pPr>
              <w:pStyle w:val="ae"/>
              <w:spacing w:line="240" w:lineRule="auto"/>
              <w:ind w:firstLine="0"/>
              <w:jc w:val="center"/>
            </w:pPr>
            <w:r w:rsidRPr="00AC0D85">
              <w:t>Директор МУП «</w:t>
            </w:r>
            <w:proofErr w:type="spellStart"/>
            <w:r w:rsidRPr="00AC0D85">
              <w:t>Водоканалсервис</w:t>
            </w:r>
            <w:proofErr w:type="spellEnd"/>
            <w:r w:rsidRPr="00AC0D85">
              <w:t>»</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center"/>
          </w:tcPr>
          <w:p w14:paraId="61F4DC5C" w14:textId="7BE75487" w:rsidR="00F613F7" w:rsidRPr="00AC0D85" w:rsidRDefault="00F613F7" w:rsidP="00F613F7">
            <w:pPr>
              <w:pStyle w:val="ae"/>
              <w:spacing w:line="240" w:lineRule="auto"/>
              <w:ind w:firstLine="340"/>
              <w:jc w:val="center"/>
              <w:rPr>
                <w:color w:val="000000"/>
                <w:sz w:val="24"/>
                <w:szCs w:val="24"/>
              </w:rPr>
            </w:pPr>
            <w:r w:rsidRPr="00AC0D85">
              <w:rPr>
                <w:color w:val="000000"/>
                <w:sz w:val="24"/>
                <w:szCs w:val="24"/>
              </w:rPr>
              <w:t>+7 (846-76) 2-37-02</w:t>
            </w:r>
          </w:p>
        </w:tc>
      </w:tr>
      <w:tr w:rsidR="00F613F7" w:rsidRPr="00AC0D85" w14:paraId="2DC56F8E" w14:textId="77777777" w:rsidTr="00F613F7">
        <w:trPr>
          <w:trHeight w:hRule="exact" w:val="845"/>
          <w:jc w:val="center"/>
        </w:trPr>
        <w:tc>
          <w:tcPr>
            <w:tcW w:w="704" w:type="dxa"/>
            <w:tcBorders>
              <w:top w:val="single" w:sz="4" w:space="0" w:color="auto"/>
              <w:left w:val="single" w:sz="4" w:space="0" w:color="auto"/>
              <w:bottom w:val="single" w:sz="4" w:space="0" w:color="auto"/>
            </w:tcBorders>
            <w:shd w:val="clear" w:color="auto" w:fill="FFFFFF"/>
            <w:vAlign w:val="center"/>
          </w:tcPr>
          <w:p w14:paraId="2331559B" w14:textId="2441B22F" w:rsidR="00F613F7" w:rsidRPr="00AC0D85" w:rsidRDefault="00F613F7" w:rsidP="00F613F7">
            <w:pPr>
              <w:pStyle w:val="ae"/>
              <w:spacing w:line="240" w:lineRule="auto"/>
              <w:ind w:firstLine="240"/>
              <w:rPr>
                <w:color w:val="000000"/>
                <w:sz w:val="24"/>
                <w:szCs w:val="24"/>
              </w:rPr>
            </w:pPr>
            <w:r w:rsidRPr="00AC0D85">
              <w:rPr>
                <w:color w:val="000000"/>
                <w:sz w:val="24"/>
                <w:szCs w:val="24"/>
              </w:rPr>
              <w:t>11</w:t>
            </w:r>
          </w:p>
        </w:tc>
        <w:tc>
          <w:tcPr>
            <w:tcW w:w="2420" w:type="dxa"/>
            <w:tcBorders>
              <w:top w:val="single" w:sz="4" w:space="0" w:color="auto"/>
              <w:left w:val="single" w:sz="4" w:space="0" w:color="auto"/>
              <w:bottom w:val="single" w:sz="4" w:space="0" w:color="auto"/>
            </w:tcBorders>
            <w:shd w:val="clear" w:color="auto" w:fill="FFFFFF"/>
            <w:vAlign w:val="center"/>
          </w:tcPr>
          <w:p w14:paraId="36ADCF89" w14:textId="3C5F26F0" w:rsidR="00F613F7" w:rsidRPr="00AC0D85" w:rsidRDefault="00F613F7" w:rsidP="00F613F7">
            <w:pPr>
              <w:pStyle w:val="ae"/>
              <w:spacing w:line="240" w:lineRule="auto"/>
              <w:ind w:firstLine="0"/>
              <w:jc w:val="center"/>
            </w:pPr>
            <w:r w:rsidRPr="00AC0D85">
              <w:t>Мелихова Альбина Рустамовна</w:t>
            </w:r>
          </w:p>
        </w:tc>
        <w:tc>
          <w:tcPr>
            <w:tcW w:w="4085" w:type="dxa"/>
            <w:tcBorders>
              <w:top w:val="single" w:sz="4" w:space="0" w:color="auto"/>
              <w:left w:val="single" w:sz="4" w:space="0" w:color="auto"/>
              <w:bottom w:val="single" w:sz="4" w:space="0" w:color="auto"/>
            </w:tcBorders>
            <w:shd w:val="clear" w:color="auto" w:fill="FFFFFF"/>
            <w:vAlign w:val="center"/>
          </w:tcPr>
          <w:p w14:paraId="44FF8566" w14:textId="29F0C653" w:rsidR="00F613F7" w:rsidRPr="00AC0D85" w:rsidRDefault="00F613F7" w:rsidP="00F613F7">
            <w:pPr>
              <w:pStyle w:val="ae"/>
              <w:spacing w:line="240" w:lineRule="auto"/>
              <w:ind w:firstLine="0"/>
              <w:jc w:val="center"/>
            </w:pPr>
            <w:r w:rsidRPr="00AC0D85">
              <w:t>Директор МБУ «Благоустройство»</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center"/>
          </w:tcPr>
          <w:p w14:paraId="19AD7099" w14:textId="429E623E" w:rsidR="00F613F7" w:rsidRPr="00AC0D85" w:rsidRDefault="00F613F7" w:rsidP="00F613F7">
            <w:pPr>
              <w:pStyle w:val="ae"/>
              <w:spacing w:line="240" w:lineRule="auto"/>
              <w:ind w:firstLine="340"/>
              <w:jc w:val="center"/>
              <w:rPr>
                <w:color w:val="000000"/>
                <w:sz w:val="24"/>
                <w:szCs w:val="24"/>
              </w:rPr>
            </w:pPr>
            <w:r w:rsidRPr="00AC0D85">
              <w:rPr>
                <w:color w:val="000000"/>
                <w:sz w:val="24"/>
                <w:szCs w:val="24"/>
              </w:rPr>
              <w:t>+7 (846-76) 2-12-97</w:t>
            </w:r>
          </w:p>
        </w:tc>
      </w:tr>
    </w:tbl>
    <w:p w14:paraId="6FDDD187" w14:textId="77777777" w:rsidR="00330C27" w:rsidRPr="00AC0D85" w:rsidRDefault="00330C27" w:rsidP="00330C27"/>
    <w:p w14:paraId="69D727DC" w14:textId="77777777" w:rsidR="00330C27" w:rsidRPr="00AC0D85" w:rsidRDefault="00330C27" w:rsidP="00330C27"/>
    <w:p w14:paraId="39CD8D60" w14:textId="58D6594D" w:rsidR="00AE6874" w:rsidRPr="00AC0D85" w:rsidRDefault="00BB57AC" w:rsidP="00BB57AC">
      <w:pPr>
        <w:tabs>
          <w:tab w:val="left" w:pos="2940"/>
        </w:tabs>
        <w:spacing w:after="0"/>
        <w:jc w:val="right"/>
        <w:rPr>
          <w:rFonts w:ascii="Times New Roman" w:hAnsi="Times New Roman" w:cs="Times New Roman"/>
          <w:b/>
          <w:bCs/>
          <w:sz w:val="24"/>
          <w:szCs w:val="24"/>
          <w:lang w:bidi="ru-RU"/>
        </w:rPr>
      </w:pPr>
      <w:r w:rsidRPr="00AC0D85">
        <w:rPr>
          <w:rFonts w:ascii="Times New Roman" w:hAnsi="Times New Roman" w:cs="Times New Roman"/>
          <w:b/>
          <w:bCs/>
          <w:sz w:val="24"/>
          <w:szCs w:val="24"/>
          <w:lang w:bidi="ru-RU"/>
        </w:rPr>
        <w:t>Приложение 5</w:t>
      </w:r>
    </w:p>
    <w:p w14:paraId="322CCC5E" w14:textId="086CE456" w:rsidR="00BB57AC" w:rsidRPr="00AC0D85" w:rsidRDefault="00BB57AC" w:rsidP="00BB57AC">
      <w:pPr>
        <w:tabs>
          <w:tab w:val="left" w:pos="2940"/>
        </w:tabs>
        <w:spacing w:after="0"/>
        <w:jc w:val="center"/>
        <w:rPr>
          <w:rFonts w:ascii="Times New Roman" w:hAnsi="Times New Roman" w:cs="Times New Roman"/>
          <w:b/>
          <w:bCs/>
          <w:sz w:val="24"/>
          <w:szCs w:val="24"/>
          <w:lang w:bidi="ru-RU"/>
        </w:rPr>
      </w:pPr>
      <w:r w:rsidRPr="00AC0D85">
        <w:rPr>
          <w:rFonts w:ascii="Times New Roman" w:hAnsi="Times New Roman" w:cs="Times New Roman"/>
          <w:b/>
          <w:bCs/>
          <w:sz w:val="24"/>
          <w:szCs w:val="24"/>
          <w:lang w:bidi="ru-RU"/>
        </w:rPr>
        <w:t>Перечень многоквартирных домов, подключенных к центральной системе теплоснабжения.</w:t>
      </w:r>
    </w:p>
    <w:p w14:paraId="54806A31" w14:textId="5D76C76B" w:rsidR="00BB57AC" w:rsidRPr="00AC0D85" w:rsidRDefault="00BB57AC" w:rsidP="00BB57AC">
      <w:pPr>
        <w:tabs>
          <w:tab w:val="left" w:pos="2940"/>
        </w:tabs>
        <w:spacing w:after="0"/>
        <w:jc w:val="center"/>
        <w:rPr>
          <w:rFonts w:ascii="Times New Roman" w:hAnsi="Times New Roman" w:cs="Times New Roman"/>
          <w:b/>
          <w:bCs/>
          <w:sz w:val="24"/>
          <w:szCs w:val="24"/>
          <w:lang w:bidi="ru-RU"/>
        </w:rPr>
      </w:pPr>
    </w:p>
    <w:tbl>
      <w:tblPr>
        <w:tblW w:w="8931" w:type="dxa"/>
        <w:tblLook w:val="04A0" w:firstRow="1" w:lastRow="0" w:firstColumn="1" w:lastColumn="0" w:noHBand="0" w:noVBand="1"/>
      </w:tblPr>
      <w:tblGrid>
        <w:gridCol w:w="709"/>
        <w:gridCol w:w="2126"/>
        <w:gridCol w:w="6096"/>
      </w:tblGrid>
      <w:tr w:rsidR="00BB57AC" w:rsidRPr="00AC0D85" w14:paraId="73F46672"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hideMark/>
          </w:tcPr>
          <w:p w14:paraId="4DF4DA9C" w14:textId="7777777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457369F7"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Переволоки</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77B4F3A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 xml:space="preserve">д. </w:t>
            </w:r>
            <w:proofErr w:type="spellStart"/>
            <w:r w:rsidRPr="00AC0D85">
              <w:rPr>
                <w:rFonts w:ascii="Times New Roman" w:eastAsia="Times New Roman" w:hAnsi="Times New Roman" w:cs="Times New Roman"/>
                <w:sz w:val="16"/>
                <w:szCs w:val="16"/>
                <w:lang w:eastAsia="ru-RU"/>
              </w:rPr>
              <w:t>Красноселки</w:t>
            </w:r>
            <w:proofErr w:type="spellEnd"/>
            <w:r w:rsidRPr="00AC0D85">
              <w:rPr>
                <w:rFonts w:ascii="Times New Roman" w:eastAsia="Times New Roman" w:hAnsi="Times New Roman" w:cs="Times New Roman"/>
                <w:sz w:val="16"/>
                <w:szCs w:val="16"/>
                <w:lang w:eastAsia="ru-RU"/>
              </w:rPr>
              <w:t>, ул. Центральная, д. 2</w:t>
            </w:r>
          </w:p>
        </w:tc>
      </w:tr>
      <w:tr w:rsidR="00BB57AC" w:rsidRPr="00AC0D85" w14:paraId="19235CF6"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hideMark/>
          </w:tcPr>
          <w:p w14:paraId="020B0B58" w14:textId="7777777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CBEE00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Переволоки</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41A6053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 xml:space="preserve">д. </w:t>
            </w:r>
            <w:proofErr w:type="spellStart"/>
            <w:r w:rsidRPr="00AC0D85">
              <w:rPr>
                <w:rFonts w:ascii="Times New Roman" w:eastAsia="Times New Roman" w:hAnsi="Times New Roman" w:cs="Times New Roman"/>
                <w:sz w:val="16"/>
                <w:szCs w:val="16"/>
                <w:lang w:eastAsia="ru-RU"/>
              </w:rPr>
              <w:t>Красноселки</w:t>
            </w:r>
            <w:proofErr w:type="spellEnd"/>
            <w:r w:rsidRPr="00AC0D85">
              <w:rPr>
                <w:rFonts w:ascii="Times New Roman" w:eastAsia="Times New Roman" w:hAnsi="Times New Roman" w:cs="Times New Roman"/>
                <w:sz w:val="16"/>
                <w:szCs w:val="16"/>
                <w:lang w:eastAsia="ru-RU"/>
              </w:rPr>
              <w:t>, ул. Центральная, д. 4</w:t>
            </w:r>
          </w:p>
        </w:tc>
      </w:tr>
      <w:tr w:rsidR="00BB57AC" w:rsidRPr="00AC0D85" w14:paraId="069BBDF6"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hideMark/>
          </w:tcPr>
          <w:p w14:paraId="7CB20981" w14:textId="7777777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5523864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Переволоки</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4EE37210"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 xml:space="preserve">д. </w:t>
            </w:r>
            <w:proofErr w:type="spellStart"/>
            <w:r w:rsidRPr="00AC0D85">
              <w:rPr>
                <w:rFonts w:ascii="Times New Roman" w:eastAsia="Times New Roman" w:hAnsi="Times New Roman" w:cs="Times New Roman"/>
                <w:sz w:val="16"/>
                <w:szCs w:val="16"/>
                <w:lang w:eastAsia="ru-RU"/>
              </w:rPr>
              <w:t>Красноселки</w:t>
            </w:r>
            <w:proofErr w:type="spellEnd"/>
            <w:r w:rsidRPr="00AC0D85">
              <w:rPr>
                <w:rFonts w:ascii="Times New Roman" w:eastAsia="Times New Roman" w:hAnsi="Times New Roman" w:cs="Times New Roman"/>
                <w:sz w:val="16"/>
                <w:szCs w:val="16"/>
                <w:lang w:eastAsia="ru-RU"/>
              </w:rPr>
              <w:t>, ул. Центральная, д. 6</w:t>
            </w:r>
          </w:p>
        </w:tc>
      </w:tr>
      <w:tr w:rsidR="00BB57AC" w:rsidRPr="00AC0D85" w14:paraId="5B4FFE09"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hideMark/>
          </w:tcPr>
          <w:p w14:paraId="1FD33A4B" w14:textId="7777777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570245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Переволоки</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3A2FEAD0"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 xml:space="preserve">д. </w:t>
            </w:r>
            <w:proofErr w:type="spellStart"/>
            <w:r w:rsidRPr="00AC0D85">
              <w:rPr>
                <w:rFonts w:ascii="Times New Roman" w:eastAsia="Times New Roman" w:hAnsi="Times New Roman" w:cs="Times New Roman"/>
                <w:sz w:val="16"/>
                <w:szCs w:val="16"/>
                <w:lang w:eastAsia="ru-RU"/>
              </w:rPr>
              <w:t>Красноселки</w:t>
            </w:r>
            <w:proofErr w:type="spellEnd"/>
            <w:r w:rsidRPr="00AC0D85">
              <w:rPr>
                <w:rFonts w:ascii="Times New Roman" w:eastAsia="Times New Roman" w:hAnsi="Times New Roman" w:cs="Times New Roman"/>
                <w:sz w:val="16"/>
                <w:szCs w:val="16"/>
                <w:lang w:eastAsia="ru-RU"/>
              </w:rPr>
              <w:t>, ул. Центральная, д. 8</w:t>
            </w:r>
          </w:p>
        </w:tc>
      </w:tr>
      <w:tr w:rsidR="00BB57AC" w:rsidRPr="00AC0D85" w14:paraId="6B7BA1A9"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hideMark/>
          </w:tcPr>
          <w:p w14:paraId="26D17C42" w14:textId="7ED978CB"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4D98B36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Переволоки</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7627AF4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п. Дружба, ул. Нефтяников, д. 1</w:t>
            </w:r>
          </w:p>
        </w:tc>
      </w:tr>
      <w:tr w:rsidR="00BB57AC" w:rsidRPr="00AC0D85" w14:paraId="7CF0354E"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hideMark/>
          </w:tcPr>
          <w:p w14:paraId="00F5C836" w14:textId="1A7B0FAA"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00E5DD0"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Переволоки</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7231D61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п. Дружба, ул. Нефтяников, д. 2</w:t>
            </w:r>
          </w:p>
        </w:tc>
      </w:tr>
      <w:tr w:rsidR="00BB57AC" w:rsidRPr="00AC0D85" w14:paraId="2986E2A5"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hideMark/>
          </w:tcPr>
          <w:p w14:paraId="2639EDA5" w14:textId="7A819660"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175E939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Переволоки</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225171C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п. Дружба, ул. Нефтяников, д. 3</w:t>
            </w:r>
          </w:p>
        </w:tc>
      </w:tr>
      <w:tr w:rsidR="00BB57AC" w:rsidRPr="00AC0D85" w14:paraId="792033E0"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hideMark/>
          </w:tcPr>
          <w:p w14:paraId="36B19761" w14:textId="27095924"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8</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60929F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389CF99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п. Залесье, д. 1</w:t>
            </w:r>
          </w:p>
        </w:tc>
      </w:tr>
      <w:tr w:rsidR="00BB57AC" w:rsidRPr="00AC0D85" w14:paraId="6BD52ECD"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hideMark/>
          </w:tcPr>
          <w:p w14:paraId="63731BA6" w14:textId="3195B8C8"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9</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51F8922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480B129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п. Залесье, д. 2</w:t>
            </w:r>
          </w:p>
        </w:tc>
      </w:tr>
      <w:tr w:rsidR="00BB57AC" w:rsidRPr="00AC0D85" w14:paraId="0A7C6F45"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hideMark/>
          </w:tcPr>
          <w:p w14:paraId="6C7169A7" w14:textId="6661D0FB"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10</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5EF1D2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Екатериновка</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513F751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Екатериновка, ул. Мельничная, д. 85</w:t>
            </w:r>
          </w:p>
        </w:tc>
      </w:tr>
      <w:tr w:rsidR="00BB57AC" w:rsidRPr="00AC0D85" w14:paraId="6F31A5A7"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hideMark/>
          </w:tcPr>
          <w:p w14:paraId="62C5511A" w14:textId="2F4E344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11</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46C544A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Екатериновка</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18E6F42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Екатериновка, ул. Фабричная, д. 25</w:t>
            </w:r>
          </w:p>
        </w:tc>
      </w:tr>
      <w:tr w:rsidR="00BB57AC" w:rsidRPr="00AC0D85" w14:paraId="269B0777"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hideMark/>
          </w:tcPr>
          <w:p w14:paraId="5EACF2EC" w14:textId="69927F3A"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BF0404C"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Екатериновка</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3ADF610D"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Екатериновка, ул. Фабричная, д. 40</w:t>
            </w:r>
          </w:p>
        </w:tc>
      </w:tr>
      <w:tr w:rsidR="00BB57AC" w:rsidRPr="00AC0D85" w14:paraId="46287EEE"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247A2E9C" w14:textId="2C546C0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13</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7E5AC9F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Екатериновка</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7C0425B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Екатериновка, ул. Фабричная, д. 41</w:t>
            </w:r>
          </w:p>
        </w:tc>
      </w:tr>
      <w:tr w:rsidR="00BB57AC" w:rsidRPr="00AC0D85" w14:paraId="21D075DA"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1A9A3E04" w14:textId="30463558"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A49D2D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6D2AE64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Молодежная, д. 2</w:t>
            </w:r>
          </w:p>
        </w:tc>
      </w:tr>
      <w:tr w:rsidR="00BB57AC" w:rsidRPr="00AC0D85" w14:paraId="0AFB4169"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5545FA0B" w14:textId="13BCCC7A"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15</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78966DA1"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3DF8C06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Полевая, д. 10</w:t>
            </w:r>
          </w:p>
        </w:tc>
      </w:tr>
      <w:tr w:rsidR="00BB57AC" w:rsidRPr="00AC0D85" w14:paraId="06E036D2"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64091FE0" w14:textId="23A968BE"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16</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D18C03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4992269D"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Полевая, д. 12</w:t>
            </w:r>
          </w:p>
        </w:tc>
      </w:tr>
      <w:tr w:rsidR="00BB57AC" w:rsidRPr="00AC0D85" w14:paraId="7ACFE0AF"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62A3CB56" w14:textId="40E5F2F9"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17</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40BC932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1D665B7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Полевая, д. 4</w:t>
            </w:r>
          </w:p>
        </w:tc>
      </w:tr>
      <w:tr w:rsidR="00BB57AC" w:rsidRPr="00AC0D85" w14:paraId="6AEC65DE"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13EB8E77" w14:textId="330AAD12"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18</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EC52C7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7D48BFA0"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Полевая, д. 6</w:t>
            </w:r>
          </w:p>
        </w:tc>
      </w:tr>
      <w:tr w:rsidR="00BB57AC" w:rsidRPr="00AC0D85" w14:paraId="1E8BEE70"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0A0CE286" w14:textId="43541210"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19</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2B5ADF4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5835AF1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Полевая, д. 8</w:t>
            </w:r>
          </w:p>
        </w:tc>
      </w:tr>
      <w:tr w:rsidR="00BB57AC" w:rsidRPr="00AC0D85" w14:paraId="5929F827"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7946FEAC" w14:textId="0D7B92AF"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20</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3A5115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5E96C5A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Центральная, д. 1</w:t>
            </w:r>
          </w:p>
        </w:tc>
      </w:tr>
      <w:tr w:rsidR="00BB57AC" w:rsidRPr="00AC0D85" w14:paraId="401D11EB"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3A21D180" w14:textId="7C89F26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21</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3E6EF377"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417EFF8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Центральная, д. 2</w:t>
            </w:r>
          </w:p>
        </w:tc>
      </w:tr>
      <w:tr w:rsidR="00BB57AC" w:rsidRPr="00AC0D85" w14:paraId="312BE9E2"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3645293B" w14:textId="59A72932"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64B9381"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6C6671E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Центральная, д. 3</w:t>
            </w:r>
          </w:p>
        </w:tc>
      </w:tr>
      <w:tr w:rsidR="00BB57AC" w:rsidRPr="00AC0D85" w14:paraId="53B18F1B"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7CB84376" w14:textId="25F3B763"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23</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4401073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767DD06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Центральная, д. 5</w:t>
            </w:r>
          </w:p>
        </w:tc>
      </w:tr>
      <w:tr w:rsidR="00BB57AC" w:rsidRPr="00AC0D85" w14:paraId="71D1A89C"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5DCBF0EC" w14:textId="50B314A6"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3E6801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6CCC39C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Центральная, д. 6</w:t>
            </w:r>
          </w:p>
        </w:tc>
      </w:tr>
      <w:tr w:rsidR="00BB57AC" w:rsidRPr="00AC0D85" w14:paraId="548E9992"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133E6BB9" w14:textId="11C14C19"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25</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5CB7663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02D8DC7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Центральная, д. 7</w:t>
            </w:r>
          </w:p>
        </w:tc>
      </w:tr>
      <w:tr w:rsidR="00BB57AC" w:rsidRPr="00AC0D85" w14:paraId="5E454F85"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7DA655CC" w14:textId="3A24E9EB"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26</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136693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Купино</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4F6E8731"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Купино, ул. Центральная, д. 8</w:t>
            </w:r>
          </w:p>
        </w:tc>
      </w:tr>
      <w:tr w:rsidR="00BB57AC" w:rsidRPr="00AC0D85" w14:paraId="3F14CD93"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240890A9" w14:textId="5A30FCE3"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27</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77A27A1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Натальино</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2F327DE7"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Натальино, ул. Николаева, д. 4</w:t>
            </w:r>
          </w:p>
        </w:tc>
      </w:tr>
      <w:tr w:rsidR="00BB57AC" w:rsidRPr="00AC0D85" w14:paraId="0F367C9F"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1C1F6542" w14:textId="6E2AA8CA"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28</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B7C5B2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Натальино</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6CC2FB7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Натальино, ул. Школьная, д. 11</w:t>
            </w:r>
          </w:p>
        </w:tc>
      </w:tr>
      <w:tr w:rsidR="00BB57AC" w:rsidRPr="00AC0D85" w14:paraId="7FA85263"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385798A2" w14:textId="3B68A79F"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29</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13875386"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Натальино</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499BF8E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Натальино, ул. Школьная, д. 13</w:t>
            </w:r>
          </w:p>
        </w:tc>
      </w:tr>
      <w:tr w:rsidR="00BB57AC" w:rsidRPr="00AC0D85" w14:paraId="6DC100A2"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776DA110" w14:textId="6AC8DB8C"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30</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3C8E1D1"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Натальино</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0C8BE446"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Натальино, ул. Школьная, д. 9</w:t>
            </w:r>
          </w:p>
        </w:tc>
      </w:tr>
      <w:tr w:rsidR="00BB57AC" w:rsidRPr="00AC0D85" w14:paraId="29591DF7"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20423154" w14:textId="6DCD5AF4"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31</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266B1B57"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Песочное</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76049871"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Новомихайловка, ул. Центральная, д. 6</w:t>
            </w:r>
          </w:p>
        </w:tc>
      </w:tr>
      <w:tr w:rsidR="00BB57AC" w:rsidRPr="00AC0D85" w14:paraId="2EEC8037"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5ADF4A65" w14:textId="4DC67B0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335F156"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0778589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1</w:t>
            </w:r>
          </w:p>
        </w:tc>
      </w:tr>
      <w:tr w:rsidR="00BB57AC" w:rsidRPr="00AC0D85" w14:paraId="2AE4AA4C"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41FF7727" w14:textId="5EBAD938"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33</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008ADD5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6A5A726D"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10</w:t>
            </w:r>
          </w:p>
        </w:tc>
      </w:tr>
      <w:tr w:rsidR="00BB57AC" w:rsidRPr="00AC0D85" w14:paraId="50AADC2F"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2165FDBA" w14:textId="559AA4B5"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0C3936C"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49FB81A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2</w:t>
            </w:r>
          </w:p>
        </w:tc>
      </w:tr>
      <w:tr w:rsidR="00BB57AC" w:rsidRPr="00AC0D85" w14:paraId="773A159B"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45CDC719" w14:textId="264E842F"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35</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025BE3A0"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1A3826ED"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3</w:t>
            </w:r>
          </w:p>
        </w:tc>
      </w:tr>
      <w:tr w:rsidR="00BB57AC" w:rsidRPr="00AC0D85" w14:paraId="000FA1D2"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0A5BE568" w14:textId="6A10F50F"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36</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27C714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7B12172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4</w:t>
            </w:r>
          </w:p>
        </w:tc>
      </w:tr>
      <w:tr w:rsidR="00BB57AC" w:rsidRPr="00AC0D85" w14:paraId="6E759C9B"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72BFAD8F" w14:textId="49AB5ECE"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37</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3E72309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3DBF498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5</w:t>
            </w:r>
          </w:p>
        </w:tc>
      </w:tr>
      <w:tr w:rsidR="00BB57AC" w:rsidRPr="00AC0D85" w14:paraId="6A6F3D3C"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3105E636" w14:textId="775C4CB8"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38</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A5D81D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004B790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6</w:t>
            </w:r>
          </w:p>
        </w:tc>
      </w:tr>
      <w:tr w:rsidR="00BB57AC" w:rsidRPr="00AC0D85" w14:paraId="71B3FA9E"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488D2760" w14:textId="0F79625E"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39</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6A2C6A6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44FB247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7</w:t>
            </w:r>
          </w:p>
        </w:tc>
      </w:tr>
      <w:tr w:rsidR="00BB57AC" w:rsidRPr="00AC0D85" w14:paraId="236BDEAE"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20A2817A" w14:textId="4EEDA7D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40</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54DE56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6865C60D"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8</w:t>
            </w:r>
          </w:p>
        </w:tc>
      </w:tr>
      <w:tr w:rsidR="00BB57AC" w:rsidRPr="00AC0D85" w14:paraId="782FEDFC"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7C4A79A5" w14:textId="31FEF5D2"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41</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5029B73C"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6B67623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Ленина, д. 9</w:t>
            </w:r>
          </w:p>
        </w:tc>
      </w:tr>
      <w:tr w:rsidR="00BB57AC" w:rsidRPr="00AC0D85" w14:paraId="027290BF"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61C9CF43" w14:textId="50E07EC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6211AC7"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0F0D0B2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Мира, д. 1</w:t>
            </w:r>
          </w:p>
        </w:tc>
      </w:tr>
      <w:tr w:rsidR="00BB57AC" w:rsidRPr="00AC0D85" w14:paraId="021FF4D7"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0027A93C" w14:textId="0FFE6188"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43</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0C941EF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2974D51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Мира, д. 7</w:t>
            </w:r>
          </w:p>
        </w:tc>
      </w:tr>
      <w:tr w:rsidR="00BB57AC" w:rsidRPr="00AC0D85" w14:paraId="5EA12095"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1F00892D" w14:textId="1E1CD343"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29B53DC"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4BED0337"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Мира, д. 8</w:t>
            </w:r>
          </w:p>
        </w:tc>
      </w:tr>
      <w:tr w:rsidR="00BB57AC" w:rsidRPr="00AC0D85" w14:paraId="43A22E09"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666BD888" w14:textId="2ECDF61B"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45</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525EC28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1859AF2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Молодежная, д. 13</w:t>
            </w:r>
          </w:p>
        </w:tc>
      </w:tr>
      <w:tr w:rsidR="00BB57AC" w:rsidRPr="00AC0D85" w14:paraId="10F9D8E9"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3FCCDD32" w14:textId="45CFA033"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46</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14E9D6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2FF97B3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Молодежная, д. 14</w:t>
            </w:r>
          </w:p>
        </w:tc>
      </w:tr>
      <w:tr w:rsidR="00BB57AC" w:rsidRPr="00AC0D85" w14:paraId="3CF28A14"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5C031EE3" w14:textId="74937742"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47</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7EC4C5CD"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5DE5336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Степная, д. 15</w:t>
            </w:r>
          </w:p>
        </w:tc>
      </w:tr>
      <w:tr w:rsidR="00BB57AC" w:rsidRPr="00AC0D85" w14:paraId="3BF045B1"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3FA804EC" w14:textId="06E5E4A3"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48</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BD19B8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2348D3C1"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Степная, д. 16</w:t>
            </w:r>
          </w:p>
        </w:tc>
      </w:tr>
      <w:tr w:rsidR="00BB57AC" w:rsidRPr="00AC0D85" w14:paraId="32BA988C"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0BAE6215" w14:textId="3C2385DC"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49</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3BF57DB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53E5D21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Степная, д. 17</w:t>
            </w:r>
          </w:p>
        </w:tc>
      </w:tr>
      <w:tr w:rsidR="00BB57AC" w:rsidRPr="00AC0D85" w14:paraId="0ADACBD2"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3B7B0FEC" w14:textId="71B8DDBA"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lastRenderedPageBreak/>
              <w:t>50</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B1E9B2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603275B7"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Степная, д. 33</w:t>
            </w:r>
          </w:p>
        </w:tc>
      </w:tr>
      <w:tr w:rsidR="00BB57AC" w:rsidRPr="00AC0D85" w14:paraId="541580C8"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06C9DEB5" w14:textId="320D2A05"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51</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097167B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5EA3FC5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Физкультурная, д. 34</w:t>
            </w:r>
          </w:p>
        </w:tc>
      </w:tr>
      <w:tr w:rsidR="00BB57AC" w:rsidRPr="00AC0D85" w14:paraId="49172ADD"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57FA624E" w14:textId="4D8C348F"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B9A288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24115C8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Физкультурная, д. 35</w:t>
            </w:r>
          </w:p>
        </w:tc>
      </w:tr>
      <w:tr w:rsidR="00BB57AC" w:rsidRPr="00AC0D85" w14:paraId="4559A999"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18D4443E" w14:textId="3CCD2B23"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53</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224ABDD7"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2861A73D"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Физкультурная, д. 37</w:t>
            </w:r>
          </w:p>
        </w:tc>
      </w:tr>
      <w:tr w:rsidR="00BB57AC" w:rsidRPr="00AC0D85" w14:paraId="268D02A7"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1BCC35A4" w14:textId="6837D57E"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4328D01"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22580A3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Физкультурная, д. 42</w:t>
            </w:r>
          </w:p>
        </w:tc>
      </w:tr>
      <w:tr w:rsidR="00BB57AC" w:rsidRPr="00AC0D85" w14:paraId="35ED3BCF"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0AAB8142" w14:textId="40F90083"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55</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708A8A7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0DEF71CB"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Физкультурная, д. 43</w:t>
            </w:r>
          </w:p>
        </w:tc>
      </w:tr>
      <w:tr w:rsidR="00BB57AC" w:rsidRPr="00AC0D85" w14:paraId="720F54FB"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691C3D7A" w14:textId="1E9374D2"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56</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B6F63E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Ольгтно</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7B57CAE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Ольгино, ул. Физкультурная, д. 44</w:t>
            </w:r>
          </w:p>
        </w:tc>
      </w:tr>
      <w:tr w:rsidR="00BB57AC" w:rsidRPr="00AC0D85" w14:paraId="79621C50"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513C1E63" w14:textId="7371FED4"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57</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0A66A9E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Переволоеи</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1F902ED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Переволоки, ул. Центральная, д. 33</w:t>
            </w:r>
          </w:p>
        </w:tc>
      </w:tr>
      <w:tr w:rsidR="00BB57AC" w:rsidRPr="00AC0D85" w14:paraId="5F4E32C1"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43E50EF7" w14:textId="6D752255"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58</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57BF4C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Переволоеи</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3F69F7A4"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Переволоки, ул. Центральная, д. 35</w:t>
            </w:r>
          </w:p>
        </w:tc>
      </w:tr>
      <w:tr w:rsidR="00BB57AC" w:rsidRPr="00AC0D85" w14:paraId="3EFA73FA"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55FE10B2" w14:textId="0ED9CEC2"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59</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0ED35CCD"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Переволоеи</w:t>
            </w:r>
            <w:proofErr w:type="spellEnd"/>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5D9BD9AC"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Переволоки, ул. Центральная, д. 37</w:t>
            </w:r>
          </w:p>
        </w:tc>
      </w:tr>
      <w:tr w:rsidR="00BB57AC" w:rsidRPr="00AC0D85" w14:paraId="749357D1"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29400527" w14:textId="55A34694"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60</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812800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xml:space="preserve">. </w:t>
            </w:r>
            <w:proofErr w:type="spellStart"/>
            <w:r w:rsidRPr="00AC0D85">
              <w:rPr>
                <w:rFonts w:ascii="Times New Roman" w:eastAsia="Times New Roman" w:hAnsi="Times New Roman" w:cs="Times New Roman"/>
                <w:sz w:val="16"/>
                <w:szCs w:val="16"/>
                <w:lang w:eastAsia="ru-RU"/>
              </w:rPr>
              <w:t>Переволоеи</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18C5BA9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Переволоки, ул. Центральная, д. 39</w:t>
            </w:r>
          </w:p>
        </w:tc>
      </w:tr>
      <w:tr w:rsidR="00BB57AC" w:rsidRPr="00AC0D85" w14:paraId="7CDF6D42"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539CD287" w14:textId="2C31E832"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61</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42456A9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Песочное</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7C16419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Песочное, ул. Мелиораторов, д. 2</w:t>
            </w:r>
          </w:p>
        </w:tc>
      </w:tr>
      <w:tr w:rsidR="00BB57AC" w:rsidRPr="00AC0D85" w14:paraId="5752BE81"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226F85B9" w14:textId="1A0F1701"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B69D0B7"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Песочное</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1578D366"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Песочное, ул. Мелиораторов, д. 4</w:t>
            </w:r>
          </w:p>
        </w:tc>
      </w:tr>
      <w:tr w:rsidR="00BB57AC" w:rsidRPr="00AC0D85" w14:paraId="71C66591"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1C633B86" w14:textId="1A9FA53F"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63</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25EF434C"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Песочное</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66F57640"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Песочное, ул. Мелиораторов, д. 6</w:t>
            </w:r>
          </w:p>
        </w:tc>
      </w:tr>
      <w:tr w:rsidR="00BB57AC" w:rsidRPr="00AC0D85" w14:paraId="047657F6"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6333503A" w14:textId="1A11E92F"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64</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299B84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Песочное</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1E3F7B9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Песочное, ул. Центральная, д. 44</w:t>
            </w:r>
          </w:p>
        </w:tc>
      </w:tr>
      <w:tr w:rsidR="00BB57AC" w:rsidRPr="00AC0D85" w14:paraId="1983B58D"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4B1919A3" w14:textId="6AE9C39D"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65</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1CF94E9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Песочное</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2347EE0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Песочное, ул. Центральная, д. 46</w:t>
            </w:r>
          </w:p>
        </w:tc>
      </w:tr>
      <w:tr w:rsidR="00BB57AC" w:rsidRPr="00AC0D85" w14:paraId="0BAA29AF"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6CD89360" w14:textId="62401172"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67</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B9AA9B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076D6AE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Нефтяников, д. 1</w:t>
            </w:r>
          </w:p>
        </w:tc>
      </w:tr>
      <w:tr w:rsidR="00BB57AC" w:rsidRPr="00AC0D85" w14:paraId="53E70461"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1A0DE04A" w14:textId="09FC70BE"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68</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216235D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4FB7A94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Нефтяников, д. 3</w:t>
            </w:r>
          </w:p>
        </w:tc>
      </w:tr>
      <w:tr w:rsidR="00BB57AC" w:rsidRPr="00AC0D85" w14:paraId="1206C2F1"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609FDE6B" w14:textId="5978A394"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69</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0249F4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47FEB8DD"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Нефтяников, д. 5</w:t>
            </w:r>
          </w:p>
        </w:tc>
      </w:tr>
      <w:tr w:rsidR="00BB57AC" w:rsidRPr="00AC0D85" w14:paraId="1B0D07E2"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2871440F" w14:textId="1971D567" w:rsidR="00BB57AC" w:rsidRPr="00AC0D85" w:rsidRDefault="00BB57AC"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70</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1C4CC93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48D1288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Нефтяников, д. 7</w:t>
            </w:r>
          </w:p>
        </w:tc>
      </w:tr>
      <w:tr w:rsidR="00BB57AC" w:rsidRPr="00AC0D85" w14:paraId="7F30AC21"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5DF42318" w14:textId="1408130E"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71</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9F3402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03F23D9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Нефтяников, д. 9</w:t>
            </w:r>
          </w:p>
        </w:tc>
      </w:tr>
      <w:tr w:rsidR="00BB57AC" w:rsidRPr="00AC0D85" w14:paraId="40A8C9A3"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094860A2" w14:textId="009B3C4E"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72</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38AFD70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4CD91FE1"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Победы, д. 3</w:t>
            </w:r>
          </w:p>
        </w:tc>
      </w:tr>
      <w:tr w:rsidR="00BB57AC" w:rsidRPr="00AC0D85" w14:paraId="4C7693A7"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264C5652" w14:textId="6BA8A791"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73</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998550A"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440344E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Победы, д. 5</w:t>
            </w:r>
          </w:p>
        </w:tc>
      </w:tr>
      <w:tr w:rsidR="00BB57AC" w:rsidRPr="00AC0D85" w14:paraId="7A1126E3"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7C0B49AD" w14:textId="42A27489"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74</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58167426"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7072AAD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Центральная, д. 1</w:t>
            </w:r>
          </w:p>
        </w:tc>
      </w:tr>
      <w:tr w:rsidR="00BB57AC" w:rsidRPr="00AC0D85" w14:paraId="52FCECEA"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7F0DCD92" w14:textId="392BD437"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75</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F9444A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Прибой</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061AF38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Центральная, д. 3</w:t>
            </w:r>
          </w:p>
        </w:tc>
      </w:tr>
      <w:tr w:rsidR="00BB57AC" w:rsidRPr="00AC0D85" w14:paraId="15E64EBA"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4C199E4E" w14:textId="7ADA3F3D"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76</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0DDAF340"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23B29AB8"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 Прибой, ул. Центральная, д. 3А</w:t>
            </w:r>
          </w:p>
        </w:tc>
      </w:tr>
      <w:tr w:rsidR="00BB57AC" w:rsidRPr="00AC0D85" w14:paraId="430CD2F9"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3F66ECCB" w14:textId="51201AC2"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77</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A96FC90"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Звезда</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3D6411D4"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ст. Звезда, ул. Железнодорожная, д. 10</w:t>
            </w:r>
          </w:p>
        </w:tc>
      </w:tr>
      <w:tr w:rsidR="00BB57AC" w:rsidRPr="00AC0D85" w14:paraId="6A5BC58B"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5E0675F1" w14:textId="7DADFC00"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78</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38E79670"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Звезда</w:t>
            </w:r>
          </w:p>
        </w:tc>
        <w:tc>
          <w:tcPr>
            <w:tcW w:w="6096" w:type="dxa"/>
            <w:tcBorders>
              <w:top w:val="single" w:sz="4" w:space="0" w:color="auto"/>
              <w:left w:val="single" w:sz="4" w:space="0" w:color="auto"/>
              <w:bottom w:val="single" w:sz="4" w:space="0" w:color="auto"/>
              <w:right w:val="single" w:sz="4" w:space="0" w:color="auto"/>
            </w:tcBorders>
            <w:shd w:val="clear" w:color="DCE6F1" w:fill="DCE6F1"/>
            <w:hideMark/>
          </w:tcPr>
          <w:p w14:paraId="27831224"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ст. Звезда, ул. Железнодорожная, д. 11</w:t>
            </w:r>
          </w:p>
        </w:tc>
      </w:tr>
      <w:tr w:rsidR="00BB57AC" w:rsidRPr="00AC0D85" w14:paraId="53B407F3"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5DB656DC" w14:textId="7FF629E9"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79</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72F2F4E"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Звезда</w:t>
            </w:r>
          </w:p>
        </w:tc>
        <w:tc>
          <w:tcPr>
            <w:tcW w:w="6096" w:type="dxa"/>
            <w:tcBorders>
              <w:top w:val="single" w:sz="4" w:space="0" w:color="auto"/>
              <w:left w:val="single" w:sz="4" w:space="0" w:color="auto"/>
              <w:bottom w:val="single" w:sz="4" w:space="0" w:color="auto"/>
              <w:right w:val="single" w:sz="4" w:space="0" w:color="auto"/>
            </w:tcBorders>
            <w:shd w:val="clear" w:color="auto" w:fill="auto"/>
            <w:hideMark/>
          </w:tcPr>
          <w:p w14:paraId="2836A711"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ст. Звезда, ул. Железнодорожная, д. 2</w:t>
            </w:r>
          </w:p>
        </w:tc>
      </w:tr>
      <w:tr w:rsidR="00BB57AC" w:rsidRPr="00AC0D85" w14:paraId="49A90351"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3CA1C7C6" w14:textId="61C8C194"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80</w:t>
            </w:r>
          </w:p>
        </w:tc>
        <w:tc>
          <w:tcPr>
            <w:tcW w:w="2126" w:type="dxa"/>
            <w:tcBorders>
              <w:top w:val="single" w:sz="4" w:space="0" w:color="auto"/>
              <w:left w:val="nil"/>
              <w:bottom w:val="single" w:sz="4" w:space="0" w:color="auto"/>
              <w:right w:val="single" w:sz="4" w:space="0" w:color="auto"/>
            </w:tcBorders>
            <w:shd w:val="clear" w:color="DCE6F1" w:fill="DCE6F1"/>
            <w:vAlign w:val="center"/>
            <w:hideMark/>
          </w:tcPr>
          <w:p w14:paraId="2579D03F"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Звезда</w:t>
            </w:r>
          </w:p>
        </w:tc>
        <w:tc>
          <w:tcPr>
            <w:tcW w:w="6096" w:type="dxa"/>
            <w:tcBorders>
              <w:top w:val="single" w:sz="4" w:space="0" w:color="auto"/>
              <w:left w:val="single" w:sz="4" w:space="0" w:color="auto"/>
              <w:bottom w:val="nil"/>
              <w:right w:val="single" w:sz="4" w:space="0" w:color="auto"/>
            </w:tcBorders>
            <w:shd w:val="clear" w:color="DCE6F1" w:fill="DCE6F1"/>
            <w:hideMark/>
          </w:tcPr>
          <w:p w14:paraId="4D36C825"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ст. Звезда, ул. Железнодорожная, д. 3</w:t>
            </w:r>
          </w:p>
        </w:tc>
      </w:tr>
      <w:tr w:rsidR="00BB57AC" w:rsidRPr="00AC0D85" w14:paraId="63203A67" w14:textId="77777777" w:rsidTr="00BB57AC">
        <w:trPr>
          <w:trHeight w:val="255"/>
        </w:trPr>
        <w:tc>
          <w:tcPr>
            <w:tcW w:w="709" w:type="dxa"/>
            <w:tcBorders>
              <w:top w:val="single" w:sz="4" w:space="0" w:color="auto"/>
              <w:left w:val="nil"/>
              <w:bottom w:val="single" w:sz="4" w:space="0" w:color="auto"/>
              <w:right w:val="single" w:sz="4" w:space="0" w:color="auto"/>
            </w:tcBorders>
            <w:shd w:val="clear" w:color="auto" w:fill="auto"/>
            <w:vAlign w:val="center"/>
          </w:tcPr>
          <w:p w14:paraId="73F10607" w14:textId="274EB11C"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81</w:t>
            </w:r>
          </w:p>
        </w:tc>
        <w:tc>
          <w:tcPr>
            <w:tcW w:w="2126" w:type="dxa"/>
            <w:tcBorders>
              <w:top w:val="single" w:sz="4" w:space="0" w:color="auto"/>
              <w:left w:val="nil"/>
              <w:bottom w:val="nil"/>
              <w:right w:val="single" w:sz="4" w:space="0" w:color="auto"/>
            </w:tcBorders>
            <w:shd w:val="clear" w:color="auto" w:fill="auto"/>
            <w:vAlign w:val="center"/>
            <w:hideMark/>
          </w:tcPr>
          <w:p w14:paraId="00811EF3"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Звезда</w:t>
            </w:r>
          </w:p>
        </w:tc>
        <w:tc>
          <w:tcPr>
            <w:tcW w:w="6096" w:type="dxa"/>
            <w:tcBorders>
              <w:top w:val="single" w:sz="4" w:space="0" w:color="auto"/>
              <w:left w:val="single" w:sz="4" w:space="0" w:color="auto"/>
              <w:bottom w:val="nil"/>
              <w:right w:val="single" w:sz="4" w:space="0" w:color="auto"/>
            </w:tcBorders>
            <w:shd w:val="clear" w:color="auto" w:fill="auto"/>
            <w:hideMark/>
          </w:tcPr>
          <w:p w14:paraId="748D1309"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ст. Звезда, ул. Железнодорожная, д. 8</w:t>
            </w:r>
          </w:p>
        </w:tc>
      </w:tr>
      <w:tr w:rsidR="00BB57AC" w:rsidRPr="00BB57AC" w14:paraId="0E3DBAD3" w14:textId="77777777" w:rsidTr="00BB57AC">
        <w:trPr>
          <w:trHeight w:val="255"/>
        </w:trPr>
        <w:tc>
          <w:tcPr>
            <w:tcW w:w="709" w:type="dxa"/>
            <w:tcBorders>
              <w:top w:val="single" w:sz="4" w:space="0" w:color="auto"/>
              <w:left w:val="nil"/>
              <w:bottom w:val="single" w:sz="4" w:space="0" w:color="auto"/>
              <w:right w:val="single" w:sz="4" w:space="0" w:color="auto"/>
            </w:tcBorders>
            <w:shd w:val="clear" w:color="DCE6F1" w:fill="DCE6F1"/>
            <w:vAlign w:val="center"/>
          </w:tcPr>
          <w:p w14:paraId="34610B05" w14:textId="77777777" w:rsidR="00BB57AC" w:rsidRPr="00AC0D85" w:rsidRDefault="0044100E" w:rsidP="00BB57AC">
            <w:pPr>
              <w:spacing w:after="0" w:line="240" w:lineRule="auto"/>
              <w:jc w:val="center"/>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82</w:t>
            </w:r>
          </w:p>
          <w:p w14:paraId="666D69A4" w14:textId="33FAB791" w:rsidR="0044100E" w:rsidRPr="00AC0D85" w:rsidRDefault="0044100E" w:rsidP="00BB57AC">
            <w:pPr>
              <w:spacing w:after="0" w:line="240" w:lineRule="auto"/>
              <w:jc w:val="center"/>
              <w:rPr>
                <w:rFonts w:ascii="Times New Roman" w:eastAsia="Times New Roman" w:hAnsi="Times New Roman" w:cs="Times New Roman"/>
                <w:sz w:val="16"/>
                <w:szCs w:val="16"/>
                <w:lang w:eastAsia="ru-RU"/>
              </w:rPr>
            </w:pPr>
          </w:p>
        </w:tc>
        <w:tc>
          <w:tcPr>
            <w:tcW w:w="2126" w:type="dxa"/>
            <w:tcBorders>
              <w:top w:val="single" w:sz="4" w:space="0" w:color="auto"/>
              <w:left w:val="nil"/>
              <w:bottom w:val="nil"/>
              <w:right w:val="single" w:sz="4" w:space="0" w:color="auto"/>
            </w:tcBorders>
            <w:shd w:val="clear" w:color="DCE6F1" w:fill="DCE6F1"/>
            <w:vAlign w:val="center"/>
            <w:hideMark/>
          </w:tcPr>
          <w:p w14:paraId="0E7AABD2" w14:textId="77777777" w:rsidR="00BB57AC" w:rsidRPr="00AC0D85" w:rsidRDefault="00BB57AC" w:rsidP="00BB57AC">
            <w:pPr>
              <w:spacing w:after="0" w:line="240" w:lineRule="auto"/>
              <w:rPr>
                <w:rFonts w:ascii="Times New Roman" w:eastAsia="Times New Roman" w:hAnsi="Times New Roman" w:cs="Times New Roman"/>
                <w:sz w:val="16"/>
                <w:szCs w:val="16"/>
                <w:lang w:eastAsia="ru-RU"/>
              </w:rPr>
            </w:pPr>
            <w:proofErr w:type="spellStart"/>
            <w:r w:rsidRPr="00AC0D85">
              <w:rPr>
                <w:rFonts w:ascii="Times New Roman" w:eastAsia="Times New Roman" w:hAnsi="Times New Roman" w:cs="Times New Roman"/>
                <w:sz w:val="16"/>
                <w:szCs w:val="16"/>
                <w:lang w:eastAsia="ru-RU"/>
              </w:rPr>
              <w:t>с.п</w:t>
            </w:r>
            <w:proofErr w:type="spellEnd"/>
            <w:r w:rsidRPr="00AC0D85">
              <w:rPr>
                <w:rFonts w:ascii="Times New Roman" w:eastAsia="Times New Roman" w:hAnsi="Times New Roman" w:cs="Times New Roman"/>
                <w:sz w:val="16"/>
                <w:szCs w:val="16"/>
                <w:lang w:eastAsia="ru-RU"/>
              </w:rPr>
              <w:t>. Звезда</w:t>
            </w:r>
          </w:p>
        </w:tc>
        <w:tc>
          <w:tcPr>
            <w:tcW w:w="6096" w:type="dxa"/>
            <w:tcBorders>
              <w:top w:val="single" w:sz="4" w:space="0" w:color="auto"/>
              <w:left w:val="single" w:sz="4" w:space="0" w:color="auto"/>
              <w:bottom w:val="nil"/>
              <w:right w:val="single" w:sz="4" w:space="0" w:color="auto"/>
            </w:tcBorders>
            <w:shd w:val="clear" w:color="DCE6F1" w:fill="DCE6F1"/>
            <w:hideMark/>
          </w:tcPr>
          <w:p w14:paraId="131E58B4" w14:textId="77777777" w:rsidR="00BB57AC" w:rsidRPr="00F35BFC" w:rsidRDefault="00BB57AC" w:rsidP="00BB57AC">
            <w:pPr>
              <w:spacing w:after="0" w:line="240" w:lineRule="auto"/>
              <w:rPr>
                <w:rFonts w:ascii="Times New Roman" w:eastAsia="Times New Roman" w:hAnsi="Times New Roman" w:cs="Times New Roman"/>
                <w:sz w:val="16"/>
                <w:szCs w:val="16"/>
                <w:lang w:eastAsia="ru-RU"/>
              </w:rPr>
            </w:pPr>
            <w:r w:rsidRPr="00AC0D85">
              <w:rPr>
                <w:rFonts w:ascii="Times New Roman" w:eastAsia="Times New Roman" w:hAnsi="Times New Roman" w:cs="Times New Roman"/>
                <w:sz w:val="16"/>
                <w:szCs w:val="16"/>
                <w:lang w:eastAsia="ru-RU"/>
              </w:rPr>
              <w:t>ст. Звезда, ул. Железнодорожная, д. 9</w:t>
            </w:r>
          </w:p>
        </w:tc>
      </w:tr>
    </w:tbl>
    <w:p w14:paraId="30CD4A1C" w14:textId="77777777" w:rsidR="00BB57AC" w:rsidRPr="00BB57AC" w:rsidRDefault="00BB57AC" w:rsidP="00BB57AC">
      <w:pPr>
        <w:tabs>
          <w:tab w:val="left" w:pos="2940"/>
        </w:tabs>
        <w:spacing w:after="0"/>
        <w:jc w:val="center"/>
        <w:rPr>
          <w:rFonts w:ascii="Times New Roman" w:hAnsi="Times New Roman" w:cs="Times New Roman"/>
          <w:b/>
          <w:bCs/>
          <w:sz w:val="24"/>
          <w:szCs w:val="24"/>
          <w:lang w:bidi="ru-RU"/>
        </w:rPr>
      </w:pPr>
    </w:p>
    <w:p w14:paraId="6B7E42C6" w14:textId="77777777" w:rsidR="00955F3A" w:rsidRPr="00E21FB7" w:rsidRDefault="00955F3A" w:rsidP="00D01C54">
      <w:pPr>
        <w:tabs>
          <w:tab w:val="left" w:pos="2940"/>
        </w:tabs>
        <w:spacing w:after="0"/>
        <w:jc w:val="both"/>
        <w:rPr>
          <w:rFonts w:ascii="Times New Roman" w:hAnsi="Times New Roman" w:cs="Times New Roman"/>
          <w:sz w:val="28"/>
          <w:szCs w:val="28"/>
        </w:rPr>
      </w:pPr>
    </w:p>
    <w:sectPr w:rsidR="00955F3A" w:rsidRPr="00E21FB7" w:rsidSect="0031486B">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97729" w14:textId="77777777" w:rsidR="00CE6CC6" w:rsidRDefault="00CE6CC6" w:rsidP="000F76DC">
      <w:pPr>
        <w:spacing w:after="0" w:line="240" w:lineRule="auto"/>
      </w:pPr>
      <w:r>
        <w:separator/>
      </w:r>
    </w:p>
  </w:endnote>
  <w:endnote w:type="continuationSeparator" w:id="0">
    <w:p w14:paraId="0C0C3D1B" w14:textId="77777777" w:rsidR="00CE6CC6" w:rsidRDefault="00CE6CC6" w:rsidP="000F7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D3FA32" w14:textId="77777777" w:rsidR="00CE6CC6" w:rsidRDefault="00CE6CC6" w:rsidP="000F76DC">
      <w:pPr>
        <w:spacing w:after="0" w:line="240" w:lineRule="auto"/>
      </w:pPr>
      <w:r>
        <w:separator/>
      </w:r>
    </w:p>
  </w:footnote>
  <w:footnote w:type="continuationSeparator" w:id="0">
    <w:p w14:paraId="57A5B033" w14:textId="77777777" w:rsidR="00CE6CC6" w:rsidRDefault="00CE6CC6" w:rsidP="000F76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05654"/>
    <w:multiLevelType w:val="multilevel"/>
    <w:tmpl w:val="502E87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48510F"/>
    <w:multiLevelType w:val="hybridMultilevel"/>
    <w:tmpl w:val="F2E26F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33248F"/>
    <w:multiLevelType w:val="multilevel"/>
    <w:tmpl w:val="741CC8B4"/>
    <w:lvl w:ilvl="0">
      <w:start w:val="3"/>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9DE4B63"/>
    <w:multiLevelType w:val="multilevel"/>
    <w:tmpl w:val="B852A02C"/>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CB33E17"/>
    <w:multiLevelType w:val="hybridMultilevel"/>
    <w:tmpl w:val="81CE1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014FB3"/>
    <w:multiLevelType w:val="multilevel"/>
    <w:tmpl w:val="7DB64BCC"/>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313644"/>
    <w:multiLevelType w:val="multilevel"/>
    <w:tmpl w:val="22881FD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3"/>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A6A"/>
    <w:rsid w:val="00011011"/>
    <w:rsid w:val="000320D8"/>
    <w:rsid w:val="0004025F"/>
    <w:rsid w:val="00085AFF"/>
    <w:rsid w:val="000A5D30"/>
    <w:rsid w:val="000C2CB3"/>
    <w:rsid w:val="000C3270"/>
    <w:rsid w:val="000D3661"/>
    <w:rsid w:val="000F76DC"/>
    <w:rsid w:val="0012566F"/>
    <w:rsid w:val="0016095F"/>
    <w:rsid w:val="0016218F"/>
    <w:rsid w:val="001942EB"/>
    <w:rsid w:val="001B2C4F"/>
    <w:rsid w:val="001C554E"/>
    <w:rsid w:val="00206A1A"/>
    <w:rsid w:val="002F7CEB"/>
    <w:rsid w:val="0031486B"/>
    <w:rsid w:val="00330C27"/>
    <w:rsid w:val="00341050"/>
    <w:rsid w:val="003544D7"/>
    <w:rsid w:val="003B33FB"/>
    <w:rsid w:val="003E31E6"/>
    <w:rsid w:val="003F1D45"/>
    <w:rsid w:val="003F5C1C"/>
    <w:rsid w:val="00404FEE"/>
    <w:rsid w:val="0040722A"/>
    <w:rsid w:val="004167AE"/>
    <w:rsid w:val="004219CB"/>
    <w:rsid w:val="0044100E"/>
    <w:rsid w:val="00490ABB"/>
    <w:rsid w:val="00495445"/>
    <w:rsid w:val="004C2644"/>
    <w:rsid w:val="004C44BF"/>
    <w:rsid w:val="004C773A"/>
    <w:rsid w:val="004D664D"/>
    <w:rsid w:val="00516BFE"/>
    <w:rsid w:val="005171DF"/>
    <w:rsid w:val="005979B6"/>
    <w:rsid w:val="005A0737"/>
    <w:rsid w:val="005D6DE4"/>
    <w:rsid w:val="00600D93"/>
    <w:rsid w:val="0061458A"/>
    <w:rsid w:val="00614B2E"/>
    <w:rsid w:val="00625257"/>
    <w:rsid w:val="00627F5B"/>
    <w:rsid w:val="00642530"/>
    <w:rsid w:val="00645F96"/>
    <w:rsid w:val="006807AE"/>
    <w:rsid w:val="00683B64"/>
    <w:rsid w:val="0069577D"/>
    <w:rsid w:val="00713A83"/>
    <w:rsid w:val="007462D6"/>
    <w:rsid w:val="007730ED"/>
    <w:rsid w:val="007C2462"/>
    <w:rsid w:val="00825A6A"/>
    <w:rsid w:val="008321D2"/>
    <w:rsid w:val="0094459B"/>
    <w:rsid w:val="0095556A"/>
    <w:rsid w:val="00955F3A"/>
    <w:rsid w:val="00987416"/>
    <w:rsid w:val="009D7E9E"/>
    <w:rsid w:val="009F3480"/>
    <w:rsid w:val="00A20493"/>
    <w:rsid w:val="00A57387"/>
    <w:rsid w:val="00A637CC"/>
    <w:rsid w:val="00AC0D85"/>
    <w:rsid w:val="00AE6874"/>
    <w:rsid w:val="00B01989"/>
    <w:rsid w:val="00B65D39"/>
    <w:rsid w:val="00B75CBA"/>
    <w:rsid w:val="00B81F4F"/>
    <w:rsid w:val="00BB2734"/>
    <w:rsid w:val="00BB57AC"/>
    <w:rsid w:val="00BB6C4C"/>
    <w:rsid w:val="00BD12F4"/>
    <w:rsid w:val="00BD314D"/>
    <w:rsid w:val="00C02F8C"/>
    <w:rsid w:val="00C12834"/>
    <w:rsid w:val="00C1506F"/>
    <w:rsid w:val="00C725B4"/>
    <w:rsid w:val="00C84AEF"/>
    <w:rsid w:val="00C85F4F"/>
    <w:rsid w:val="00CE6CC6"/>
    <w:rsid w:val="00D01C54"/>
    <w:rsid w:val="00D20E57"/>
    <w:rsid w:val="00D53FDB"/>
    <w:rsid w:val="00D54A98"/>
    <w:rsid w:val="00D72CD0"/>
    <w:rsid w:val="00D73BE4"/>
    <w:rsid w:val="00DA64CB"/>
    <w:rsid w:val="00DB5967"/>
    <w:rsid w:val="00E21FB7"/>
    <w:rsid w:val="00E22B9F"/>
    <w:rsid w:val="00E22D43"/>
    <w:rsid w:val="00E93224"/>
    <w:rsid w:val="00F35BFC"/>
    <w:rsid w:val="00F36187"/>
    <w:rsid w:val="00F613F7"/>
    <w:rsid w:val="00F728BB"/>
    <w:rsid w:val="00FB1D0D"/>
    <w:rsid w:val="00FB60E5"/>
    <w:rsid w:val="00FC247C"/>
    <w:rsid w:val="00FD663A"/>
    <w:rsid w:val="00FE3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5F6F9"/>
  <w15:chartTrackingRefBased/>
  <w15:docId w15:val="{85A6270D-3407-4C39-A399-B28CEA732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73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566F"/>
    <w:pPr>
      <w:ind w:left="720"/>
      <w:contextualSpacing/>
    </w:pPr>
  </w:style>
  <w:style w:type="table" w:styleId="a4">
    <w:name w:val="Table Grid"/>
    <w:basedOn w:val="a1"/>
    <w:uiPriority w:val="39"/>
    <w:rsid w:val="00597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955F3A"/>
    <w:rPr>
      <w:color w:val="0563C1" w:themeColor="hyperlink"/>
      <w:u w:val="single"/>
    </w:rPr>
  </w:style>
  <w:style w:type="character" w:styleId="a6">
    <w:name w:val="Unresolved Mention"/>
    <w:basedOn w:val="a0"/>
    <w:uiPriority w:val="99"/>
    <w:semiHidden/>
    <w:unhideWhenUsed/>
    <w:rsid w:val="00955F3A"/>
    <w:rPr>
      <w:color w:val="605E5C"/>
      <w:shd w:val="clear" w:color="auto" w:fill="E1DFDD"/>
    </w:rPr>
  </w:style>
  <w:style w:type="paragraph" w:styleId="a7">
    <w:name w:val="Balloon Text"/>
    <w:basedOn w:val="a"/>
    <w:link w:val="a8"/>
    <w:uiPriority w:val="99"/>
    <w:semiHidden/>
    <w:unhideWhenUsed/>
    <w:rsid w:val="00490AB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90ABB"/>
    <w:rPr>
      <w:rFonts w:ascii="Segoe UI" w:hAnsi="Segoe UI" w:cs="Segoe UI"/>
      <w:sz w:val="18"/>
      <w:szCs w:val="18"/>
    </w:rPr>
  </w:style>
  <w:style w:type="paragraph" w:styleId="a9">
    <w:name w:val="header"/>
    <w:basedOn w:val="a"/>
    <w:link w:val="aa"/>
    <w:uiPriority w:val="99"/>
    <w:unhideWhenUsed/>
    <w:rsid w:val="000F76D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F76DC"/>
  </w:style>
  <w:style w:type="paragraph" w:styleId="ab">
    <w:name w:val="footer"/>
    <w:basedOn w:val="a"/>
    <w:link w:val="ac"/>
    <w:uiPriority w:val="99"/>
    <w:unhideWhenUsed/>
    <w:rsid w:val="000F76D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F76DC"/>
  </w:style>
  <w:style w:type="character" w:customStyle="1" w:styleId="ad">
    <w:name w:val="Другое_"/>
    <w:basedOn w:val="a0"/>
    <w:link w:val="ae"/>
    <w:rsid w:val="00F728BB"/>
    <w:rPr>
      <w:rFonts w:ascii="Times New Roman" w:eastAsia="Times New Roman" w:hAnsi="Times New Roman" w:cs="Times New Roman"/>
    </w:rPr>
  </w:style>
  <w:style w:type="paragraph" w:customStyle="1" w:styleId="ae">
    <w:name w:val="Другое"/>
    <w:basedOn w:val="a"/>
    <w:link w:val="ad"/>
    <w:rsid w:val="00F728BB"/>
    <w:pPr>
      <w:widowControl w:val="0"/>
      <w:spacing w:after="0" w:line="276" w:lineRule="auto"/>
      <w:ind w:firstLine="400"/>
    </w:pPr>
    <w:rPr>
      <w:rFonts w:ascii="Times New Roman" w:eastAsia="Times New Roman" w:hAnsi="Times New Roman" w:cs="Times New Roman"/>
    </w:rPr>
  </w:style>
  <w:style w:type="character" w:customStyle="1" w:styleId="1">
    <w:name w:val="Заголовок №1_"/>
    <w:basedOn w:val="a0"/>
    <w:link w:val="10"/>
    <w:rsid w:val="00C85F4F"/>
    <w:rPr>
      <w:rFonts w:ascii="Calibri" w:eastAsia="Calibri" w:hAnsi="Calibri" w:cs="Calibri"/>
      <w:b/>
      <w:bCs/>
      <w:sz w:val="28"/>
      <w:szCs w:val="28"/>
    </w:rPr>
  </w:style>
  <w:style w:type="character" w:customStyle="1" w:styleId="af">
    <w:name w:val="Основной текст_"/>
    <w:basedOn w:val="a0"/>
    <w:link w:val="11"/>
    <w:rsid w:val="00C85F4F"/>
    <w:rPr>
      <w:rFonts w:ascii="Times New Roman" w:eastAsia="Times New Roman" w:hAnsi="Times New Roman" w:cs="Times New Roman"/>
    </w:rPr>
  </w:style>
  <w:style w:type="character" w:customStyle="1" w:styleId="af0">
    <w:name w:val="Подпись к таблице_"/>
    <w:basedOn w:val="a0"/>
    <w:link w:val="af1"/>
    <w:rsid w:val="00C85F4F"/>
    <w:rPr>
      <w:rFonts w:ascii="Times New Roman" w:eastAsia="Times New Roman" w:hAnsi="Times New Roman" w:cs="Times New Roman"/>
    </w:rPr>
  </w:style>
  <w:style w:type="paragraph" w:customStyle="1" w:styleId="10">
    <w:name w:val="Заголовок №1"/>
    <w:basedOn w:val="a"/>
    <w:link w:val="1"/>
    <w:rsid w:val="00C85F4F"/>
    <w:pPr>
      <w:widowControl w:val="0"/>
      <w:spacing w:after="0" w:line="240" w:lineRule="auto"/>
      <w:jc w:val="center"/>
      <w:outlineLvl w:val="0"/>
    </w:pPr>
    <w:rPr>
      <w:rFonts w:ascii="Calibri" w:eastAsia="Calibri" w:hAnsi="Calibri" w:cs="Calibri"/>
      <w:b/>
      <w:bCs/>
      <w:sz w:val="28"/>
      <w:szCs w:val="28"/>
    </w:rPr>
  </w:style>
  <w:style w:type="paragraph" w:customStyle="1" w:styleId="11">
    <w:name w:val="Основной текст1"/>
    <w:basedOn w:val="a"/>
    <w:link w:val="af"/>
    <w:rsid w:val="00C85F4F"/>
    <w:pPr>
      <w:widowControl w:val="0"/>
      <w:spacing w:after="0" w:line="276" w:lineRule="auto"/>
      <w:ind w:firstLine="400"/>
    </w:pPr>
    <w:rPr>
      <w:rFonts w:ascii="Times New Roman" w:eastAsia="Times New Roman" w:hAnsi="Times New Roman" w:cs="Times New Roman"/>
    </w:rPr>
  </w:style>
  <w:style w:type="paragraph" w:customStyle="1" w:styleId="af1">
    <w:name w:val="Подпись к таблице"/>
    <w:basedOn w:val="a"/>
    <w:link w:val="af0"/>
    <w:rsid w:val="00C85F4F"/>
    <w:pPr>
      <w:widowControl w:val="0"/>
      <w:spacing w:after="0" w:line="240" w:lineRule="auto"/>
      <w:ind w:firstLine="580"/>
    </w:pPr>
    <w:rPr>
      <w:rFonts w:ascii="Times New Roman" w:eastAsia="Times New Roman" w:hAnsi="Times New Roman" w:cs="Times New Roman"/>
    </w:rPr>
  </w:style>
  <w:style w:type="table" w:customStyle="1" w:styleId="12">
    <w:name w:val="Сетка таблицы1"/>
    <w:basedOn w:val="a1"/>
    <w:next w:val="a4"/>
    <w:uiPriority w:val="59"/>
    <w:rsid w:val="00BB6C4C"/>
    <w:pPr>
      <w:spacing w:after="0" w:line="240" w:lineRule="auto"/>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9F3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515245">
      <w:bodyDiv w:val="1"/>
      <w:marLeft w:val="0"/>
      <w:marRight w:val="0"/>
      <w:marTop w:val="0"/>
      <w:marBottom w:val="0"/>
      <w:divBdr>
        <w:top w:val="none" w:sz="0" w:space="0" w:color="auto"/>
        <w:left w:val="none" w:sz="0" w:space="0" w:color="auto"/>
        <w:bottom w:val="none" w:sz="0" w:space="0" w:color="auto"/>
        <w:right w:val="none" w:sz="0" w:space="0" w:color="auto"/>
      </w:divBdr>
    </w:div>
    <w:div w:id="164196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BCBE7-0A38-4E0E-A490-49D3FB639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48</Pages>
  <Words>13396</Words>
  <Characters>76358</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Оселедец Татьяна Леонидовна</dc:creator>
  <cp:keywords/>
  <dc:description/>
  <cp:lastModifiedBy>Оселедец Татьяна Леонидовна</cp:lastModifiedBy>
  <cp:revision>28</cp:revision>
  <cp:lastPrinted>2025-10-31T08:57:00Z</cp:lastPrinted>
  <dcterms:created xsi:type="dcterms:W3CDTF">2025-10-22T09:57:00Z</dcterms:created>
  <dcterms:modified xsi:type="dcterms:W3CDTF">2026-02-11T10:55:00Z</dcterms:modified>
</cp:coreProperties>
</file>