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F24E" w14:textId="77777777" w:rsidR="003D03FE" w:rsidRPr="003D03FE" w:rsidRDefault="003D03FE" w:rsidP="003D03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03FE">
        <w:rPr>
          <w:rFonts w:ascii="Times New Roman" w:hAnsi="Times New Roman" w:cs="Times New Roman"/>
          <w:sz w:val="28"/>
          <w:szCs w:val="28"/>
        </w:rPr>
        <w:t>Порядок формирования отчетности по форме 2-ТП (отходы, воздух)</w:t>
      </w:r>
    </w:p>
    <w:bookmarkEnd w:id="0"/>
    <w:p w14:paraId="4F0F5395" w14:textId="77777777" w:rsidR="003D03FE" w:rsidRPr="003D03FE" w:rsidRDefault="003D03FE" w:rsidP="003D03FE">
      <w:pPr>
        <w:rPr>
          <w:rFonts w:ascii="Times New Roman" w:hAnsi="Times New Roman" w:cs="Times New Roman"/>
          <w:sz w:val="28"/>
          <w:szCs w:val="28"/>
        </w:rPr>
      </w:pPr>
    </w:p>
    <w:p w14:paraId="7EA90EC4" w14:textId="77777777" w:rsidR="003D03FE" w:rsidRPr="003D03FE" w:rsidRDefault="003D03FE" w:rsidP="003D03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3FE">
        <w:rPr>
          <w:rFonts w:ascii="Times New Roman" w:hAnsi="Times New Roman" w:cs="Times New Roman"/>
          <w:sz w:val="28"/>
          <w:szCs w:val="28"/>
        </w:rPr>
        <w:t>Старая форма отчетности 2 ТП (отходы) и форма отчетности 2 ТП (воздух), сформированная в модуле природопользователя не принимается.</w:t>
      </w:r>
    </w:p>
    <w:p w14:paraId="74824CFF" w14:textId="77777777" w:rsidR="003D03FE" w:rsidRPr="003D03FE" w:rsidRDefault="003D03FE" w:rsidP="003D03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3FE">
        <w:rPr>
          <w:rFonts w:ascii="Times New Roman" w:hAnsi="Times New Roman" w:cs="Times New Roman"/>
          <w:sz w:val="28"/>
          <w:szCs w:val="28"/>
        </w:rPr>
        <w:t>2-ТП (отходы) за 2019г. формируется в соответствии с новой формой Приказа Росстата от 12.12.2019 № 766 «Об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наблюдений за отходами производства и потребления», формируется и отправляется через личный кабинет природопользователя (далее – ЛКП).</w:t>
      </w:r>
    </w:p>
    <w:p w14:paraId="741ED757" w14:textId="77777777" w:rsidR="003D03FE" w:rsidRPr="003D03FE" w:rsidRDefault="003D03FE" w:rsidP="003D03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3FE">
        <w:rPr>
          <w:rFonts w:ascii="Times New Roman" w:hAnsi="Times New Roman" w:cs="Times New Roman"/>
          <w:sz w:val="28"/>
          <w:szCs w:val="28"/>
        </w:rPr>
        <w:t>2-ТП (воздух)за 2019г. заполняется в соответствии с Приказом Росстата от 08.11.2018г. №661.Формируется и отправляется через личный кабинет природопользователя (далее – ЛКП).</w:t>
      </w:r>
    </w:p>
    <w:p w14:paraId="28342A31" w14:textId="77777777" w:rsidR="003D03FE" w:rsidRPr="003D03FE" w:rsidRDefault="003D03FE" w:rsidP="003D03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3FE">
        <w:rPr>
          <w:rFonts w:ascii="Times New Roman" w:hAnsi="Times New Roman" w:cs="Times New Roman"/>
          <w:sz w:val="28"/>
          <w:szCs w:val="28"/>
        </w:rPr>
        <w:t xml:space="preserve">Для заполнения отчета 2-ТП (отходы) предусмотрена возможность зарегистрироваться в </w:t>
      </w:r>
      <w:proofErr w:type="spellStart"/>
      <w:r w:rsidRPr="003D03FE">
        <w:rPr>
          <w:rFonts w:ascii="Times New Roman" w:hAnsi="Times New Roman" w:cs="Times New Roman"/>
          <w:sz w:val="28"/>
          <w:szCs w:val="28"/>
        </w:rPr>
        <w:t>ЛКПкак</w:t>
      </w:r>
      <w:proofErr w:type="spellEnd"/>
      <w:r w:rsidRPr="003D03FE">
        <w:rPr>
          <w:rFonts w:ascii="Times New Roman" w:hAnsi="Times New Roman" w:cs="Times New Roman"/>
          <w:sz w:val="28"/>
          <w:szCs w:val="28"/>
        </w:rPr>
        <w:t xml:space="preserve"> физическому, юридическому лицу через персональную электронную почту, сформировать отчет и отправить его в электронном виде.</w:t>
      </w:r>
    </w:p>
    <w:p w14:paraId="5659FE8F" w14:textId="77777777" w:rsidR="003D03FE" w:rsidRPr="003D03FE" w:rsidRDefault="003D03FE" w:rsidP="003D03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3FE">
        <w:rPr>
          <w:rFonts w:ascii="Times New Roman" w:hAnsi="Times New Roman" w:cs="Times New Roman"/>
          <w:sz w:val="28"/>
          <w:szCs w:val="28"/>
        </w:rPr>
        <w:t>Для заполнения отчета 2-ТП (воздух) предусмотрена возможность зарегистрироваться в ЛКП как юридическое лицо.</w:t>
      </w:r>
    </w:p>
    <w:p w14:paraId="4B0F9ECC" w14:textId="77777777" w:rsidR="003D03FE" w:rsidRPr="003D03FE" w:rsidRDefault="003D03FE" w:rsidP="003D03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3FE">
        <w:rPr>
          <w:rFonts w:ascii="Times New Roman" w:hAnsi="Times New Roman" w:cs="Times New Roman"/>
          <w:sz w:val="28"/>
          <w:szCs w:val="28"/>
        </w:rPr>
        <w:t>Предоставление только печатного варианта не является фактом сдачи отчетности.</w:t>
      </w:r>
    </w:p>
    <w:p w14:paraId="461B196E" w14:textId="77777777" w:rsidR="003D03FE" w:rsidRPr="003D03FE" w:rsidRDefault="003D03FE" w:rsidP="003D03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3FE">
        <w:rPr>
          <w:rFonts w:ascii="Times New Roman" w:hAnsi="Times New Roman" w:cs="Times New Roman"/>
          <w:sz w:val="28"/>
          <w:szCs w:val="28"/>
        </w:rPr>
        <w:t>Ответственность за не сдачу отчетности через ЛКП лежит на должностном лице, являющимся ответственным за сдачу отчетности.</w:t>
      </w:r>
    </w:p>
    <w:p w14:paraId="11962423" w14:textId="03BCC5AF" w:rsidR="00E60D1C" w:rsidRPr="003D03FE" w:rsidRDefault="003D03FE" w:rsidP="003D03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3FE">
        <w:rPr>
          <w:rFonts w:ascii="Times New Roman" w:hAnsi="Times New Roman" w:cs="Times New Roman"/>
          <w:sz w:val="28"/>
          <w:szCs w:val="28"/>
        </w:rPr>
        <w:t xml:space="preserve">Вход в ЛКП осуществляется через электронный ресурс https://lk.fsrpn.ru. Для формирования и сдачи отчетности необходимо авторизоваться на сайте ЛКП с </w:t>
      </w:r>
      <w:proofErr w:type="spellStart"/>
      <w:r w:rsidRPr="003D03FE">
        <w:rPr>
          <w:rFonts w:ascii="Times New Roman" w:hAnsi="Times New Roman" w:cs="Times New Roman"/>
          <w:sz w:val="28"/>
          <w:szCs w:val="28"/>
        </w:rPr>
        <w:t>помощьюединой</w:t>
      </w:r>
      <w:proofErr w:type="spellEnd"/>
      <w:r w:rsidRPr="003D03FE">
        <w:rPr>
          <w:rFonts w:ascii="Times New Roman" w:hAnsi="Times New Roman" w:cs="Times New Roman"/>
          <w:sz w:val="28"/>
          <w:szCs w:val="28"/>
        </w:rPr>
        <w:t xml:space="preserve"> системы идентификации госуслуги. После авторизации будет доступна вкладка «Ваша отчетность», в которой будет возможность сформировать или отправить готовый отчет в соответствующий территориальный орган Росприроднадзора. Сформированному отчету присваивается идентификационный номер со штрихкодом.</w:t>
      </w:r>
    </w:p>
    <w:sectPr w:rsidR="00E60D1C" w:rsidRPr="003D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EF"/>
    <w:rsid w:val="003D03FE"/>
    <w:rsid w:val="00E60D1C"/>
    <w:rsid w:val="00F4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6F5C"/>
  <w15:chartTrackingRefBased/>
  <w15:docId w15:val="{1A073CFB-4025-4E7F-8DC8-692B2927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2020-01-14T07:12:00Z</dcterms:created>
  <dcterms:modified xsi:type="dcterms:W3CDTF">2020-01-14T07:14:00Z</dcterms:modified>
</cp:coreProperties>
</file>