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20"/>
        <w:tblW w:w="15966" w:type="dxa"/>
        <w:tblLayout w:type="fixed"/>
        <w:tblLook w:val="04A0" w:firstRow="1" w:lastRow="0" w:firstColumn="1" w:lastColumn="0" w:noHBand="0" w:noVBand="1"/>
      </w:tblPr>
      <w:tblGrid>
        <w:gridCol w:w="486"/>
        <w:gridCol w:w="2599"/>
        <w:gridCol w:w="851"/>
        <w:gridCol w:w="1299"/>
        <w:gridCol w:w="1134"/>
        <w:gridCol w:w="1394"/>
        <w:gridCol w:w="1985"/>
        <w:gridCol w:w="1417"/>
        <w:gridCol w:w="1842"/>
        <w:gridCol w:w="1559"/>
        <w:gridCol w:w="1400"/>
      </w:tblGrid>
      <w:tr w:rsidR="000F48E3" w:rsidRPr="000F48E3" w:rsidTr="00251D1E">
        <w:trPr>
          <w:trHeight w:val="630"/>
        </w:trPr>
        <w:tc>
          <w:tcPr>
            <w:tcW w:w="159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98" w:rsidRPr="000F48E3" w:rsidRDefault="002A3F98" w:rsidP="000F48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483D" w:rsidRPr="000F48E3" w:rsidRDefault="0010483D" w:rsidP="000F48E3">
            <w:pPr>
              <w:jc w:val="center"/>
              <w:rPr>
                <w:b/>
                <w:bCs/>
                <w:sz w:val="24"/>
                <w:szCs w:val="24"/>
              </w:rPr>
            </w:pPr>
            <w:r w:rsidRPr="000F48E3">
              <w:rPr>
                <w:b/>
                <w:bCs/>
                <w:sz w:val="24"/>
                <w:szCs w:val="24"/>
              </w:rPr>
              <w:t xml:space="preserve">Информация о свободных производственных площадках муниципального </w:t>
            </w:r>
            <w:r w:rsidR="002A3F98" w:rsidRPr="000F48E3">
              <w:rPr>
                <w:b/>
                <w:bCs/>
                <w:sz w:val="24"/>
                <w:szCs w:val="24"/>
              </w:rPr>
              <w:t xml:space="preserve">района </w:t>
            </w:r>
            <w:proofErr w:type="spellStart"/>
            <w:r w:rsidR="002A3F98" w:rsidRPr="000F48E3">
              <w:rPr>
                <w:b/>
                <w:bCs/>
                <w:sz w:val="24"/>
                <w:szCs w:val="24"/>
              </w:rPr>
              <w:t>Безенчукский</w:t>
            </w:r>
            <w:proofErr w:type="spellEnd"/>
            <w:r w:rsidRPr="000F48E3">
              <w:rPr>
                <w:b/>
                <w:bCs/>
                <w:sz w:val="24"/>
                <w:szCs w:val="24"/>
              </w:rPr>
              <w:t>, предполагаемых для реализации инвестиционных проектов</w:t>
            </w:r>
          </w:p>
          <w:p w:rsidR="0010483D" w:rsidRPr="000F48E3" w:rsidRDefault="0010483D" w:rsidP="000F48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48E3" w:rsidRPr="000F48E3" w:rsidTr="00251D1E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№ </w:t>
            </w:r>
            <w:proofErr w:type="gramStart"/>
            <w:r w:rsidRPr="000F48E3">
              <w:rPr>
                <w:sz w:val="24"/>
                <w:szCs w:val="24"/>
              </w:rPr>
              <w:t>п</w:t>
            </w:r>
            <w:proofErr w:type="gramEnd"/>
            <w:r w:rsidRPr="000F48E3">
              <w:rPr>
                <w:sz w:val="24"/>
                <w:szCs w:val="24"/>
              </w:rPr>
              <w:t>/п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Местоположение и краткое описание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Общая площадь, </w:t>
            </w:r>
            <w:proofErr w:type="gramStart"/>
            <w:r w:rsidRPr="000F48E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Возможность расширения за счет прилегающей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Наличие строений на площадке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Форма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proofErr w:type="spellStart"/>
            <w:r w:rsidRPr="000F48E3">
              <w:rPr>
                <w:sz w:val="24"/>
                <w:szCs w:val="24"/>
              </w:rPr>
              <w:t>Транспортнологистическая</w:t>
            </w:r>
            <w:proofErr w:type="spellEnd"/>
            <w:r w:rsidRPr="000F48E3">
              <w:rPr>
                <w:sz w:val="24"/>
                <w:szCs w:val="24"/>
              </w:rPr>
              <w:t xml:space="preserve"> инфраструктура площадки, расстояние до трасс федерального и регионального значения, </w:t>
            </w:r>
            <w:proofErr w:type="gramStart"/>
            <w:r w:rsidRPr="000F48E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F36DFF">
            <w:pPr>
              <w:jc w:val="center"/>
              <w:rPr>
                <w:sz w:val="24"/>
                <w:szCs w:val="24"/>
              </w:rPr>
            </w:pPr>
            <w:proofErr w:type="gramStart"/>
            <w:r w:rsidRPr="000F48E3">
              <w:rPr>
                <w:sz w:val="24"/>
                <w:szCs w:val="24"/>
              </w:rPr>
              <w:t>Инженерная инфраструктура (наличие водоснабжения, газоснабжения, водоотведения, теплоснабжения, электроснабжения, расстояние (при отсутствии) до точек подключения к инженерны</w:t>
            </w:r>
            <w:r w:rsidR="00F36DFF"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Pr="000F48E3">
              <w:rPr>
                <w:sz w:val="24"/>
                <w:szCs w:val="24"/>
              </w:rPr>
              <w:t xml:space="preserve"> сетям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Имеющаяся на площадке связь (операторы мобильной связи </w:t>
            </w:r>
            <w:proofErr w:type="gramStart"/>
            <w:r w:rsidRPr="000F48E3">
              <w:rPr>
                <w:sz w:val="24"/>
                <w:szCs w:val="24"/>
              </w:rPr>
              <w:t>при</w:t>
            </w:r>
            <w:proofErr w:type="gramEnd"/>
            <w:r w:rsidRPr="000F48E3">
              <w:rPr>
                <w:sz w:val="24"/>
                <w:szCs w:val="24"/>
              </w:rPr>
              <w:t xml:space="preserve"> наличие)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0F48E3" w:rsidRDefault="0010483D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Социальная </w:t>
            </w:r>
            <w:proofErr w:type="gramStart"/>
            <w:r w:rsidRPr="000F48E3">
              <w:rPr>
                <w:sz w:val="24"/>
                <w:szCs w:val="24"/>
              </w:rPr>
              <w:t>инфраструктур</w:t>
            </w:r>
            <w:proofErr w:type="gramEnd"/>
            <w:r w:rsidRPr="000F48E3">
              <w:rPr>
                <w:sz w:val="24"/>
                <w:szCs w:val="24"/>
              </w:rPr>
              <w:t xml:space="preserve"> а в 30 минутах транспортной доступности (медицинские учреждения, МЧС, </w:t>
            </w:r>
            <w:proofErr w:type="spellStart"/>
            <w:r w:rsidRPr="000F48E3">
              <w:rPr>
                <w:sz w:val="24"/>
                <w:szCs w:val="24"/>
              </w:rPr>
              <w:t>культурнодосуговые</w:t>
            </w:r>
            <w:proofErr w:type="spellEnd"/>
            <w:r w:rsidRPr="000F48E3">
              <w:rPr>
                <w:sz w:val="24"/>
                <w:szCs w:val="24"/>
              </w:rPr>
              <w:t xml:space="preserve"> центры)</w:t>
            </w:r>
          </w:p>
        </w:tc>
      </w:tr>
      <w:tr w:rsidR="000F48E3" w:rsidRPr="000F48E3" w:rsidTr="00251D1E">
        <w:trPr>
          <w:trHeight w:val="8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63:12:080902:124</w:t>
            </w:r>
          </w:p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0F48E3">
              <w:rPr>
                <w:sz w:val="24"/>
                <w:szCs w:val="24"/>
              </w:rPr>
              <w:t>Безенчукский</w:t>
            </w:r>
            <w:proofErr w:type="spellEnd"/>
            <w:r w:rsidRPr="000F48E3">
              <w:rPr>
                <w:sz w:val="24"/>
                <w:szCs w:val="24"/>
              </w:rPr>
              <w:t xml:space="preserve"> район, в границах бывшего АОЗТ "Прибой"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1,39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7000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-</w:t>
            </w:r>
          </w:p>
        </w:tc>
      </w:tr>
      <w:tr w:rsidR="000F48E3" w:rsidRPr="000F48E3" w:rsidTr="00251D1E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63:12:0809002:119</w:t>
            </w:r>
          </w:p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0F48E3">
              <w:rPr>
                <w:sz w:val="24"/>
                <w:szCs w:val="24"/>
              </w:rPr>
              <w:t>Безенчукский</w:t>
            </w:r>
            <w:proofErr w:type="spellEnd"/>
            <w:r w:rsidRPr="000F48E3">
              <w:rPr>
                <w:sz w:val="24"/>
                <w:szCs w:val="24"/>
              </w:rPr>
              <w:t xml:space="preserve"> район, в границах бывшего АОЗТ "Прибой".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Земли промышленности, энергетики,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-</w:t>
            </w:r>
          </w:p>
        </w:tc>
      </w:tr>
      <w:tr w:rsidR="000F48E3" w:rsidRPr="000F48E3" w:rsidTr="00251D1E">
        <w:trPr>
          <w:trHeight w:val="8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63:12:0809002:171</w:t>
            </w:r>
          </w:p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proofErr w:type="gramStart"/>
            <w:r w:rsidRPr="000F48E3">
              <w:rPr>
                <w:sz w:val="24"/>
                <w:szCs w:val="24"/>
              </w:rPr>
              <w:t>Самарская</w:t>
            </w:r>
            <w:proofErr w:type="gramEnd"/>
            <w:r w:rsidRPr="000F48E3">
              <w:rPr>
                <w:sz w:val="24"/>
                <w:szCs w:val="24"/>
              </w:rPr>
              <w:t xml:space="preserve"> обл., р-н </w:t>
            </w:r>
            <w:proofErr w:type="spellStart"/>
            <w:r w:rsidRPr="000F48E3">
              <w:rPr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Земли сельскохозяйственного </w:t>
            </w:r>
            <w:r w:rsidRPr="000F48E3">
              <w:rPr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lastRenderedPageBreak/>
              <w:t>неразграниченная государственная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-</w:t>
            </w:r>
          </w:p>
        </w:tc>
      </w:tr>
      <w:tr w:rsidR="000F48E3" w:rsidRPr="000F48E3" w:rsidTr="00251D1E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63:12:1402025:1</w:t>
            </w:r>
          </w:p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0F48E3">
              <w:rPr>
                <w:sz w:val="24"/>
                <w:szCs w:val="24"/>
              </w:rPr>
              <w:t>Безенчукский</w:t>
            </w:r>
            <w:proofErr w:type="spellEnd"/>
            <w:r w:rsidRPr="000F48E3">
              <w:rPr>
                <w:sz w:val="24"/>
                <w:szCs w:val="24"/>
              </w:rPr>
              <w:t xml:space="preserve"> район, </w:t>
            </w:r>
            <w:proofErr w:type="spellStart"/>
            <w:r w:rsidRPr="000F48E3">
              <w:rPr>
                <w:sz w:val="24"/>
                <w:szCs w:val="24"/>
              </w:rPr>
              <w:t>п.г.т</w:t>
            </w:r>
            <w:proofErr w:type="spellEnd"/>
            <w:r w:rsidRPr="000F48E3">
              <w:rPr>
                <w:sz w:val="24"/>
                <w:szCs w:val="24"/>
              </w:rPr>
              <w:t xml:space="preserve">. Безенчук, восточная </w:t>
            </w:r>
            <w:proofErr w:type="spellStart"/>
            <w:r w:rsidRPr="000F48E3">
              <w:rPr>
                <w:sz w:val="24"/>
                <w:szCs w:val="24"/>
              </w:rPr>
              <w:t>промзона</w:t>
            </w:r>
            <w:proofErr w:type="spellEnd"/>
            <w:proofErr w:type="gramStart"/>
            <w:r w:rsidRPr="000F48E3">
              <w:rPr>
                <w:sz w:val="24"/>
                <w:szCs w:val="24"/>
              </w:rPr>
              <w:t xml:space="preserve"> ,</w:t>
            </w:r>
            <w:proofErr w:type="gramEnd"/>
            <w:r w:rsidRPr="000F48E3">
              <w:rPr>
                <w:sz w:val="24"/>
                <w:szCs w:val="24"/>
              </w:rPr>
              <w:t xml:space="preserve">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0.94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-</w:t>
            </w:r>
          </w:p>
        </w:tc>
      </w:tr>
      <w:tr w:rsidR="000F48E3" w:rsidRPr="000F48E3" w:rsidTr="00251D1E">
        <w:trPr>
          <w:trHeight w:val="8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63:12:0402006:296</w:t>
            </w:r>
          </w:p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Российская Федерация, Самарская область, </w:t>
            </w:r>
            <w:proofErr w:type="spellStart"/>
            <w:r w:rsidRPr="000F48E3">
              <w:rPr>
                <w:sz w:val="24"/>
                <w:szCs w:val="24"/>
              </w:rPr>
              <w:t>Безенчукский</w:t>
            </w:r>
            <w:proofErr w:type="spellEnd"/>
            <w:r w:rsidRPr="000F48E3">
              <w:rPr>
                <w:sz w:val="24"/>
                <w:szCs w:val="24"/>
              </w:rPr>
              <w:t xml:space="preserve"> район, </w:t>
            </w:r>
            <w:proofErr w:type="gramStart"/>
            <w:r w:rsidRPr="000F48E3">
              <w:rPr>
                <w:sz w:val="24"/>
                <w:szCs w:val="24"/>
              </w:rPr>
              <w:t>с</w:t>
            </w:r>
            <w:proofErr w:type="gramEnd"/>
            <w:r w:rsidRPr="000F48E3">
              <w:rPr>
                <w:sz w:val="24"/>
                <w:szCs w:val="24"/>
              </w:rPr>
              <w:t>. Екатериновка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4.53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-</w:t>
            </w:r>
          </w:p>
        </w:tc>
      </w:tr>
      <w:tr w:rsidR="000F48E3" w:rsidRPr="000F48E3" w:rsidTr="00251D1E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0F48E3">
              <w:rPr>
                <w:sz w:val="24"/>
                <w:szCs w:val="24"/>
              </w:rPr>
              <w:t>Безенчукский</w:t>
            </w:r>
            <w:proofErr w:type="spellEnd"/>
            <w:r w:rsidRPr="000F48E3">
              <w:rPr>
                <w:sz w:val="24"/>
                <w:szCs w:val="24"/>
              </w:rPr>
              <w:t xml:space="preserve"> район, </w:t>
            </w:r>
            <w:proofErr w:type="spellStart"/>
            <w:r w:rsidRPr="000F48E3">
              <w:rPr>
                <w:sz w:val="24"/>
                <w:szCs w:val="24"/>
              </w:rPr>
              <w:t>п.г.т</w:t>
            </w:r>
            <w:proofErr w:type="spellEnd"/>
            <w:r w:rsidRPr="000F48E3">
              <w:rPr>
                <w:sz w:val="24"/>
                <w:szCs w:val="24"/>
              </w:rPr>
              <w:t xml:space="preserve">. Безенчук, Восточная </w:t>
            </w:r>
            <w:proofErr w:type="spellStart"/>
            <w:r w:rsidRPr="000F48E3">
              <w:rPr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 разграниченная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1-3 км до железной дороги,  35 км до федеральной трассы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доступна сотовая связь (мегафон, </w:t>
            </w:r>
            <w:proofErr w:type="spellStart"/>
            <w:r w:rsidRPr="000F48E3">
              <w:rPr>
                <w:sz w:val="24"/>
                <w:szCs w:val="24"/>
              </w:rPr>
              <w:t>билайн</w:t>
            </w:r>
            <w:proofErr w:type="spellEnd"/>
            <w:r w:rsidRPr="000F48E3">
              <w:rPr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имеется</w:t>
            </w:r>
          </w:p>
        </w:tc>
      </w:tr>
      <w:tr w:rsidR="000F48E3" w:rsidRPr="000F48E3" w:rsidTr="00251D1E">
        <w:trPr>
          <w:trHeight w:val="8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proofErr w:type="gramStart"/>
            <w:r w:rsidRPr="000F48E3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0F48E3">
              <w:rPr>
                <w:sz w:val="24"/>
                <w:szCs w:val="24"/>
              </w:rPr>
              <w:t>Безенчукский</w:t>
            </w:r>
            <w:proofErr w:type="spellEnd"/>
            <w:r w:rsidRPr="000F48E3">
              <w:rPr>
                <w:sz w:val="24"/>
                <w:szCs w:val="24"/>
              </w:rPr>
              <w:t xml:space="preserve"> район, </w:t>
            </w:r>
            <w:proofErr w:type="spellStart"/>
            <w:r w:rsidRPr="000F48E3">
              <w:rPr>
                <w:sz w:val="24"/>
                <w:szCs w:val="24"/>
              </w:rPr>
              <w:t>п.г.т</w:t>
            </w:r>
            <w:proofErr w:type="spellEnd"/>
            <w:r w:rsidRPr="000F48E3">
              <w:rPr>
                <w:sz w:val="24"/>
                <w:szCs w:val="24"/>
              </w:rPr>
              <w:t>. Безенчук, Юго-Западная часть поселка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AF3A7A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министерство 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1-3 км до железной дороги,  35 км до федеральной трассы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 xml:space="preserve">доступна сотовая связь (мегафон, </w:t>
            </w:r>
            <w:proofErr w:type="spellStart"/>
            <w:r w:rsidRPr="000F48E3">
              <w:rPr>
                <w:sz w:val="24"/>
                <w:szCs w:val="24"/>
              </w:rPr>
              <w:t>билайн</w:t>
            </w:r>
            <w:proofErr w:type="spellEnd"/>
            <w:r w:rsidRPr="000F48E3">
              <w:rPr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0F48E3" w:rsidRDefault="000F48E3" w:rsidP="000F48E3">
            <w:pPr>
              <w:jc w:val="center"/>
              <w:rPr>
                <w:sz w:val="24"/>
                <w:szCs w:val="24"/>
              </w:rPr>
            </w:pPr>
            <w:r w:rsidRPr="000F48E3">
              <w:rPr>
                <w:sz w:val="24"/>
                <w:szCs w:val="24"/>
              </w:rPr>
              <w:t>имеется</w:t>
            </w:r>
          </w:p>
        </w:tc>
      </w:tr>
    </w:tbl>
    <w:p w:rsidR="006E529D" w:rsidRPr="0010483D" w:rsidRDefault="006E529D" w:rsidP="003A3459">
      <w:pPr>
        <w:spacing w:line="360" w:lineRule="auto"/>
        <w:rPr>
          <w:b/>
          <w:sz w:val="24"/>
          <w:szCs w:val="24"/>
        </w:rPr>
      </w:pPr>
    </w:p>
    <w:sectPr w:rsidR="006E529D" w:rsidRPr="0010483D" w:rsidSect="002A3F98">
      <w:pgSz w:w="16838" w:h="11906" w:orient="landscape"/>
      <w:pgMar w:top="993" w:right="567" w:bottom="850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A32F9"/>
    <w:multiLevelType w:val="hybridMultilevel"/>
    <w:tmpl w:val="876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CE2"/>
    <w:multiLevelType w:val="hybridMultilevel"/>
    <w:tmpl w:val="0C6E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391A"/>
    <w:multiLevelType w:val="hybridMultilevel"/>
    <w:tmpl w:val="742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46AE"/>
    <w:multiLevelType w:val="hybridMultilevel"/>
    <w:tmpl w:val="1FC0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681F"/>
    <w:multiLevelType w:val="hybridMultilevel"/>
    <w:tmpl w:val="876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49AD"/>
    <w:multiLevelType w:val="hybridMultilevel"/>
    <w:tmpl w:val="876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45C"/>
    <w:multiLevelType w:val="hybridMultilevel"/>
    <w:tmpl w:val="2548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0581"/>
    <w:multiLevelType w:val="hybridMultilevel"/>
    <w:tmpl w:val="0C6E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500A"/>
    <w:multiLevelType w:val="hybridMultilevel"/>
    <w:tmpl w:val="C676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25D9"/>
    <w:multiLevelType w:val="hybridMultilevel"/>
    <w:tmpl w:val="26B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1777E"/>
    <w:multiLevelType w:val="hybridMultilevel"/>
    <w:tmpl w:val="BCC098BA"/>
    <w:lvl w:ilvl="0" w:tplc="0024C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0"/>
    <w:rsid w:val="00006194"/>
    <w:rsid w:val="0001278C"/>
    <w:rsid w:val="000139EC"/>
    <w:rsid w:val="000574BC"/>
    <w:rsid w:val="00061EA9"/>
    <w:rsid w:val="00082072"/>
    <w:rsid w:val="000A067F"/>
    <w:rsid w:val="000A07CB"/>
    <w:rsid w:val="000A3C98"/>
    <w:rsid w:val="000B3785"/>
    <w:rsid w:val="000D12BE"/>
    <w:rsid w:val="000D7704"/>
    <w:rsid w:val="000E41B3"/>
    <w:rsid w:val="000E678E"/>
    <w:rsid w:val="000F48E3"/>
    <w:rsid w:val="000F5054"/>
    <w:rsid w:val="0010483D"/>
    <w:rsid w:val="001114C9"/>
    <w:rsid w:val="00145D48"/>
    <w:rsid w:val="00150187"/>
    <w:rsid w:val="00156DE4"/>
    <w:rsid w:val="0018189A"/>
    <w:rsid w:val="00183BC2"/>
    <w:rsid w:val="001C1A19"/>
    <w:rsid w:val="001C2616"/>
    <w:rsid w:val="001D6BBF"/>
    <w:rsid w:val="001E4720"/>
    <w:rsid w:val="001E4DA2"/>
    <w:rsid w:val="001F0FA2"/>
    <w:rsid w:val="00200724"/>
    <w:rsid w:val="00202140"/>
    <w:rsid w:val="00207505"/>
    <w:rsid w:val="00211E34"/>
    <w:rsid w:val="0021516B"/>
    <w:rsid w:val="00215D20"/>
    <w:rsid w:val="0022608C"/>
    <w:rsid w:val="00251D1E"/>
    <w:rsid w:val="00252D2C"/>
    <w:rsid w:val="002A3F98"/>
    <w:rsid w:val="002B13B3"/>
    <w:rsid w:val="002F3A5F"/>
    <w:rsid w:val="0033266D"/>
    <w:rsid w:val="00332C63"/>
    <w:rsid w:val="0033744E"/>
    <w:rsid w:val="00344B23"/>
    <w:rsid w:val="003607E1"/>
    <w:rsid w:val="003810C6"/>
    <w:rsid w:val="003856BE"/>
    <w:rsid w:val="0038683F"/>
    <w:rsid w:val="003A3459"/>
    <w:rsid w:val="003A6378"/>
    <w:rsid w:val="003C1397"/>
    <w:rsid w:val="003C4216"/>
    <w:rsid w:val="003C579A"/>
    <w:rsid w:val="003E1C65"/>
    <w:rsid w:val="003F7A8A"/>
    <w:rsid w:val="00413568"/>
    <w:rsid w:val="004327EA"/>
    <w:rsid w:val="00435944"/>
    <w:rsid w:val="00444C7E"/>
    <w:rsid w:val="00452740"/>
    <w:rsid w:val="00465958"/>
    <w:rsid w:val="00471105"/>
    <w:rsid w:val="00485761"/>
    <w:rsid w:val="004D7CB4"/>
    <w:rsid w:val="004E30A1"/>
    <w:rsid w:val="004F3542"/>
    <w:rsid w:val="004F6D4C"/>
    <w:rsid w:val="00500631"/>
    <w:rsid w:val="0050735F"/>
    <w:rsid w:val="0052364D"/>
    <w:rsid w:val="00524DCD"/>
    <w:rsid w:val="00532857"/>
    <w:rsid w:val="00536791"/>
    <w:rsid w:val="005627BE"/>
    <w:rsid w:val="00570836"/>
    <w:rsid w:val="00584113"/>
    <w:rsid w:val="0059658E"/>
    <w:rsid w:val="005B5ADD"/>
    <w:rsid w:val="005C1BE1"/>
    <w:rsid w:val="005D6766"/>
    <w:rsid w:val="005E468C"/>
    <w:rsid w:val="005E7173"/>
    <w:rsid w:val="006049A7"/>
    <w:rsid w:val="006307CF"/>
    <w:rsid w:val="00655C0D"/>
    <w:rsid w:val="006570F8"/>
    <w:rsid w:val="0066598C"/>
    <w:rsid w:val="00683258"/>
    <w:rsid w:val="006852B5"/>
    <w:rsid w:val="00686178"/>
    <w:rsid w:val="006A5F53"/>
    <w:rsid w:val="006B0B7A"/>
    <w:rsid w:val="006C0515"/>
    <w:rsid w:val="006E529D"/>
    <w:rsid w:val="00705CCB"/>
    <w:rsid w:val="00720BFF"/>
    <w:rsid w:val="00722671"/>
    <w:rsid w:val="007349C3"/>
    <w:rsid w:val="00755D10"/>
    <w:rsid w:val="00774A04"/>
    <w:rsid w:val="00776E72"/>
    <w:rsid w:val="0079787D"/>
    <w:rsid w:val="007A6461"/>
    <w:rsid w:val="007D7282"/>
    <w:rsid w:val="007F3412"/>
    <w:rsid w:val="007F6DB2"/>
    <w:rsid w:val="00804829"/>
    <w:rsid w:val="008149D0"/>
    <w:rsid w:val="008279BB"/>
    <w:rsid w:val="00827C43"/>
    <w:rsid w:val="0083589C"/>
    <w:rsid w:val="00840792"/>
    <w:rsid w:val="00871E9F"/>
    <w:rsid w:val="008939FD"/>
    <w:rsid w:val="00895DB6"/>
    <w:rsid w:val="008B3EF7"/>
    <w:rsid w:val="008E5726"/>
    <w:rsid w:val="00903211"/>
    <w:rsid w:val="00906D62"/>
    <w:rsid w:val="00912877"/>
    <w:rsid w:val="00913072"/>
    <w:rsid w:val="00930372"/>
    <w:rsid w:val="00956C5F"/>
    <w:rsid w:val="00963F33"/>
    <w:rsid w:val="00972566"/>
    <w:rsid w:val="009873A9"/>
    <w:rsid w:val="009B6216"/>
    <w:rsid w:val="009D0CCA"/>
    <w:rsid w:val="009E46A0"/>
    <w:rsid w:val="009E4B0B"/>
    <w:rsid w:val="009E7381"/>
    <w:rsid w:val="009F63C0"/>
    <w:rsid w:val="00A0792B"/>
    <w:rsid w:val="00A40676"/>
    <w:rsid w:val="00A52321"/>
    <w:rsid w:val="00A55755"/>
    <w:rsid w:val="00A93287"/>
    <w:rsid w:val="00AA0F27"/>
    <w:rsid w:val="00AB1C3B"/>
    <w:rsid w:val="00AB7514"/>
    <w:rsid w:val="00AC024C"/>
    <w:rsid w:val="00AC7C92"/>
    <w:rsid w:val="00AE0D1B"/>
    <w:rsid w:val="00AF105C"/>
    <w:rsid w:val="00AF25F9"/>
    <w:rsid w:val="00AF3A7A"/>
    <w:rsid w:val="00B1730C"/>
    <w:rsid w:val="00B21062"/>
    <w:rsid w:val="00B5460C"/>
    <w:rsid w:val="00B61640"/>
    <w:rsid w:val="00B81949"/>
    <w:rsid w:val="00BB7B75"/>
    <w:rsid w:val="00BC41A4"/>
    <w:rsid w:val="00BD1837"/>
    <w:rsid w:val="00BD19AE"/>
    <w:rsid w:val="00BE557A"/>
    <w:rsid w:val="00BF71E3"/>
    <w:rsid w:val="00C06DB4"/>
    <w:rsid w:val="00C1434E"/>
    <w:rsid w:val="00C169C0"/>
    <w:rsid w:val="00C26C2F"/>
    <w:rsid w:val="00C44C28"/>
    <w:rsid w:val="00C47EFF"/>
    <w:rsid w:val="00C54A34"/>
    <w:rsid w:val="00C7208D"/>
    <w:rsid w:val="00CA018A"/>
    <w:rsid w:val="00CB2F81"/>
    <w:rsid w:val="00CC37F8"/>
    <w:rsid w:val="00CD0009"/>
    <w:rsid w:val="00CE4F0F"/>
    <w:rsid w:val="00CE6C62"/>
    <w:rsid w:val="00D62446"/>
    <w:rsid w:val="00D645B0"/>
    <w:rsid w:val="00D776A2"/>
    <w:rsid w:val="00DA7067"/>
    <w:rsid w:val="00DC4128"/>
    <w:rsid w:val="00DC6141"/>
    <w:rsid w:val="00DE2E95"/>
    <w:rsid w:val="00E028AD"/>
    <w:rsid w:val="00E10950"/>
    <w:rsid w:val="00E20235"/>
    <w:rsid w:val="00E24B92"/>
    <w:rsid w:val="00E31863"/>
    <w:rsid w:val="00E31EB3"/>
    <w:rsid w:val="00E55651"/>
    <w:rsid w:val="00EA0BEF"/>
    <w:rsid w:val="00EA4774"/>
    <w:rsid w:val="00EA48F9"/>
    <w:rsid w:val="00EC7690"/>
    <w:rsid w:val="00ED67FB"/>
    <w:rsid w:val="00EE468D"/>
    <w:rsid w:val="00EF14F7"/>
    <w:rsid w:val="00EF714F"/>
    <w:rsid w:val="00EF7FE0"/>
    <w:rsid w:val="00F105EB"/>
    <w:rsid w:val="00F113EF"/>
    <w:rsid w:val="00F2246F"/>
    <w:rsid w:val="00F322AC"/>
    <w:rsid w:val="00F36DFF"/>
    <w:rsid w:val="00F427D2"/>
    <w:rsid w:val="00F44ADD"/>
    <w:rsid w:val="00F4644C"/>
    <w:rsid w:val="00F55890"/>
    <w:rsid w:val="00F83ABC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9F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71E9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71E9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24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71E9F"/>
    <w:rPr>
      <w:rFonts w:ascii="Arial" w:hAnsi="Arial" w:cs="Arial"/>
      <w:b/>
      <w:bCs/>
      <w:sz w:val="32"/>
      <w:lang w:eastAsia="ru-RU"/>
    </w:rPr>
  </w:style>
  <w:style w:type="table" w:styleId="a3">
    <w:name w:val="Table Grid"/>
    <w:basedOn w:val="a1"/>
    <w:uiPriority w:val="59"/>
    <w:rsid w:val="00E1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2B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4216"/>
    <w:pPr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3C4216"/>
    <w:rPr>
      <w:sz w:val="24"/>
      <w:lang w:eastAsia="ru-RU"/>
    </w:rPr>
  </w:style>
  <w:style w:type="character" w:styleId="a9">
    <w:name w:val="Hyperlink"/>
    <w:basedOn w:val="a0"/>
    <w:rsid w:val="00C54A34"/>
    <w:rPr>
      <w:color w:val="0000FF"/>
      <w:u w:val="single"/>
    </w:rPr>
  </w:style>
  <w:style w:type="paragraph" w:styleId="aa">
    <w:name w:val="No Spacing"/>
    <w:uiPriority w:val="1"/>
    <w:qFormat/>
    <w:rsid w:val="00BC41A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827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9F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71E9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71E9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24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71E9F"/>
    <w:rPr>
      <w:rFonts w:ascii="Arial" w:hAnsi="Arial" w:cs="Arial"/>
      <w:b/>
      <w:bCs/>
      <w:sz w:val="32"/>
      <w:lang w:eastAsia="ru-RU"/>
    </w:rPr>
  </w:style>
  <w:style w:type="table" w:styleId="a3">
    <w:name w:val="Table Grid"/>
    <w:basedOn w:val="a1"/>
    <w:uiPriority w:val="59"/>
    <w:rsid w:val="00E1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2B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4216"/>
    <w:pPr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3C4216"/>
    <w:rPr>
      <w:sz w:val="24"/>
      <w:lang w:eastAsia="ru-RU"/>
    </w:rPr>
  </w:style>
  <w:style w:type="character" w:styleId="a9">
    <w:name w:val="Hyperlink"/>
    <w:basedOn w:val="a0"/>
    <w:rsid w:val="00C54A34"/>
    <w:rPr>
      <w:color w:val="0000FF"/>
      <w:u w:val="single"/>
    </w:rPr>
  </w:style>
  <w:style w:type="paragraph" w:styleId="aa">
    <w:name w:val="No Spacing"/>
    <w:uiPriority w:val="1"/>
    <w:qFormat/>
    <w:rsid w:val="00BC41A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827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FACC-7276-4380-827D-2D76AFA0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2022-10-03T06:22:00Z</cp:lastPrinted>
  <dcterms:created xsi:type="dcterms:W3CDTF">2022-10-13T06:51:00Z</dcterms:created>
  <dcterms:modified xsi:type="dcterms:W3CDTF">2022-10-14T10:26:00Z</dcterms:modified>
</cp:coreProperties>
</file>