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85" w:rsidRDefault="00B07E85" w:rsidP="00E6240F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color w:val="auto"/>
        </w:rPr>
        <w:t>25.07.2017 Банкротство</w:t>
      </w:r>
      <w:r w:rsidRPr="0084030A">
        <w:rPr>
          <w:rFonts w:ascii="Times New Roman" w:hAnsi="Times New Roman" w:cs="Times New Roman"/>
          <w:color w:val="auto"/>
        </w:rPr>
        <w:t xml:space="preserve"> физических лиц, разъясните кратко, в чем суть данного правового механизма?</w:t>
      </w:r>
    </w:p>
    <w:bookmarkEnd w:id="0"/>
    <w:p w:rsidR="00B07E85" w:rsidRPr="000322AE" w:rsidRDefault="00B07E85" w:rsidP="00B07E85">
      <w:pPr>
        <w:rPr>
          <w:lang w:eastAsia="en-US" w:bidi="ar-SA"/>
        </w:rPr>
      </w:pPr>
    </w:p>
    <w:p w:rsidR="00B07E85" w:rsidRPr="00D00E0B" w:rsidRDefault="00B07E85" w:rsidP="00B07E8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С 1 октября 2015 года вступили в силу изменения в законодательство по вопросам банкротства граждан, урегулировавшие отношения граждан</w:t>
      </w:r>
      <w:r>
        <w:rPr>
          <w:sz w:val="28"/>
          <w:szCs w:val="28"/>
        </w:rPr>
        <w:t xml:space="preserve"> </w:t>
      </w:r>
      <w:r w:rsidRPr="00D00E0B">
        <w:rPr>
          <w:sz w:val="28"/>
          <w:szCs w:val="28"/>
        </w:rPr>
        <w:t>-должников с кредиторами</w:t>
      </w:r>
    </w:p>
    <w:p w:rsidR="00B07E85" w:rsidRPr="00D00E0B" w:rsidRDefault="00B07E85" w:rsidP="00B07E8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Изменения в частности, предусматривают следующее:</w:t>
      </w:r>
    </w:p>
    <w:p w:rsidR="00B07E85" w:rsidRPr="00D00E0B" w:rsidRDefault="00B07E85" w:rsidP="00B07E8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0E0B">
        <w:rPr>
          <w:sz w:val="28"/>
          <w:szCs w:val="28"/>
        </w:rPr>
        <w:t>раждане вправе обратиться в арбитражный суд с заявлением о признании себя банкротом. В определенных случаях подача такого заявления является для должников обязательной. Правом на обращение в суд обладают также конкурсный кредитор, уполномоченный орган;</w:t>
      </w:r>
    </w:p>
    <w:p w:rsidR="00B07E85" w:rsidRPr="00D00E0B" w:rsidRDefault="00B07E85" w:rsidP="00B07E8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00E0B">
        <w:rPr>
          <w:sz w:val="28"/>
          <w:szCs w:val="28"/>
        </w:rPr>
        <w:t>ела о банкротстве рассматриваются арбитражным судом по месту жительства гражданина;</w:t>
      </w:r>
    </w:p>
    <w:p w:rsidR="00B07E85" w:rsidRPr="00D00E0B" w:rsidRDefault="00B07E85" w:rsidP="00B07E8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0E0B">
        <w:rPr>
          <w:sz w:val="28"/>
          <w:szCs w:val="28"/>
        </w:rPr>
        <w:t>ри рассмотрении дела о банкротстве применяются такие процедуры, как реструктуризация долгов, реализация имущества гражданина, мировое соглашение (указано, в частности, что невозможность реструктуризации долга влечет реализацию имущества должника.</w:t>
      </w:r>
      <w:r>
        <w:rPr>
          <w:sz w:val="28"/>
          <w:szCs w:val="28"/>
        </w:rPr>
        <w:t xml:space="preserve"> </w:t>
      </w:r>
      <w:r w:rsidRPr="00D00E0B">
        <w:rPr>
          <w:sz w:val="28"/>
          <w:szCs w:val="28"/>
        </w:rPr>
        <w:t>Процедура реализации имущества устанавливается на срок не более чем на шесть месяцев);</w:t>
      </w:r>
    </w:p>
    <w:p w:rsidR="00B07E85" w:rsidRPr="00D00E0B" w:rsidRDefault="00B07E85" w:rsidP="00B07E8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00E0B">
        <w:rPr>
          <w:sz w:val="28"/>
          <w:szCs w:val="28"/>
        </w:rPr>
        <w:t>частие финансового управляющего в деле о банкротстве гражданина является обязательным и оплачивается за счет его средств или средств конкурсного кредитора;</w:t>
      </w:r>
    </w:p>
    <w:p w:rsidR="00B07E85" w:rsidRPr="00D00E0B" w:rsidRDefault="00B07E85" w:rsidP="00B07E8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0E0B">
        <w:rPr>
          <w:sz w:val="28"/>
          <w:szCs w:val="28"/>
        </w:rPr>
        <w:t xml:space="preserve"> момента признания судом заявления о банкротстве гражданина обоснованным прекращается начисление финансовых санкций, а также процентов по всем обязательствам гражданина, за исключением текущих платежей;</w:t>
      </w:r>
    </w:p>
    <w:p w:rsidR="00D04C03" w:rsidRDefault="00B07E85" w:rsidP="00B07E85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00E0B">
        <w:rPr>
          <w:sz w:val="28"/>
          <w:szCs w:val="28"/>
        </w:rPr>
        <w:t xml:space="preserve"> течение пяти лет с даты завершения реализации имущества или прекращения производства по делу о банкротстве гражданин не вправе принимать на себя обязательства по кредитным договорам (договорам займа) без указания на факт своего банкротства.</w:t>
      </w:r>
    </w:p>
    <w:sectPr w:rsidR="00D0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564DA"/>
    <w:rsid w:val="000E314F"/>
    <w:rsid w:val="00104753"/>
    <w:rsid w:val="00152E42"/>
    <w:rsid w:val="001A3975"/>
    <w:rsid w:val="001E2E3D"/>
    <w:rsid w:val="00575B1A"/>
    <w:rsid w:val="00AA638D"/>
    <w:rsid w:val="00B07E85"/>
    <w:rsid w:val="00B118D8"/>
    <w:rsid w:val="00B92ACE"/>
    <w:rsid w:val="00D04C03"/>
    <w:rsid w:val="00D57895"/>
    <w:rsid w:val="00E6240F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07E8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07E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07E8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07E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admin</cp:lastModifiedBy>
  <cp:revision>13</cp:revision>
  <dcterms:created xsi:type="dcterms:W3CDTF">2017-04-12T16:03:00Z</dcterms:created>
  <dcterms:modified xsi:type="dcterms:W3CDTF">2017-08-02T11:36:00Z</dcterms:modified>
</cp:coreProperties>
</file>