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6F4E" w14:textId="77777777"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14:paraId="2DFFE51E" w14:textId="77777777"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14:paraId="4D058B4F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14:paraId="68BE469D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Безенчукский</w:t>
      </w:r>
    </w:p>
    <w:p w14:paraId="66A7EAF8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2EE288C" w14:textId="685F5695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_  </w:t>
      </w:r>
      <w:r w:rsidR="00240E16">
        <w:rPr>
          <w:rFonts w:ascii="Times New Roman" w:hAnsi="Times New Roman"/>
          <w:sz w:val="24"/>
          <w:szCs w:val="24"/>
          <w:lang w:eastAsia="ru-RU"/>
        </w:rPr>
        <w:t>А.М.</w:t>
      </w:r>
      <w:proofErr w:type="gramEnd"/>
      <w:r w:rsidR="00240E16">
        <w:rPr>
          <w:rFonts w:ascii="Times New Roman" w:hAnsi="Times New Roman"/>
          <w:sz w:val="24"/>
          <w:szCs w:val="24"/>
          <w:lang w:eastAsia="ru-RU"/>
        </w:rPr>
        <w:t xml:space="preserve"> Занозин</w:t>
      </w:r>
    </w:p>
    <w:p w14:paraId="159677C0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87CC203" w14:textId="7963AE36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923172">
        <w:rPr>
          <w:rFonts w:ascii="Times New Roman" w:hAnsi="Times New Roman"/>
          <w:sz w:val="24"/>
          <w:szCs w:val="24"/>
          <w:lang w:eastAsia="ru-RU"/>
        </w:rPr>
        <w:t>__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__</w:t>
      </w:r>
      <w:r w:rsidR="00923172">
        <w:rPr>
          <w:rFonts w:ascii="Times New Roman" w:hAnsi="Times New Roman"/>
          <w:sz w:val="24"/>
          <w:szCs w:val="24"/>
          <w:lang w:eastAsia="ru-RU"/>
        </w:rPr>
        <w:t>___</w:t>
      </w:r>
      <w:r>
        <w:rPr>
          <w:rFonts w:ascii="Times New Roman" w:hAnsi="Times New Roman"/>
          <w:sz w:val="24"/>
          <w:szCs w:val="24"/>
          <w:lang w:eastAsia="ru-RU"/>
        </w:rPr>
        <w:t>_____20</w:t>
      </w:r>
      <w:r w:rsidR="00923172">
        <w:rPr>
          <w:rFonts w:ascii="Times New Roman" w:hAnsi="Times New Roman"/>
          <w:sz w:val="24"/>
          <w:szCs w:val="24"/>
          <w:lang w:eastAsia="ru-RU"/>
        </w:rPr>
        <w:t>26</w:t>
      </w:r>
      <w:r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752BCEF1" w14:textId="77777777"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14:paraId="2CAEFC4C" w14:textId="77777777"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11B61E" w14:textId="77777777"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8473D0" w14:textId="77777777"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14:paraId="3E5BE760" w14:textId="77777777"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  открытого аукциона открытого по составу участников и форме подачи предложений о цене </w:t>
      </w:r>
    </w:p>
    <w:p w14:paraId="66C82E88" w14:textId="77777777"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ADFD63" w14:textId="77777777"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5DE7A9C" w14:textId="77777777"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14:paraId="33127CA1" w14:textId="0EF763CF"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проведении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16.09</w:t>
      </w:r>
      <w:r w:rsid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1046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743EAAD" w14:textId="77777777"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EE5E9" w14:textId="77777777"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16E72D" w14:textId="77777777"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14:paraId="65AF606B" w14:textId="77777777"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2D61F" w14:textId="4D884DD4"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аукцион на право заключения </w:t>
      </w: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договора </w:t>
      </w:r>
      <w:r w:rsidR="00C16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аренды</w:t>
      </w:r>
      <w:r w:rsidR="00B82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A0BD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B828E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A0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28E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электронной форме, на официальном сайте ООО «РТС - тендер».</w:t>
      </w:r>
    </w:p>
    <w:p w14:paraId="31AD104B" w14:textId="77777777" w:rsidR="008D5714" w:rsidRPr="008D5714" w:rsidRDefault="008D5714" w:rsidP="008D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приема/подачи Заявок: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электронная площадка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56ED74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ind w:right="3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аукциона:</w:t>
      </w:r>
    </w:p>
    <w:p w14:paraId="3CE05DAC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аукцион, открытый по составу участников и форме подаче предложений о цене.</w:t>
      </w:r>
    </w:p>
    <w:p w14:paraId="067663DC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Порядок, место, даты начала и окончания подачи заявок:</w:t>
      </w:r>
    </w:p>
    <w:p w14:paraId="06E19045" w14:textId="45FABFAF"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Начало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приема </w:t>
      </w:r>
      <w:proofErr w:type="gramStart"/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заявок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240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proofErr w:type="gramEnd"/>
      <w:r w:rsidR="00240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40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 октября</w:t>
      </w:r>
      <w:r w:rsidR="00923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 часов 00 минут по Московскому времени.</w:t>
      </w:r>
    </w:p>
    <w:p w14:paraId="16685407" w14:textId="4D0A2248"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Окончание приема заявок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40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октября</w:t>
      </w:r>
      <w:r w:rsidR="00923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09 часов 00 минут Московскому времени.</w:t>
      </w:r>
    </w:p>
    <w:p w14:paraId="3B6C436B" w14:textId="77777777" w:rsidR="008D5714" w:rsidRPr="008D5714" w:rsidRDefault="008D5714" w:rsidP="008D5714">
      <w:p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Подача заявок осуществляется круглосуточно. </w:t>
      </w:r>
    </w:p>
    <w:p w14:paraId="43634686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рассмотрение заявок на участие в электронном аукционе.</w:t>
      </w:r>
    </w:p>
    <w:p w14:paraId="529556AC" w14:textId="2C90667B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на участие в аукционе и определение участников аукциона состоится по адресу: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446250,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п.г.т</w:t>
      </w:r>
      <w:proofErr w:type="spellEnd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Безенчук, ул. Нефтяников, д. 1</w:t>
      </w:r>
      <w:r w:rsidR="00404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             </w:t>
      </w:r>
      <w:r w:rsidR="00240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 октября</w:t>
      </w:r>
      <w:r w:rsidR="00923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2AF613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Место, дата и время проведения аукциона.</w:t>
      </w:r>
    </w:p>
    <w:p w14:paraId="792F1ED3" w14:textId="028B55F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Электронный аукцион состоится: </w:t>
      </w:r>
      <w:r w:rsidR="00240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октября</w:t>
      </w:r>
      <w:r w:rsidR="00923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с </w:t>
      </w:r>
      <w:r w:rsidR="00923172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09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часов 00 </w:t>
      </w:r>
      <w:proofErr w:type="gramStart"/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минут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по</w:t>
      </w:r>
      <w:proofErr w:type="gramEnd"/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московскому времени на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электронной площадке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BE8262" w14:textId="77777777" w:rsidR="002E7C85" w:rsidRPr="002E7C85" w:rsidRDefault="008D5714" w:rsidP="002E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подведения итогов аукциона:</w:t>
      </w:r>
      <w:r w:rsidRPr="008D57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9CBBA5" w14:textId="77777777" w:rsidR="006E741E" w:rsidRPr="006E741E" w:rsidRDefault="006E741E" w:rsidP="006E7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4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</w:t>
      </w:r>
    </w:p>
    <w:p w14:paraId="19D7A52D" w14:textId="741D0585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 итогах аукциона, является документом, удостоверяющим право победителя на заключение договора аренды на земельны</w:t>
      </w:r>
      <w:r w:rsidR="00B828E8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B828E8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0E868F9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аукциона, порядок и условия заключения договора с участником аукциона являются условиями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публичной оферты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подача заявки на участие в аукционе является акцептом такой оферты в соответствии со статьей 438 Гражданского кодекса Российской Федерации.</w:t>
      </w:r>
    </w:p>
    <w:p w14:paraId="6F0FBFB8" w14:textId="77777777"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3AD694" w14:textId="77777777"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46BDF6" w14:textId="77777777"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DFF1BB" w14:textId="77777777" w:rsidR="00667D23" w:rsidRPr="00667D23" w:rsidRDefault="00667D23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493AF1" w14:textId="77777777" w:rsidR="008D5714" w:rsidRPr="008D5714" w:rsidRDefault="002E7C85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14:paraId="66672F9A" w14:textId="13584991" w:rsidR="006E741E" w:rsidRDefault="006E741E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3172"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состава земель населенных пунктов с кадастровым номером 63:12: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0805001:356</w:t>
      </w:r>
      <w:r w:rsidR="00923172"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1500 </w:t>
      </w:r>
      <w:proofErr w:type="spellStart"/>
      <w:r w:rsidR="00923172"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923172"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расположенного по адресу: Российская Федерация, Самарская область, Безенчукский район, сельское поселение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Прибой, п. </w:t>
      </w:r>
      <w:proofErr w:type="spellStart"/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Рузановский</w:t>
      </w:r>
      <w:proofErr w:type="spellEnd"/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, з/у 24Б</w:t>
      </w:r>
      <w:r w:rsidR="00923172"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разрешенное использование: для ведения личного подсобного хозяйства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562FD5" w14:textId="13273157" w:rsidR="00923172" w:rsidRPr="00923172" w:rsidRDefault="00923172" w:rsidP="009231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22833637"/>
      <w:r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предмета аукциона определена в размере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21 265</w:t>
      </w:r>
      <w:r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одна тысяча двести шестьдесят пять</w:t>
      </w:r>
      <w:r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 00 копеек в год</w:t>
      </w:r>
      <w:bookmarkEnd w:id="0"/>
      <w:r w:rsidRPr="009231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8F947F" w14:textId="1AC0DF2E" w:rsidR="008D5714" w:rsidRPr="008D5714" w:rsidRDefault="008D5714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4 253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тысячи двести пятьдесят три</w:t>
      </w:r>
      <w:r w:rsidR="000E0F39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14:paraId="4340BBDB" w14:textId="1CE5D856"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637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тридцать семь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72172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E16">
        <w:rPr>
          <w:rFonts w:ascii="Times New Roman" w:eastAsia="Times New Roman" w:hAnsi="Times New Roman" w:cs="Times New Roman"/>
          <w:sz w:val="24"/>
          <w:szCs w:val="24"/>
          <w:lang w:eastAsia="ru-RU"/>
        </w:rPr>
        <w:t>95</w:t>
      </w:r>
      <w:proofErr w:type="gramEnd"/>
      <w:r w:rsidR="000E0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</w:t>
      </w:r>
      <w:r w:rsidR="00721728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7393CE" w14:textId="30CC8397" w:rsidR="008D5714" w:rsidRDefault="000E0F39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аренды – </w:t>
      </w:r>
      <w:r w:rsidR="00240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6E7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лет.</w:t>
      </w:r>
    </w:p>
    <w:p w14:paraId="4C966BF7" w14:textId="41B8B779" w:rsidR="00721728" w:rsidRDefault="00721728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96CF6F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претендентов с иной информацией:</w:t>
      </w:r>
    </w:p>
    <w:p w14:paraId="72A0BC59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можно получить в 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в рабочие дни с понедельника по пятницу с 08.00 до 12.00 и с 13.00 до 17.00 часов местного времени, по адресу: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        ул. Нефтяников, д.11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сайтах </w:t>
      </w:r>
      <w:hyperlink r:id="rId8" w:history="1"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torgi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gov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www.rts-tender.ru. Телеф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для справок:      8 (84676) 24146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66992C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EE3C2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о внесении задатка, срок и реквизиты счета:</w:t>
      </w:r>
    </w:p>
    <w:p w14:paraId="38445AD9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внесения задатка определяется  регламентом работы электронной площадки www.rts-tender.ru.</w:t>
      </w:r>
    </w:p>
    <w:p w14:paraId="315E1AB6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возвращается всем участникам аукциона, которые участвовали в аукционе в электронной форме, но не стали победителями, за исключением участника аукциона, сделавшего предпоследнее предложение о цене договора, в течение 3 (трех) рабочих дней с даты подписания протокола аукциона в электронной форме.</w:t>
      </w:r>
    </w:p>
    <w:p w14:paraId="023396D5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от  заключения договора аренды, задаток  не возвращается. При этом Организатор торгов передает участнику аукциона в электронной форме, сделавшему предпоследнее предложение о цене договора (лота), проект договора аренды, который составлен путем включения в него начальной цены арендной платы, предложенной таким участником аукциона. При этом заключение договора аренды для участника аукциона, сделавшего предпоследнее предложение о цене договора (лота), по этой цене договора является обязательным.</w:t>
      </w:r>
    </w:p>
    <w:p w14:paraId="102E0D46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участника аукциона в электронной форме, сделавшего предпоследнее предложение о цене договора (лота), от заключения договора аренды он утрачивает право на аренду объекта, задаток ему не возвращается.</w:t>
      </w:r>
    </w:p>
    <w:p w14:paraId="51BFEA22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прописанный в извещении о проведении электронного аукциона, в размере двадцати процентов от начальной цены арендной платы, необходимо перечислить на расчетный счет, указанный на официальном сайте: https://www.rts-tender.ru/.</w:t>
      </w:r>
    </w:p>
    <w:p w14:paraId="4A85F191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14:paraId="5037FA2C" w14:textId="77777777"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855177" w14:textId="77777777" w:rsidR="00362715" w:rsidRPr="00DF49C3" w:rsidRDefault="00362715" w:rsidP="003627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49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Максимально и (или) минимально допустимые параметры разрешенного строительства объекта капитального строительства: </w:t>
      </w:r>
    </w:p>
    <w:p w14:paraId="2B92EFCA" w14:textId="77777777" w:rsidR="00362715" w:rsidRPr="00DF49C3" w:rsidRDefault="00362715" w:rsidP="003627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05DCA5" w14:textId="0A8B5FE7" w:rsidR="008D5714" w:rsidRPr="00DF49C3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49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кадастровым номером 63:12:</w:t>
      </w:r>
      <w:r w:rsidR="00B82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0805001:356</w:t>
      </w:r>
    </w:p>
    <w:p w14:paraId="5EEE6BA0" w14:textId="69157F3D" w:rsidR="008D5714" w:rsidRPr="008D5714" w:rsidRDefault="00362715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49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Предельная высота зданий – 1</w:t>
      </w:r>
      <w:r w:rsidR="004A2C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D5714" w:rsidRPr="00DF4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м.; </w:t>
      </w:r>
      <w:r w:rsidR="00D40C46" w:rsidRPr="00DF4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минимальный</w:t>
      </w:r>
      <w:r w:rsidR="00D40C46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отступ от границ земельных участков до отдельно стоящих зданий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м.; максимальный процент застройки в границах земельного участка</w:t>
      </w:r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размещении иных объектов – </w:t>
      </w:r>
      <w:r w:rsidR="00FB64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F89B0DE" w14:textId="763B7555" w:rsidR="00B828E8" w:rsidRDefault="00B828E8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211238E" w14:textId="468DEB28" w:rsidR="00B828E8" w:rsidRDefault="00B828E8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D833EF0" w14:textId="77777777" w:rsidR="00B828E8" w:rsidRDefault="00B828E8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0A193B" w14:textId="77777777" w:rsidR="00215FAC" w:rsidRPr="0008627E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6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</w:r>
    </w:p>
    <w:p w14:paraId="4976AC7F" w14:textId="3E64F06C" w:rsidR="00215FAC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62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Присоединение к сети газораспределения имеется. Правообладателю земельного участка необходимо обратиться в ООО «СВГК» (газораспределительная организация) с документами, согласно Постановлени</w:t>
      </w:r>
      <w:r w:rsidR="00B82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0862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Правительства РФ № 1547 от 13.09.2021 г. </w:t>
      </w:r>
    </w:p>
    <w:p w14:paraId="68C46996" w14:textId="77777777"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139D72" w14:textId="2C45853C" w:rsidR="000D0433" w:rsidRDefault="007E4F2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основании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сведений  ГПЗУ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="000D0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рисоединение к сетям </w:t>
      </w:r>
      <w:proofErr w:type="spellStart"/>
      <w:r w:rsidR="000D0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инженерно</w:t>
      </w:r>
      <w:proofErr w:type="spellEnd"/>
      <w:r w:rsidR="000D0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технического обеспечения – водопотребления и водоотведения </w:t>
      </w:r>
      <w:r w:rsidR="00126E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возможности нет.</w:t>
      </w:r>
    </w:p>
    <w:p w14:paraId="558C0537" w14:textId="77777777" w:rsidR="00215FAC" w:rsidRP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7B0F0E9" w14:textId="77777777"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sz w:val="24"/>
          <w:szCs w:val="24"/>
        </w:rPr>
        <w:t>Порядок подачи заявок и проведения аукциона:</w:t>
      </w:r>
    </w:p>
    <w:p w14:paraId="5A1703FE" w14:textId="77777777"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 процедуры торгов www.rts-tender.ru (далее - электронная площадка).</w:t>
      </w:r>
    </w:p>
    <w:p w14:paraId="40011019" w14:textId="77777777"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9" w:history="1">
        <w:r w:rsidRPr="008D57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http://help.rts-tender.ru</w:t>
        </w:r>
      </w:hyperlink>
    </w:p>
    <w:p w14:paraId="03D36D59" w14:textId="77777777"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 о проведении электронного аукциона.</w:t>
      </w:r>
    </w:p>
    <w:p w14:paraId="61168FC6" w14:textId="77777777"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691B8" w14:textId="77777777" w:rsidR="008D5714" w:rsidRPr="008D5714" w:rsidRDefault="008D5714" w:rsidP="008D57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срок приема заявок, порядок подачи заявок: </w:t>
      </w:r>
    </w:p>
    <w:p w14:paraId="6061242C" w14:textId="77777777"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осуществляется через электронную площадку в форме электронных документов,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участника,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14:paraId="09B58E25" w14:textId="77777777" w:rsidR="00E36AA8" w:rsidRPr="00E36AA8" w:rsidRDefault="00A24471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аукционе заявители представляют в установленный в извещении о проведении аукциона срок следующие документы:</w:t>
      </w:r>
    </w:p>
    <w:p w14:paraId="151AD2F9" w14:textId="77777777"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заявка на участие в аукционе по установленной в извещении о проведении аукциона форме с указанием банковских реквизитов счета для возврата задатка; </w:t>
      </w:r>
    </w:p>
    <w:p w14:paraId="411C5068" w14:textId="77777777"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10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копии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удостоверяющих личность заявителя (для граждан); </w:t>
      </w:r>
    </w:p>
    <w:p w14:paraId="7645773A" w14:textId="2673172F" w:rsid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B828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67A6E7" w14:textId="61661DBC" w:rsidR="00B828E8" w:rsidRDefault="00B828E8" w:rsidP="00B828E8">
      <w:pPr>
        <w:pStyle w:val="af"/>
        <w:spacing w:before="0" w:beforeAutospacing="0" w:after="0" w:afterAutospacing="0" w:line="288" w:lineRule="atLeast"/>
        <w:ind w:firstLine="540"/>
        <w:jc w:val="both"/>
      </w:pPr>
      <w:bookmarkStart w:id="2" w:name="p5"/>
      <w:bookmarkEnd w:id="2"/>
      <w: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</w:t>
      </w:r>
    </w:p>
    <w:p w14:paraId="23EC9ABD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подать только одну заявку в отношении каждого предмета аукциона (лота)</w:t>
      </w:r>
    </w:p>
    <w:p w14:paraId="46F912F6" w14:textId="77777777" w:rsidR="008D5714" w:rsidRPr="008D5714" w:rsidRDefault="00E36AA8" w:rsidP="00E36A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14:paraId="5C593A16" w14:textId="77777777" w:rsidR="00E36AA8" w:rsidRPr="00E36AA8" w:rsidRDefault="008D5714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14:paraId="66164C36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</w:t>
      </w:r>
    </w:p>
    <w:p w14:paraId="007694E1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3A265F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участникам аукциона:</w:t>
      </w:r>
    </w:p>
    <w:p w14:paraId="31DEF1EA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Участником аукциона может быть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юридическое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независимо от организационно-правовой формы, формы собственности, места нахождения, а также места происхождения капитала или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физическое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в том числе индивидуальный предприниматель, претендующее на заключение договора.</w:t>
      </w:r>
    </w:p>
    <w:p w14:paraId="50F3766C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14:paraId="2712F3F7" w14:textId="77777777" w:rsidR="00E36AA8" w:rsidRDefault="00E36AA8" w:rsidP="00E36AA8">
      <w:pPr>
        <w:pStyle w:val="af"/>
        <w:spacing w:before="0" w:beforeAutospacing="0" w:after="0" w:afterAutospacing="0" w:line="288" w:lineRule="atLeast"/>
        <w:ind w:firstLine="540"/>
        <w:jc w:val="both"/>
      </w:pPr>
      <w:r>
        <w:t>Заявитель не допускается к участию в аукционе в следующих случаях:</w:t>
      </w:r>
    </w:p>
    <w:p w14:paraId="1D25FF55" w14:textId="77777777"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14:paraId="55C126FC" w14:textId="77777777"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2) непоступление задатка на дату рассмотрения заявок на участие в аукционе; </w:t>
      </w:r>
    </w:p>
    <w:p w14:paraId="6E0179D8" w14:textId="77777777"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</w:r>
    </w:p>
    <w:p w14:paraId="49AC4DAD" w14:textId="77777777"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14:paraId="722CC993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2427EFCB" w14:textId="77777777" w:rsidR="00DF49C3" w:rsidRDefault="00DF49C3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3E038A" w14:textId="551F12FA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определения победителя:</w:t>
      </w:r>
    </w:p>
    <w:p w14:paraId="551A97C7" w14:textId="77777777"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Аукцион в электронной форме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документации об аукционе, на «шаг аукциона».</w:t>
      </w:r>
    </w:p>
    <w:p w14:paraId="783D948B" w14:textId="77777777"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Победителем аукциона признается участник аукциона в электронной форме, предложивший наиболее высокую цену договора аренды.</w:t>
      </w:r>
    </w:p>
    <w:p w14:paraId="6D787DDF" w14:textId="77777777"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4281CB13" w14:textId="77777777" w:rsid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Решение о признании аукциона несостоявшимся оформляется протоколом об итогах аукциона.</w:t>
      </w:r>
    </w:p>
    <w:p w14:paraId="08586382" w14:textId="77777777" w:rsidR="00215FAC" w:rsidRPr="00215FAC" w:rsidRDefault="00215FAC" w:rsidP="00215F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14:paraId="41EE3044" w14:textId="77777777"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14:paraId="69BE89D3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аренды:</w:t>
      </w:r>
    </w:p>
    <w:p w14:paraId="4DBA5DC9" w14:textId="77777777"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</w:t>
      </w:r>
      <w:r w:rsidR="00126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</w:t>
      </w:r>
      <w:proofErr w:type="gramEnd"/>
      <w:r w:rsidR="00126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14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="00126EED">
        <w:rPr>
          <w:rFonts w:ascii="Times New Roman" w:eastAsia="Times New Roman" w:hAnsi="Times New Roman" w:cs="Times New Roman"/>
          <w:sz w:val="24"/>
          <w:szCs w:val="24"/>
          <w:lang w:eastAsia="ru-RU"/>
        </w:rPr>
        <w:t>/ договора купли-продажи</w:t>
      </w:r>
      <w:r w:rsidR="00A24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ранее чем через десять дней со дня размещения протокола рассмотрения заявок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1ACC4B6" w14:textId="77777777"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обязан </w:t>
      </w:r>
      <w:r w:rsidRPr="00A24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пяти дней направить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электронного аукциона подписанный проект договора аренды</w:t>
      </w:r>
      <w:r w:rsidR="00126EED">
        <w:rPr>
          <w:rFonts w:ascii="Times New Roman" w:eastAsia="Times New Roman" w:hAnsi="Times New Roman" w:cs="Times New Roman"/>
          <w:sz w:val="24"/>
          <w:szCs w:val="24"/>
          <w:lang w:eastAsia="ru-RU"/>
        </w:rPr>
        <w:t>/договора купли-продажи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участка.</w:t>
      </w:r>
    </w:p>
    <w:p w14:paraId="5C0321AE" w14:textId="77777777" w:rsid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F2FE674" w14:textId="77777777" w:rsidR="000108E1" w:rsidRPr="000108E1" w:rsidRDefault="000108E1" w:rsidP="000108E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11" w:history="1">
        <w:r w:rsidRPr="000108E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пунктом 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статьи 39.11</w:t>
      </w:r>
      <w:r w:rsidRPr="000108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ЗК РФ № 136 ФЗ</w:t>
      </w:r>
      <w:r w:rsidRPr="000108E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5D2C880" w14:textId="77777777" w:rsidR="006B3C74" w:rsidRDefault="006B3C74" w:rsidP="008D5714">
      <w:pPr>
        <w:tabs>
          <w:tab w:val="left" w:pos="709"/>
        </w:tabs>
        <w:spacing w:after="0" w:line="240" w:lineRule="auto"/>
        <w:ind w:right="142" w:firstLine="709"/>
        <w:jc w:val="both"/>
        <w:rPr>
          <w:sz w:val="24"/>
          <w:szCs w:val="24"/>
          <w:lang w:eastAsia="ru-RU"/>
        </w:rPr>
      </w:pPr>
    </w:p>
    <w:sectPr w:rsidR="006B3C74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0C77" w14:textId="77777777" w:rsidR="00190DE9" w:rsidRDefault="00190DE9" w:rsidP="00040F41">
      <w:pPr>
        <w:spacing w:after="0" w:line="240" w:lineRule="auto"/>
      </w:pPr>
      <w:r>
        <w:separator/>
      </w:r>
    </w:p>
  </w:endnote>
  <w:endnote w:type="continuationSeparator" w:id="0">
    <w:p w14:paraId="65526F8D" w14:textId="77777777" w:rsidR="00190DE9" w:rsidRDefault="00190DE9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20574" w14:textId="77777777" w:rsidR="00190DE9" w:rsidRDefault="00190DE9" w:rsidP="00040F41">
      <w:pPr>
        <w:spacing w:after="0" w:line="240" w:lineRule="auto"/>
      </w:pPr>
      <w:r>
        <w:separator/>
      </w:r>
    </w:p>
  </w:footnote>
  <w:footnote w:type="continuationSeparator" w:id="0">
    <w:p w14:paraId="0420272A" w14:textId="77777777" w:rsidR="00190DE9" w:rsidRDefault="00190DE9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 w15:restartNumberingAfterBreak="0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 w15:restartNumberingAfterBreak="0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05E"/>
    <w:rsid w:val="00006B7B"/>
    <w:rsid w:val="000108E1"/>
    <w:rsid w:val="00013128"/>
    <w:rsid w:val="0003204F"/>
    <w:rsid w:val="00036B3E"/>
    <w:rsid w:val="00040F41"/>
    <w:rsid w:val="00055B1C"/>
    <w:rsid w:val="000674E9"/>
    <w:rsid w:val="00070802"/>
    <w:rsid w:val="00080370"/>
    <w:rsid w:val="00084F57"/>
    <w:rsid w:val="0008627E"/>
    <w:rsid w:val="000A6B25"/>
    <w:rsid w:val="000B403D"/>
    <w:rsid w:val="000C2090"/>
    <w:rsid w:val="000D0433"/>
    <w:rsid w:val="000E0F39"/>
    <w:rsid w:val="000E2E53"/>
    <w:rsid w:val="000F6061"/>
    <w:rsid w:val="000F6091"/>
    <w:rsid w:val="001072C9"/>
    <w:rsid w:val="00117054"/>
    <w:rsid w:val="00126EED"/>
    <w:rsid w:val="00145FA2"/>
    <w:rsid w:val="00150E79"/>
    <w:rsid w:val="00160176"/>
    <w:rsid w:val="00160720"/>
    <w:rsid w:val="00164267"/>
    <w:rsid w:val="00165D88"/>
    <w:rsid w:val="00184564"/>
    <w:rsid w:val="001878A8"/>
    <w:rsid w:val="00190DE9"/>
    <w:rsid w:val="001A0ECA"/>
    <w:rsid w:val="001A5212"/>
    <w:rsid w:val="001D66B2"/>
    <w:rsid w:val="001E235B"/>
    <w:rsid w:val="00200CC3"/>
    <w:rsid w:val="002032DF"/>
    <w:rsid w:val="00204B4E"/>
    <w:rsid w:val="002067E3"/>
    <w:rsid w:val="0021219D"/>
    <w:rsid w:val="00215FAC"/>
    <w:rsid w:val="002371A2"/>
    <w:rsid w:val="00240E16"/>
    <w:rsid w:val="0025565A"/>
    <w:rsid w:val="00265A87"/>
    <w:rsid w:val="00265D73"/>
    <w:rsid w:val="0028313C"/>
    <w:rsid w:val="002A0153"/>
    <w:rsid w:val="002A3225"/>
    <w:rsid w:val="002A43B7"/>
    <w:rsid w:val="002A4ADB"/>
    <w:rsid w:val="002A781B"/>
    <w:rsid w:val="002B02AF"/>
    <w:rsid w:val="002B620C"/>
    <w:rsid w:val="002C1904"/>
    <w:rsid w:val="002E215F"/>
    <w:rsid w:val="002E534F"/>
    <w:rsid w:val="002E6A80"/>
    <w:rsid w:val="002E7C85"/>
    <w:rsid w:val="002F167E"/>
    <w:rsid w:val="002F52EB"/>
    <w:rsid w:val="00307CCE"/>
    <w:rsid w:val="00311393"/>
    <w:rsid w:val="00312535"/>
    <w:rsid w:val="003133BE"/>
    <w:rsid w:val="00315C80"/>
    <w:rsid w:val="00346E2C"/>
    <w:rsid w:val="00350707"/>
    <w:rsid w:val="00362715"/>
    <w:rsid w:val="003675CC"/>
    <w:rsid w:val="003772C8"/>
    <w:rsid w:val="0038148D"/>
    <w:rsid w:val="00384A83"/>
    <w:rsid w:val="003871E4"/>
    <w:rsid w:val="003C0971"/>
    <w:rsid w:val="0040445C"/>
    <w:rsid w:val="004320A5"/>
    <w:rsid w:val="00444B91"/>
    <w:rsid w:val="0046163E"/>
    <w:rsid w:val="0046278B"/>
    <w:rsid w:val="004667CC"/>
    <w:rsid w:val="00477069"/>
    <w:rsid w:val="0047737E"/>
    <w:rsid w:val="00491E26"/>
    <w:rsid w:val="00495E55"/>
    <w:rsid w:val="00496A50"/>
    <w:rsid w:val="0049755A"/>
    <w:rsid w:val="004A2C12"/>
    <w:rsid w:val="004B17A4"/>
    <w:rsid w:val="004E7205"/>
    <w:rsid w:val="004F4D1F"/>
    <w:rsid w:val="00510885"/>
    <w:rsid w:val="005243CB"/>
    <w:rsid w:val="00534C40"/>
    <w:rsid w:val="00536BFA"/>
    <w:rsid w:val="00551EB0"/>
    <w:rsid w:val="00554D92"/>
    <w:rsid w:val="00555D9D"/>
    <w:rsid w:val="00562305"/>
    <w:rsid w:val="00562D17"/>
    <w:rsid w:val="00566A26"/>
    <w:rsid w:val="0057011F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654B2"/>
    <w:rsid w:val="00667D23"/>
    <w:rsid w:val="006706CB"/>
    <w:rsid w:val="00687967"/>
    <w:rsid w:val="006A5959"/>
    <w:rsid w:val="006B1BF5"/>
    <w:rsid w:val="006B3C74"/>
    <w:rsid w:val="006B72B9"/>
    <w:rsid w:val="006B75B7"/>
    <w:rsid w:val="006C39A0"/>
    <w:rsid w:val="006E3AD0"/>
    <w:rsid w:val="006E741E"/>
    <w:rsid w:val="006F1D3B"/>
    <w:rsid w:val="006F1FD2"/>
    <w:rsid w:val="007210F4"/>
    <w:rsid w:val="00721728"/>
    <w:rsid w:val="00723516"/>
    <w:rsid w:val="00742F32"/>
    <w:rsid w:val="007814BE"/>
    <w:rsid w:val="00791D89"/>
    <w:rsid w:val="007922C5"/>
    <w:rsid w:val="007A449A"/>
    <w:rsid w:val="007C235A"/>
    <w:rsid w:val="007D4B04"/>
    <w:rsid w:val="007D5943"/>
    <w:rsid w:val="007E4F2C"/>
    <w:rsid w:val="007E5E68"/>
    <w:rsid w:val="007E7140"/>
    <w:rsid w:val="00806060"/>
    <w:rsid w:val="00821F4D"/>
    <w:rsid w:val="0082431B"/>
    <w:rsid w:val="00824765"/>
    <w:rsid w:val="008405F7"/>
    <w:rsid w:val="00863624"/>
    <w:rsid w:val="008675BB"/>
    <w:rsid w:val="008768DC"/>
    <w:rsid w:val="00893B3A"/>
    <w:rsid w:val="00897C60"/>
    <w:rsid w:val="008B075C"/>
    <w:rsid w:val="008B0CCD"/>
    <w:rsid w:val="008C0B0B"/>
    <w:rsid w:val="008C4A2C"/>
    <w:rsid w:val="008D3D61"/>
    <w:rsid w:val="008D5714"/>
    <w:rsid w:val="008F18FD"/>
    <w:rsid w:val="00902688"/>
    <w:rsid w:val="00903084"/>
    <w:rsid w:val="00904AC1"/>
    <w:rsid w:val="0090660C"/>
    <w:rsid w:val="00923172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64F38"/>
    <w:rsid w:val="00970C43"/>
    <w:rsid w:val="00974B35"/>
    <w:rsid w:val="00974D67"/>
    <w:rsid w:val="0097526D"/>
    <w:rsid w:val="00995BF8"/>
    <w:rsid w:val="009966A1"/>
    <w:rsid w:val="009B360F"/>
    <w:rsid w:val="009C1AE1"/>
    <w:rsid w:val="009E2339"/>
    <w:rsid w:val="009E2B5F"/>
    <w:rsid w:val="009E605E"/>
    <w:rsid w:val="009E6B5A"/>
    <w:rsid w:val="00A24471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90F30"/>
    <w:rsid w:val="00A93E9B"/>
    <w:rsid w:val="00AB6855"/>
    <w:rsid w:val="00AE33CE"/>
    <w:rsid w:val="00AE731F"/>
    <w:rsid w:val="00B008B4"/>
    <w:rsid w:val="00B04915"/>
    <w:rsid w:val="00B12613"/>
    <w:rsid w:val="00B12C07"/>
    <w:rsid w:val="00B14CBE"/>
    <w:rsid w:val="00B17AF9"/>
    <w:rsid w:val="00B20197"/>
    <w:rsid w:val="00B263A8"/>
    <w:rsid w:val="00B3524B"/>
    <w:rsid w:val="00B3607A"/>
    <w:rsid w:val="00B45BDA"/>
    <w:rsid w:val="00B524F3"/>
    <w:rsid w:val="00B60D70"/>
    <w:rsid w:val="00B82442"/>
    <w:rsid w:val="00B828E8"/>
    <w:rsid w:val="00B84D2F"/>
    <w:rsid w:val="00B93F27"/>
    <w:rsid w:val="00BA0BDF"/>
    <w:rsid w:val="00BA66C5"/>
    <w:rsid w:val="00BB1D41"/>
    <w:rsid w:val="00BD1FEE"/>
    <w:rsid w:val="00BF5CF4"/>
    <w:rsid w:val="00BF6BCA"/>
    <w:rsid w:val="00C02745"/>
    <w:rsid w:val="00C04E17"/>
    <w:rsid w:val="00C1142B"/>
    <w:rsid w:val="00C164E3"/>
    <w:rsid w:val="00C464FC"/>
    <w:rsid w:val="00C4798E"/>
    <w:rsid w:val="00C56135"/>
    <w:rsid w:val="00C61B4B"/>
    <w:rsid w:val="00C72D0F"/>
    <w:rsid w:val="00C74FAB"/>
    <w:rsid w:val="00C82DE2"/>
    <w:rsid w:val="00C87C36"/>
    <w:rsid w:val="00CC0517"/>
    <w:rsid w:val="00CD0302"/>
    <w:rsid w:val="00CD671F"/>
    <w:rsid w:val="00CE044C"/>
    <w:rsid w:val="00CE1B33"/>
    <w:rsid w:val="00CE769B"/>
    <w:rsid w:val="00CF42F0"/>
    <w:rsid w:val="00D326E6"/>
    <w:rsid w:val="00D32CE5"/>
    <w:rsid w:val="00D40C46"/>
    <w:rsid w:val="00D50076"/>
    <w:rsid w:val="00D70481"/>
    <w:rsid w:val="00D71D70"/>
    <w:rsid w:val="00D73AB2"/>
    <w:rsid w:val="00D828C5"/>
    <w:rsid w:val="00D8561F"/>
    <w:rsid w:val="00D877AC"/>
    <w:rsid w:val="00D900B8"/>
    <w:rsid w:val="00D9655E"/>
    <w:rsid w:val="00D97962"/>
    <w:rsid w:val="00DC20BD"/>
    <w:rsid w:val="00DF49C3"/>
    <w:rsid w:val="00DF7356"/>
    <w:rsid w:val="00E06166"/>
    <w:rsid w:val="00E10332"/>
    <w:rsid w:val="00E25638"/>
    <w:rsid w:val="00E36526"/>
    <w:rsid w:val="00E36AA8"/>
    <w:rsid w:val="00E42075"/>
    <w:rsid w:val="00E43635"/>
    <w:rsid w:val="00E67407"/>
    <w:rsid w:val="00E75FD0"/>
    <w:rsid w:val="00E9127E"/>
    <w:rsid w:val="00E93E25"/>
    <w:rsid w:val="00E975BE"/>
    <w:rsid w:val="00EC1BF3"/>
    <w:rsid w:val="00EC21B4"/>
    <w:rsid w:val="00EC6F6C"/>
    <w:rsid w:val="00ED272F"/>
    <w:rsid w:val="00EE33B5"/>
    <w:rsid w:val="00EE3DD5"/>
    <w:rsid w:val="00F03289"/>
    <w:rsid w:val="00F62197"/>
    <w:rsid w:val="00F679D1"/>
    <w:rsid w:val="00F746E1"/>
    <w:rsid w:val="00F848D7"/>
    <w:rsid w:val="00F92D05"/>
    <w:rsid w:val="00F959DE"/>
    <w:rsid w:val="00FA6FC4"/>
    <w:rsid w:val="00FB6445"/>
    <w:rsid w:val="00FC6028"/>
    <w:rsid w:val="00FC7AC3"/>
    <w:rsid w:val="00FD2ABA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639E"/>
  <w15:docId w15:val="{AE40A25A-48C5-40A5-8A40-37C66B02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408&amp;dst=620&amp;field=134&amp;date=18.08.2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5174&amp;dst=100008&amp;field=134&amp;date=02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elp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C768-24DE-4F90-810B-21371846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2013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Скорбовенко</cp:lastModifiedBy>
  <cp:revision>45</cp:revision>
  <cp:lastPrinted>2026-10-07T05:43:00Z</cp:lastPrinted>
  <dcterms:created xsi:type="dcterms:W3CDTF">2025-02-07T13:15:00Z</dcterms:created>
  <dcterms:modified xsi:type="dcterms:W3CDTF">2026-10-07T05:59:00Z</dcterms:modified>
</cp:coreProperties>
</file>