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1F" w:rsidRPr="00055B1F" w:rsidRDefault="00055B1F" w:rsidP="00055B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055B1F">
        <w:rPr>
          <w:rFonts w:ascii="Times New Roman" w:hAnsi="Times New Roman" w:cs="Times New Roman"/>
          <w:b/>
          <w:sz w:val="32"/>
          <w:szCs w:val="32"/>
        </w:rPr>
        <w:t>Нормы выдачи СИЗ — пошаговый алгоритм в 2023 году</w:t>
      </w:r>
    </w:p>
    <w:bookmarkEnd w:id="0"/>
    <w:p w:rsidR="00055B1F" w:rsidRDefault="00055B1F" w:rsidP="00055B1F">
      <w:pPr>
        <w:shd w:val="clear" w:color="auto" w:fill="FFFFFF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55B1F" w:rsidRPr="00055B1F" w:rsidRDefault="00055B1F" w:rsidP="00055B1F">
      <w:pPr>
        <w:shd w:val="clear" w:color="auto" w:fill="FFFFFF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 сентября 2023 года вступ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или</w:t>
      </w:r>
      <w:r w:rsidRPr="0005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силу «Правила обеспечения работников средствами индивидуальной защиты и смывающими средствами», утв. Приказом Минтруда России от 29.10.2021 N766н (далее – Правила 776н), «Единые типовые нормы выдачи средств индивидуальной защиты и смывающих средств», утв. Приказом Минтруда России от 29.10.2021 N767н и отменяется действие предыдущих норм и правил:</w:t>
      </w:r>
      <w:proofErr w:type="gramEnd"/>
    </w:p>
    <w:p w:rsidR="00055B1F" w:rsidRPr="00055B1F" w:rsidRDefault="00055B1F" w:rsidP="00055B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«Межотраслевых правил обеспечения работников специальной одеждой, специальной обувью и другими средствами индивидуальной защиты», утв. Приказом </w:t>
      </w:r>
      <w:proofErr w:type="spellStart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01.06.2009 №290н (далее – Правила 290н);</w:t>
      </w:r>
    </w:p>
    <w:p w:rsidR="00055B1F" w:rsidRPr="00055B1F" w:rsidRDefault="00055B1F" w:rsidP="00055B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отраслевых типовых норм выдачи </w:t>
      </w:r>
      <w:proofErr w:type="gramStart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</w:t>
      </w:r>
      <w:proofErr w:type="spellStart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ТОНы</w:t>
      </w:r>
      <w:proofErr w:type="spellEnd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55B1F" w:rsidRPr="00055B1F" w:rsidRDefault="00055B1F" w:rsidP="00055B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Типовых норм бесплатной выдачи работникам смывающих и (или) обезвреживающих средств» и «Стандарта безопасности труда «Обеспечение работников смывающими и (или) обезвреживающими средствами», утв. Приказом </w:t>
      </w:r>
      <w:proofErr w:type="spellStart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17.12.2010 №1122н.</w:t>
      </w:r>
    </w:p>
    <w:p w:rsidR="00055B1F" w:rsidRPr="00055B1F" w:rsidRDefault="00055B1F" w:rsidP="00055B1F">
      <w:pPr>
        <w:shd w:val="clear" w:color="auto" w:fill="FFFFFF"/>
        <w:spacing w:after="0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Скачать:</w:t>
      </w:r>
    </w:p>
    <w:p w:rsidR="00055B1F" w:rsidRPr="00055B1F" w:rsidRDefault="00055B1F" w:rsidP="00055B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Pr="00055B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Минтруда России от 29.10.2021 N 766н «Об утверждении Правил обеспечения работников средствами индивидуальной защиты и смывающими средствами»</w:t>
        </w:r>
      </w:hyperlink>
    </w:p>
    <w:p w:rsidR="00055B1F" w:rsidRPr="00055B1F" w:rsidRDefault="00055B1F" w:rsidP="00055B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055B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Минтруда России от 29.10.2021 N 767н «Об утверждении Единых типовых норм выдачи средств индивидуальной защи</w:t>
        </w:r>
        <w:r w:rsidRPr="00055B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</w:t>
        </w:r>
        <w:r w:rsidRPr="00055B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ы и смывающих средств»</w:t>
        </w:r>
      </w:hyperlink>
    </w:p>
    <w:p w:rsidR="00055B1F" w:rsidRPr="00055B1F" w:rsidRDefault="00055B1F" w:rsidP="00055B1F">
      <w:pPr>
        <w:shd w:val="clear" w:color="auto" w:fill="FFFFFF"/>
        <w:spacing w:before="75" w:after="75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5B1F" w:rsidRPr="00055B1F" w:rsidRDefault="00055B1F" w:rsidP="00055B1F">
      <w:pPr>
        <w:shd w:val="clear" w:color="auto" w:fill="FFFFFF"/>
        <w:spacing w:before="75" w:after="75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поменя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лось</w:t>
      </w: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жизни специалистов, организовывающих обеспечение работников спецодеждой, с сентября 2023 года рассмотрим в данной статье.</w:t>
      </w:r>
    </w:p>
    <w:p w:rsidR="00055B1F" w:rsidRPr="00055B1F" w:rsidRDefault="00055B1F" w:rsidP="00055B1F">
      <w:pPr>
        <w:shd w:val="clear" w:color="auto" w:fill="FFFFFF"/>
        <w:spacing w:before="75" w:after="75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5B1F" w:rsidRPr="00055B1F" w:rsidRDefault="00055B1F" w:rsidP="00055B1F">
      <w:pPr>
        <w:shd w:val="clear" w:color="auto" w:fill="FFFFFF"/>
        <w:spacing w:after="0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Сравнительный анализ правил обеспечения СИЗ 2009 и 2021 года (Правил 290н и Правил 766н)</w:t>
      </w:r>
    </w:p>
    <w:p w:rsidR="00055B1F" w:rsidRPr="00055B1F" w:rsidRDefault="00055B1F" w:rsidP="00055B1F">
      <w:pPr>
        <w:shd w:val="clear" w:color="auto" w:fill="FFFFFF"/>
        <w:spacing w:before="75" w:after="75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Начнем с того, что Правила 766н хотя и несколько повторяют Правила 290н, имеют ряд существенных отличий и множество уточнений, которые ранее могли и выполняться, но на уровне «интуиции». Теперь же данные положения зафиксированы.</w:t>
      </w:r>
    </w:p>
    <w:p w:rsidR="00055B1F" w:rsidRPr="00055B1F" w:rsidRDefault="00055B1F" w:rsidP="00055B1F">
      <w:pPr>
        <w:shd w:val="clear" w:color="auto" w:fill="FFFFFF"/>
        <w:spacing w:before="75" w:after="75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5B1F" w:rsidRPr="00055B1F" w:rsidRDefault="00055B1F" w:rsidP="00055B1F">
      <w:pPr>
        <w:shd w:val="clear" w:color="auto" w:fill="FFFFFF"/>
        <w:spacing w:after="0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Тексты Правил 766н и 290н существенно отличаются, поэтому сделать сравнение данных документов достаточно затруднительно. Вы можете скачать подготовленный нами файл </w:t>
      </w:r>
      <w:proofErr w:type="gramStart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сравнением правил обеспечения СИЗ 2009 и 2021 года (290н и 766н). В нем мы постарались соотнести отменяемые требования обеспечения </w:t>
      </w:r>
      <w:proofErr w:type="gramStart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новыми. </w:t>
      </w:r>
      <w:hyperlink r:id="rId8" w:tgtFrame="_blank" w:history="1">
        <w:r w:rsidRPr="00055B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Скачат</w:t>
        </w:r>
        <w:r w:rsidRPr="00055B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ь</w:t>
        </w:r>
        <w:r w:rsidRPr="00055B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Сравнительный анализ 290н и 766н</w:t>
        </w:r>
      </w:hyperlink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5B1F" w:rsidRPr="00055B1F" w:rsidRDefault="00055B1F" w:rsidP="00055B1F">
      <w:pPr>
        <w:shd w:val="clear" w:color="auto" w:fill="FFFFFF"/>
        <w:spacing w:before="75" w:after="75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5B1F" w:rsidRPr="00055B1F" w:rsidRDefault="00055B1F" w:rsidP="00055B1F">
      <w:pPr>
        <w:shd w:val="clear" w:color="auto" w:fill="FFFFFF"/>
        <w:spacing w:after="0" w:line="240" w:lineRule="auto"/>
        <w:ind w:firstLine="15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Обязательные документы для обеспечения работников </w:t>
      </w:r>
      <w:proofErr w:type="gramStart"/>
      <w:r w:rsidRPr="0005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СИЗ</w:t>
      </w:r>
      <w:proofErr w:type="gramEnd"/>
    </w:p>
    <w:p w:rsidR="00055B1F" w:rsidRPr="00055B1F" w:rsidRDefault="00055B1F" w:rsidP="00055B1F">
      <w:pPr>
        <w:shd w:val="clear" w:color="auto" w:fill="FFFFFF"/>
        <w:spacing w:before="75" w:after="75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Правилам 290н работодатель обязан был </w:t>
      </w:r>
      <w:proofErr w:type="gramStart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работников СИЗ</w:t>
      </w:r>
      <w:proofErr w:type="gramEnd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руководствуясь </w:t>
      </w:r>
      <w:proofErr w:type="spellStart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ТОНами</w:t>
      </w:r>
      <w:proofErr w:type="spellEnd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(если такие были для отрасли деятельности предприятия), сквозными нормами выдачи СИЗ, а также нормами выдачи СИЗ для работников, профессии (должности) которых характерны для выполняемых работ.</w:t>
      </w:r>
    </w:p>
    <w:p w:rsidR="00055B1F" w:rsidRPr="00055B1F" w:rsidRDefault="00055B1F" w:rsidP="00055B1F">
      <w:pPr>
        <w:shd w:val="clear" w:color="auto" w:fill="FFFFFF"/>
        <w:spacing w:before="75" w:after="75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5B1F" w:rsidRPr="00055B1F" w:rsidRDefault="00055B1F" w:rsidP="00055B1F">
      <w:pPr>
        <w:shd w:val="clear" w:color="auto" w:fill="FFFFFF"/>
        <w:spacing w:before="75" w:after="75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Такой обязанности как иметь такой документа «Нормы выдачи </w:t>
      </w:r>
      <w:proofErr w:type="gramStart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работникам» у работодателя не было. Обычно такой документ (Нормы, Перечень </w:t>
      </w:r>
      <w:proofErr w:type="gramStart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выдаваемых</w:t>
      </w:r>
      <w:proofErr w:type="gramEnd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СИЗ и т.п.) утверждался, потому что это удобно, но опять же – он был необязателен. Теперь наличие документа «Нормы бесплатной выдачи </w:t>
      </w:r>
      <w:proofErr w:type="gramStart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смывающих средств работникам организации» – обязательно.</w:t>
      </w:r>
    </w:p>
    <w:p w:rsidR="00055B1F" w:rsidRPr="00055B1F" w:rsidRDefault="00055B1F" w:rsidP="00055B1F">
      <w:pPr>
        <w:shd w:val="clear" w:color="auto" w:fill="FFFFFF"/>
        <w:spacing w:before="75" w:after="75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5B1F" w:rsidRPr="00055B1F" w:rsidRDefault="00055B1F" w:rsidP="00055B1F">
      <w:pPr>
        <w:shd w:val="clear" w:color="auto" w:fill="FFFFFF"/>
        <w:spacing w:before="75" w:after="75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Помимо обязательного составления Норм бесплатной выдачи СИЗ и смывающих средств работникам организации, работодатель обязан разработать и утвердить локальный нормативный акт, устанавливающий порядок обеспечения работников СИЗ, например Положение об обеспечении СИЗ, Порядок, Регламент и т.п. Такая обязанность отсутствует у организаций, относящихся к субъектам малого предпринимательства.</w:t>
      </w:r>
    </w:p>
    <w:p w:rsidR="00055B1F" w:rsidRDefault="00055B1F" w:rsidP="00055B1F">
      <w:pPr>
        <w:shd w:val="clear" w:color="auto" w:fill="FFFFFF"/>
        <w:spacing w:before="75" w:after="75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5B1F" w:rsidRPr="00055B1F" w:rsidRDefault="00055B1F" w:rsidP="00055B1F">
      <w:pPr>
        <w:shd w:val="clear" w:color="auto" w:fill="FFFFFF"/>
        <w:spacing w:before="75" w:after="75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документ как «Положение об обеспечении работников СИЗ» или соответствующий раздел Положении о СУОТ тоже раньше часто встречался у работодателей, но опять же для удобства работы и как обязательный процесс в системе СУОТ, но никак не был регламентирован.</w:t>
      </w:r>
    </w:p>
    <w:p w:rsidR="00055B1F" w:rsidRPr="00055B1F" w:rsidRDefault="00055B1F" w:rsidP="00055B1F">
      <w:pPr>
        <w:shd w:val="clear" w:color="auto" w:fill="FFFFFF"/>
        <w:spacing w:before="75" w:after="75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5B1F" w:rsidRPr="00055B1F" w:rsidRDefault="00055B1F" w:rsidP="00055B1F">
      <w:pPr>
        <w:shd w:val="clear" w:color="auto" w:fill="FFFFFF"/>
        <w:spacing w:after="0" w:line="240" w:lineRule="auto"/>
        <w:ind w:firstLine="15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Теперь Порядок обеспечения работников </w:t>
      </w:r>
      <w:proofErr w:type="gramStart"/>
      <w:r w:rsidRPr="0005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СИЗ</w:t>
      </w:r>
      <w:proofErr w:type="gramEnd"/>
      <w:r w:rsidRPr="0005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должен включать в себя:</w:t>
      </w:r>
    </w:p>
    <w:p w:rsidR="00055B1F" w:rsidRPr="00055B1F" w:rsidRDefault="00055B1F" w:rsidP="00055B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выявления потребности работников </w:t>
      </w:r>
      <w:proofErr w:type="gramStart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СИЗ;</w:t>
      </w:r>
    </w:p>
    <w:p w:rsidR="00055B1F" w:rsidRPr="00055B1F" w:rsidRDefault="00055B1F" w:rsidP="00055B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предупредительно-плановый характер закупки (аренды, аутсорсинга) СИЗ;</w:t>
      </w:r>
    </w:p>
    <w:p w:rsidR="00055B1F" w:rsidRPr="00055B1F" w:rsidRDefault="00055B1F" w:rsidP="00055B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порядок:</w:t>
      </w:r>
    </w:p>
    <w:p w:rsidR="00055B1F" w:rsidRPr="00055B1F" w:rsidRDefault="00055B1F" w:rsidP="00055B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выдачи,</w:t>
      </w:r>
    </w:p>
    <w:p w:rsidR="00055B1F" w:rsidRPr="00055B1F" w:rsidRDefault="00055B1F" w:rsidP="00055B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эксплуатации (использования),</w:t>
      </w:r>
    </w:p>
    <w:p w:rsidR="00055B1F" w:rsidRPr="00055B1F" w:rsidRDefault="00055B1F" w:rsidP="00055B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входного контроля,</w:t>
      </w:r>
    </w:p>
    <w:p w:rsidR="00055B1F" w:rsidRPr="00055B1F" w:rsidRDefault="00055B1F" w:rsidP="00055B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хранения,</w:t>
      </w:r>
    </w:p>
    <w:p w:rsidR="00055B1F" w:rsidRPr="00055B1F" w:rsidRDefault="00055B1F" w:rsidP="00055B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ухода (обслуживания),</w:t>
      </w:r>
    </w:p>
    <w:p w:rsidR="00055B1F" w:rsidRPr="00055B1F" w:rsidRDefault="00055B1F" w:rsidP="00055B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вывода из эксплуатации</w:t>
      </w:r>
    </w:p>
    <w:p w:rsidR="00055B1F" w:rsidRPr="00055B1F" w:rsidRDefault="00055B1F" w:rsidP="00055B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утилизации </w:t>
      </w:r>
      <w:proofErr w:type="gramStart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55B1F" w:rsidRPr="00055B1F" w:rsidRDefault="00055B1F" w:rsidP="00055B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информирования работников по вопросам обеспечения СИЗ;</w:t>
      </w:r>
    </w:p>
    <w:p w:rsidR="00055B1F" w:rsidRPr="00055B1F" w:rsidRDefault="00055B1F" w:rsidP="00055B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обязанностей и ответственности руководителей структурных подразделений по организации и обеспечению функционирования процесса обеспечения работников </w:t>
      </w:r>
      <w:proofErr w:type="gramStart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особенностей структуры управления организации в целом;</w:t>
      </w:r>
    </w:p>
    <w:p w:rsidR="00055B1F" w:rsidRPr="00055B1F" w:rsidRDefault="00055B1F" w:rsidP="00055B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по организации отдельных этапов процесса обеспечения работников </w:t>
      </w:r>
      <w:proofErr w:type="gramStart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55B1F" w:rsidRPr="00055B1F" w:rsidRDefault="00055B1F" w:rsidP="00055B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потребности в СИЗ, включая подбор СИЗ;</w:t>
      </w:r>
    </w:p>
    <w:p w:rsidR="00055B1F" w:rsidRPr="00055B1F" w:rsidRDefault="00055B1F" w:rsidP="00055B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работников СИЗ (выдача, эксплуатация, хранение, уход (обслуживание), вывод из эксплуатации);</w:t>
      </w:r>
      <w:proofErr w:type="gramEnd"/>
    </w:p>
    <w:p w:rsidR="00055B1F" w:rsidRPr="00055B1F" w:rsidRDefault="00055B1F" w:rsidP="00055B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обеспеченностью работников СИЗ и их применением, а также анализ результатов контроля.</w:t>
      </w:r>
    </w:p>
    <w:p w:rsidR="00055B1F" w:rsidRPr="00055B1F" w:rsidRDefault="00055B1F" w:rsidP="00055B1F">
      <w:pPr>
        <w:shd w:val="clear" w:color="auto" w:fill="FFFFFF"/>
        <w:spacing w:before="75" w:after="75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5B1F" w:rsidRPr="00055B1F" w:rsidRDefault="00055B1F" w:rsidP="00055B1F">
      <w:pPr>
        <w:shd w:val="clear" w:color="auto" w:fill="FFFFFF"/>
        <w:spacing w:after="0" w:line="240" w:lineRule="auto"/>
        <w:ind w:firstLine="15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Теперь составление норм СИЗ будет состоять из двух этапов:</w:t>
      </w:r>
    </w:p>
    <w:p w:rsidR="00055B1F" w:rsidRPr="00055B1F" w:rsidRDefault="00055B1F" w:rsidP="00055B1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СИЗ исходя из должности/профессии работника;</w:t>
      </w:r>
    </w:p>
    <w:p w:rsidR="00055B1F" w:rsidRPr="00055B1F" w:rsidRDefault="00055B1F" w:rsidP="00055B1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СИЗ исходя из рисков на данном рабочем месте.</w:t>
      </w:r>
    </w:p>
    <w:p w:rsidR="00055B1F" w:rsidRPr="00055B1F" w:rsidRDefault="00055B1F" w:rsidP="00055B1F">
      <w:pPr>
        <w:shd w:val="clear" w:color="auto" w:fill="FFFFFF"/>
        <w:spacing w:before="75" w:after="75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раньше перечень выдачи СИЗ был четко установлен и меняться он мог только в большую сторону и то только на основании результатов специальной оценки условий труда, то теперь устанавливаются:</w:t>
      </w:r>
    </w:p>
    <w:p w:rsidR="00055B1F" w:rsidRPr="00055B1F" w:rsidRDefault="00055B1F" w:rsidP="00055B1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минимальный перечень в зависимости от должности, который не зависит от сферы деятельности организации;</w:t>
      </w:r>
    </w:p>
    <w:p w:rsidR="00055B1F" w:rsidRPr="00055B1F" w:rsidRDefault="00055B1F" w:rsidP="00055B1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дополнительные виды </w:t>
      </w:r>
      <w:proofErr w:type="gramStart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рисков и опасностей на рабочем месте, выявленных по результатам специальной оценки условий труда и оценки профессиональных рисков.</w:t>
      </w:r>
    </w:p>
    <w:p w:rsidR="00055B1F" w:rsidRPr="00055B1F" w:rsidRDefault="00055B1F" w:rsidP="00055B1F">
      <w:pPr>
        <w:shd w:val="clear" w:color="auto" w:fill="FFFFFF"/>
        <w:spacing w:after="0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Специальная оценка условий труда (далее – СОУТ) и оценка профессиональных рисков (далее – </w:t>
      </w:r>
      <w:proofErr w:type="gramStart"/>
      <w:r w:rsidRPr="0005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</w:t>
      </w:r>
      <w:proofErr w:type="gramEnd"/>
      <w:r w:rsidRPr="0005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– это обязательные процедуры, которые должен выполнять работодатель в соответствии со ст.214 Трудового кодекса РФ. А согласно «Примерного положения о системе управления охраной труда», утв. Приказом Минтруда России от 29.10.2021 N 776н, СОУТ и </w:t>
      </w:r>
      <w:proofErr w:type="gramStart"/>
      <w:r w:rsidRPr="0005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</w:t>
      </w:r>
      <w:proofErr w:type="gramEnd"/>
      <w:r w:rsidRPr="0005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являются первыми из основных процессов по охране труда. Теперь же мы наблюдаем тенденцию, что все процессы по охране труда законодательно «завязываются» на СОУТ и </w:t>
      </w:r>
      <w:proofErr w:type="gramStart"/>
      <w:r w:rsidRPr="0005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</w:t>
      </w:r>
      <w:proofErr w:type="gramEnd"/>
      <w:r w:rsidRPr="0005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(составление инструкций по охране труда, организация обучения, организация обеспечения выдачи СИЗ и дерматологических СИЗ и др.)</w:t>
      </w:r>
    </w:p>
    <w:p w:rsidR="00055B1F" w:rsidRPr="00055B1F" w:rsidRDefault="00055B1F" w:rsidP="00055B1F">
      <w:pPr>
        <w:shd w:val="clear" w:color="auto" w:fill="FFFFFF"/>
        <w:spacing w:before="75" w:after="75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Новый порядок позволяет избежать выдачи </w:t>
      </w:r>
      <w:proofErr w:type="gramStart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лишних</w:t>
      </w:r>
      <w:proofErr w:type="gramEnd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СИЗ. Например, часто бывало такое, что работникам были положены фартуки для защиты от кислот и щелочей, а работник с ними никогда не работал, или средства от падения с высоты, а работник не работал на высоте, но не </w:t>
      </w:r>
      <w:proofErr w:type="gramStart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выдавать эти СИЗ</w:t>
      </w:r>
      <w:proofErr w:type="gramEnd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работодатель не мог – это было бы, нарушением.</w:t>
      </w:r>
    </w:p>
    <w:p w:rsidR="00055B1F" w:rsidRPr="00055B1F" w:rsidRDefault="00055B1F" w:rsidP="00055B1F">
      <w:pPr>
        <w:shd w:val="clear" w:color="auto" w:fill="FFFFFF"/>
        <w:spacing w:before="75" w:after="75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новый порядок добавляет большой работы специалисту, который составляет нормы выдачи СИЗ, и предъявляет требования к неформальному проведению СОУТ и ОПР. А именно нужно очень внимательно относится к исходным данным для проведения СОУТ и </w:t>
      </w:r>
      <w:proofErr w:type="gramStart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</w:t>
      </w:r>
      <w:proofErr w:type="gramEnd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проверке их результатов, ведь если мы не учтем какое-то оборудование, инструменты, материалы, вещества, с которыми работает работник, то работодатель не сможет обеспечить работника необходимыми </w:t>
      </w:r>
      <w:proofErr w:type="gramStart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СИЗ, т.к. такая выдача будет не обоснована.</w:t>
      </w:r>
      <w:proofErr w:type="gramEnd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А если понапишем лишнего в СОУТ и </w:t>
      </w:r>
      <w:proofErr w:type="gramStart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</w:t>
      </w:r>
      <w:proofErr w:type="gramEnd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придется обеспечивать работников </w:t>
      </w:r>
      <w:proofErr w:type="spellStart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СИЗами</w:t>
      </w:r>
      <w:proofErr w:type="spellEnd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им не нужны (или ждать штрафа за необеспечение СИЗ, которые положены исходя из результатов, например, ОПР).</w:t>
      </w:r>
    </w:p>
    <w:p w:rsidR="00055B1F" w:rsidRPr="00055B1F" w:rsidRDefault="00055B1F" w:rsidP="00055B1F">
      <w:pPr>
        <w:shd w:val="clear" w:color="auto" w:fill="FFFFFF"/>
        <w:spacing w:before="75" w:after="75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5B1F" w:rsidRPr="00055B1F" w:rsidRDefault="00055B1F" w:rsidP="00055B1F">
      <w:pPr>
        <w:shd w:val="clear" w:color="auto" w:fill="FFFFFF"/>
        <w:spacing w:after="0" w:line="240" w:lineRule="auto"/>
        <w:ind w:firstLine="15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Алгоритм составления Норм выдачи СИЗ по новым правилам — пример из практики</w:t>
      </w:r>
    </w:p>
    <w:p w:rsidR="00055B1F" w:rsidRPr="00055B1F" w:rsidRDefault="00055B1F" w:rsidP="00055B1F">
      <w:pPr>
        <w:shd w:val="clear" w:color="auto" w:fill="FFFFFF"/>
        <w:spacing w:before="75" w:after="75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Пошагово разберем, как составить нормы </w:t>
      </w:r>
      <w:proofErr w:type="gramStart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новым Единым нормам для рабочего по комплексному обслуживанию и ремонту зданий, например, в школе.</w:t>
      </w:r>
    </w:p>
    <w:p w:rsidR="00055B1F" w:rsidRPr="00055B1F" w:rsidRDefault="00055B1F" w:rsidP="00055B1F">
      <w:pPr>
        <w:shd w:val="clear" w:color="auto" w:fill="FFFFFF"/>
        <w:spacing w:before="75" w:after="75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Раньше мы открывали соответствующее ТОН (для школ их нет, </w:t>
      </w:r>
      <w:proofErr w:type="gramStart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</w:t>
      </w:r>
      <w:proofErr w:type="gramEnd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сквозные нормы, утв. Приказом 997н), искали необходимую должность/профессию и получали список СИЗ, которыми должен был обеспечиваться работник: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3100"/>
        <w:gridCol w:w="1976"/>
        <w:gridCol w:w="2605"/>
      </w:tblGrid>
      <w:tr w:rsidR="00055B1F" w:rsidRPr="00055B1F" w:rsidTr="00055B1F">
        <w:trPr>
          <w:tblHeader/>
          <w:tblCellSpacing w:w="15" w:type="dxa"/>
        </w:trPr>
        <w:tc>
          <w:tcPr>
            <w:tcW w:w="1250" w:type="pct"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Профессия или должность</w:t>
            </w:r>
          </w:p>
        </w:tc>
        <w:tc>
          <w:tcPr>
            <w:tcW w:w="1500" w:type="pct"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средств индивидуальной защиты</w:t>
            </w:r>
          </w:p>
        </w:tc>
        <w:tc>
          <w:tcPr>
            <w:tcW w:w="950" w:type="pct"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Нормы выдачи на год единиц или комплектов</w:t>
            </w:r>
          </w:p>
        </w:tc>
        <w:tc>
          <w:tcPr>
            <w:tcW w:w="1250" w:type="pct"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</w:tr>
      <w:tr w:rsidR="00055B1F" w:rsidRPr="00055B1F" w:rsidTr="00055B1F">
        <w:trPr>
          <w:tblCellSpacing w:w="15" w:type="dxa"/>
        </w:trPr>
        <w:tc>
          <w:tcPr>
            <w:tcW w:w="1250" w:type="pct"/>
            <w:vMerge w:val="restar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00" w:type="pc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950" w:type="pc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250" w:type="pct"/>
            <w:vMerge w:val="restar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п.135</w:t>
            </w:r>
            <w:proofErr w:type="gramStart"/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утв. Приказом от 9 декабря 2014 №997н</w:t>
            </w:r>
          </w:p>
        </w:tc>
      </w:tr>
      <w:tr w:rsidR="00055B1F" w:rsidRPr="00055B1F" w:rsidTr="00055B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 резиновые с </w:t>
            </w:r>
            <w:proofErr w:type="gramStart"/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защитным</w:t>
            </w:r>
            <w:proofErr w:type="gramEnd"/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подноском</w:t>
            </w:r>
            <w:proofErr w:type="spellEnd"/>
          </w:p>
        </w:tc>
        <w:tc>
          <w:tcPr>
            <w:tcW w:w="950" w:type="pc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</w:t>
            </w: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B1F" w:rsidRPr="00055B1F" w:rsidTr="00055B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с полимерным покрытием</w:t>
            </w:r>
          </w:p>
        </w:tc>
        <w:tc>
          <w:tcPr>
            <w:tcW w:w="950" w:type="pc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пар</w:t>
            </w: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B1F" w:rsidRPr="00055B1F" w:rsidTr="00055B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950" w:type="pc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пар</w:t>
            </w: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B1F" w:rsidRPr="00055B1F" w:rsidTr="00055B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Щиток защитный лицевой или</w:t>
            </w:r>
          </w:p>
        </w:tc>
        <w:tc>
          <w:tcPr>
            <w:tcW w:w="950" w:type="pc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B1F" w:rsidRPr="00055B1F" w:rsidTr="00055B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950" w:type="pc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B1F" w:rsidRPr="00055B1F" w:rsidTr="00055B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950" w:type="pc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5B1F" w:rsidRPr="00055B1F" w:rsidRDefault="00055B1F" w:rsidP="00055B1F">
      <w:pPr>
        <w:shd w:val="clear" w:color="auto" w:fill="FFFFFF"/>
        <w:spacing w:before="75" w:after="75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же в зависимости от характера выполняемых работ (например, работы на улице зимой) мы могли обеспечить работника зимней одеждой и обувью на основании Примечаний к Нормам, утв. Приказом 997н, и согласно срокам носки зимних </w:t>
      </w:r>
      <w:proofErr w:type="gramStart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поясам.</w:t>
      </w:r>
    </w:p>
    <w:p w:rsidR="00055B1F" w:rsidRPr="00055B1F" w:rsidRDefault="00055B1F" w:rsidP="00055B1F">
      <w:pPr>
        <w:shd w:val="clear" w:color="auto" w:fill="FFFFFF"/>
        <w:spacing w:after="0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Примечания к Приказу 997н:</w:t>
      </w:r>
    </w:p>
    <w:p w:rsidR="00055B1F" w:rsidRPr="00055B1F" w:rsidRDefault="00055B1F" w:rsidP="00055B1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Дополнительно к перечню средств индивидуальной защиты, выдаваемых работнику в соответствии с настоящими Типовыми нормами, выдаются средства индивидуальной защиты с учетом вероятности причинения вреда здоровью работника:</w:t>
      </w:r>
    </w:p>
    <w:p w:rsidR="00055B1F" w:rsidRPr="00055B1F" w:rsidRDefault="00055B1F" w:rsidP="00055B1F">
      <w:pPr>
        <w:shd w:val="clear" w:color="auto" w:fill="FFFFFF"/>
        <w:spacing w:after="0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</w:p>
    <w:p w:rsidR="00055B1F" w:rsidRPr="00055B1F" w:rsidRDefault="00055B1F" w:rsidP="00055B1F">
      <w:pPr>
        <w:shd w:val="clear" w:color="auto" w:fill="FFFFFF"/>
        <w:spacing w:after="0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работникам организаций, выполняющим наружные работы зимой, в зависимости от вида деятельности дополнительно выдаются:</w:t>
      </w:r>
    </w:p>
    <w:p w:rsidR="00055B1F" w:rsidRPr="00055B1F" w:rsidRDefault="00055B1F" w:rsidP="00055B1F">
      <w:pPr>
        <w:shd w:val="clear" w:color="auto" w:fill="FFFFFF"/>
        <w:spacing w:after="0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  костюм для защиты от общих производственных загрязнений и механических воздействий на утепляющей прокладке или костюм для защиты от растворов кислот и щелочей на утепляющей прокладке, или костюм для защиты от искр и брызг расплавленного металла на утепляющей прокладке, или куртка для защиты от общих производственных загрязнений и механических воздействий на утепляющей прокладке — по поясам;</w:t>
      </w:r>
      <w:proofErr w:type="gramEnd"/>
    </w:p>
    <w:p w:rsidR="00055B1F" w:rsidRPr="00055B1F" w:rsidRDefault="00055B1F" w:rsidP="00055B1F">
      <w:pPr>
        <w:shd w:val="clear" w:color="auto" w:fill="FFFFFF"/>
        <w:spacing w:after="0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— ботинки кожаные утепленные с защитным </w:t>
      </w:r>
      <w:proofErr w:type="spellStart"/>
      <w:r w:rsidRPr="0005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подноском</w:t>
      </w:r>
      <w:proofErr w:type="spellEnd"/>
      <w:r w:rsidRPr="0005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или сапоги кожаные утепленные с защитным </w:t>
      </w:r>
      <w:proofErr w:type="spellStart"/>
      <w:r w:rsidRPr="0005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подноском</w:t>
      </w:r>
      <w:proofErr w:type="spellEnd"/>
      <w:r w:rsidRPr="0005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или валенки с резиновым низом, или ботинки кожаные утепленные с защитным </w:t>
      </w:r>
      <w:proofErr w:type="spellStart"/>
      <w:r w:rsidRPr="0005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подноском</w:t>
      </w:r>
      <w:proofErr w:type="spellEnd"/>
      <w:r w:rsidRPr="0005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для защиты от повышенных температур, искр и брызг расплавленного металла, или сапоги кожаные утепленные с защитным </w:t>
      </w:r>
      <w:proofErr w:type="spellStart"/>
      <w:r w:rsidRPr="0005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подноском</w:t>
      </w:r>
      <w:proofErr w:type="spellEnd"/>
      <w:r w:rsidRPr="0005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для защиты от повышенных температур, искр и брызг расплавленного металла — по поясам;</w:t>
      </w:r>
      <w:proofErr w:type="gramEnd"/>
    </w:p>
    <w:p w:rsidR="00055B1F" w:rsidRPr="00055B1F" w:rsidRDefault="00055B1F" w:rsidP="00055B1F">
      <w:pPr>
        <w:shd w:val="clear" w:color="auto" w:fill="FFFFFF"/>
        <w:spacing w:after="0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— </w:t>
      </w:r>
      <w:proofErr w:type="gramStart"/>
      <w:r w:rsidRPr="0005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подшлемник</w:t>
      </w:r>
      <w:proofErr w:type="gramEnd"/>
      <w:r w:rsidRPr="0005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утепленный под каску (в случае если он положен к выдаче) — 1 шт. со сроком носки «до износа»;</w:t>
      </w:r>
    </w:p>
    <w:p w:rsidR="00055B1F" w:rsidRPr="00055B1F" w:rsidRDefault="00055B1F" w:rsidP="00055B1F">
      <w:pPr>
        <w:shd w:val="clear" w:color="auto" w:fill="FFFFFF"/>
        <w:spacing w:after="0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 головной убор утепленный — 1 шт. на 2 года;</w:t>
      </w:r>
    </w:p>
    <w:p w:rsidR="00055B1F" w:rsidRPr="00055B1F" w:rsidRDefault="00055B1F" w:rsidP="00055B1F">
      <w:pPr>
        <w:shd w:val="clear" w:color="auto" w:fill="FFFFFF"/>
        <w:spacing w:after="0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 белье нательное утепленное — 2 комплекта на 1 год;</w:t>
      </w:r>
    </w:p>
    <w:p w:rsidR="00055B1F" w:rsidRPr="00055B1F" w:rsidRDefault="00055B1F" w:rsidP="00055B1F">
      <w:pPr>
        <w:shd w:val="clear" w:color="auto" w:fill="FFFFFF"/>
        <w:spacing w:after="0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 перчатки с защитным покрытием, морозостойкие с утепляющими вкладышами — 3 пары на 1 год.</w:t>
      </w:r>
    </w:p>
    <w:p w:rsidR="00055B1F" w:rsidRPr="00055B1F" w:rsidRDefault="00055B1F" w:rsidP="00055B1F">
      <w:pPr>
        <w:shd w:val="clear" w:color="auto" w:fill="FFFFFF"/>
        <w:spacing w:after="0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Конкретный комплект выдаваемых работнику теплых специальной одежды, специальной обуви и прочих средств индивидуальной защиты определяется работодателем с учетом мнения выборного органа первичной профсоюзной организации или иного представительного органа работников.</w:t>
      </w:r>
    </w:p>
    <w:p w:rsidR="00055B1F" w:rsidRPr="00055B1F" w:rsidRDefault="00055B1F" w:rsidP="00055B1F">
      <w:pPr>
        <w:shd w:val="clear" w:color="auto" w:fill="FFFFFF"/>
        <w:spacing w:after="0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B1F" w:rsidRPr="00055B1F" w:rsidRDefault="00055B1F" w:rsidP="00055B1F">
      <w:pPr>
        <w:shd w:val="clear" w:color="auto" w:fill="FFFFFF"/>
        <w:spacing w:after="0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Представим, что наш работник работает во II климатическом поясе.</w:t>
      </w:r>
    </w:p>
    <w:p w:rsidR="00055B1F" w:rsidRPr="00055B1F" w:rsidRDefault="00055B1F" w:rsidP="00055B1F">
      <w:pPr>
        <w:shd w:val="clear" w:color="auto" w:fill="FFFFFF"/>
        <w:spacing w:before="75" w:after="75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</w:t>
      </w:r>
      <w:proofErr w:type="gramStart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Нормы выдачи СИЗ принимали следующий вид: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3548"/>
        <w:gridCol w:w="2201"/>
        <w:gridCol w:w="2526"/>
      </w:tblGrid>
      <w:tr w:rsidR="00055B1F" w:rsidRPr="00055B1F" w:rsidTr="00055B1F">
        <w:trPr>
          <w:tblHeader/>
          <w:tblCellSpacing w:w="15" w:type="dxa"/>
        </w:trPr>
        <w:tc>
          <w:tcPr>
            <w:tcW w:w="950" w:type="pct"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Профессия или должность</w:t>
            </w:r>
          </w:p>
        </w:tc>
        <w:tc>
          <w:tcPr>
            <w:tcW w:w="1700" w:type="pct"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средств индивидуальной защиты</w:t>
            </w:r>
          </w:p>
        </w:tc>
        <w:tc>
          <w:tcPr>
            <w:tcW w:w="1000" w:type="pct"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Нормы выдачи на год единиц или комплектов</w:t>
            </w:r>
          </w:p>
        </w:tc>
        <w:tc>
          <w:tcPr>
            <w:tcW w:w="1200" w:type="pct"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</w:tr>
      <w:tr w:rsidR="00055B1F" w:rsidRPr="00055B1F" w:rsidTr="00055B1F">
        <w:trPr>
          <w:tblCellSpacing w:w="15" w:type="dxa"/>
        </w:trPr>
        <w:tc>
          <w:tcPr>
            <w:tcW w:w="950" w:type="pct"/>
            <w:vMerge w:val="restar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700" w:type="pc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000" w:type="pc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200" w:type="pct"/>
            <w:vMerge w:val="restar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п.135</w:t>
            </w:r>
            <w:proofErr w:type="gramStart"/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</w:t>
            </w: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связанных с загрязнением, утв. Приказом от 9 декабря 2014 №997н,</w:t>
            </w:r>
          </w:p>
          <w:p w:rsidR="00055B1F" w:rsidRPr="00055B1F" w:rsidRDefault="00055B1F" w:rsidP="00055B1F">
            <w:pPr>
              <w:spacing w:before="75" w:after="75" w:line="240" w:lineRule="auto"/>
              <w:ind w:left="75" w:right="7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5B1F" w:rsidRPr="00055B1F" w:rsidRDefault="00055B1F" w:rsidP="00055B1F">
            <w:pPr>
              <w:spacing w:before="75" w:after="75" w:line="240" w:lineRule="auto"/>
              <w:ind w:left="75" w:right="7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п.1(б) Примечаний к приказу 997н</w:t>
            </w:r>
          </w:p>
        </w:tc>
      </w:tr>
      <w:tr w:rsidR="00055B1F" w:rsidRPr="00055B1F" w:rsidTr="00055B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 резиновые с </w:t>
            </w:r>
            <w:proofErr w:type="gramStart"/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защитным</w:t>
            </w:r>
            <w:proofErr w:type="gramEnd"/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подноском</w:t>
            </w:r>
            <w:proofErr w:type="spellEnd"/>
          </w:p>
        </w:tc>
        <w:tc>
          <w:tcPr>
            <w:tcW w:w="1000" w:type="pc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</w:t>
            </w: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B1F" w:rsidRPr="00055B1F" w:rsidTr="00055B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с полимерным покрытием</w:t>
            </w:r>
          </w:p>
        </w:tc>
        <w:tc>
          <w:tcPr>
            <w:tcW w:w="1000" w:type="pc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пар</w:t>
            </w: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B1F" w:rsidRPr="00055B1F" w:rsidTr="00055B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1000" w:type="pc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пар</w:t>
            </w: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B1F" w:rsidRPr="00055B1F" w:rsidTr="00055B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Щиток защитный лицевой или</w:t>
            </w:r>
          </w:p>
        </w:tc>
        <w:tc>
          <w:tcPr>
            <w:tcW w:w="1000" w:type="pc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B1F" w:rsidRPr="00055B1F" w:rsidTr="00055B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1000" w:type="pc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B1F" w:rsidRPr="00055B1F" w:rsidTr="00055B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1000" w:type="pc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B1F" w:rsidRPr="00055B1F" w:rsidTr="00055B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gridSpan w:val="2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выполнении наружных работ зимой дополнительно:</w:t>
            </w: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B1F" w:rsidRPr="00055B1F" w:rsidTr="00055B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</w:t>
            </w: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механических воздействий на утепляющей прокладке</w:t>
            </w:r>
          </w:p>
        </w:tc>
        <w:tc>
          <w:tcPr>
            <w:tcW w:w="1000" w:type="pc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на 2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B1F" w:rsidRPr="00055B1F" w:rsidTr="00055B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Ботинки кожаные утепленные с </w:t>
            </w:r>
            <w:proofErr w:type="gramStart"/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защитным</w:t>
            </w:r>
            <w:proofErr w:type="gramEnd"/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подноском</w:t>
            </w:r>
            <w:proofErr w:type="spellEnd"/>
          </w:p>
        </w:tc>
        <w:tc>
          <w:tcPr>
            <w:tcW w:w="1000" w:type="pc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1,5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5B1F" w:rsidRPr="00055B1F" w:rsidRDefault="00055B1F" w:rsidP="00055B1F">
      <w:pPr>
        <w:shd w:val="clear" w:color="auto" w:fill="FFFFFF"/>
        <w:spacing w:after="0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же составить Нормы выдачи СИЗ такой же универсальности для всех рабочих по комплексному обслуживанию и ремонту зданий для всех школ не получится, потому что при составлении Нормы выдачи </w:t>
      </w:r>
      <w:proofErr w:type="gramStart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учитываться результаты оценки профессиональных рисков конкретно в этой организации, а они могут значительно отличатся из-за особенностей условий труда, в силу конкретного перечня видов выполняемых работ работником у конкретного работодателя, и даже в силу особенностей проведения ОПР.</w:t>
      </w:r>
    </w:p>
    <w:p w:rsidR="00055B1F" w:rsidRPr="00055B1F" w:rsidRDefault="00055B1F" w:rsidP="00055B1F">
      <w:pPr>
        <w:shd w:val="clear" w:color="auto" w:fill="FFFFFF"/>
        <w:spacing w:before="75" w:after="75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5B1F" w:rsidRPr="00055B1F" w:rsidRDefault="00055B1F" w:rsidP="00055B1F">
      <w:pPr>
        <w:shd w:val="clear" w:color="auto" w:fill="FFFFFF"/>
        <w:spacing w:after="0" w:line="240" w:lineRule="auto"/>
        <w:ind w:firstLine="15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Но в целом алгоритм подготовки перечня СИЗ универсален</w:t>
      </w:r>
    </w:p>
    <w:p w:rsidR="00055B1F" w:rsidRPr="00055B1F" w:rsidRDefault="00055B1F" w:rsidP="00055B1F">
      <w:pPr>
        <w:shd w:val="clear" w:color="auto" w:fill="FFFFFF"/>
        <w:spacing w:after="0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B1F" w:rsidRPr="00055B1F" w:rsidRDefault="00055B1F" w:rsidP="00055B1F">
      <w:pPr>
        <w:shd w:val="clear" w:color="auto" w:fill="FFFFFF"/>
        <w:spacing w:after="0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1.</w:t>
      </w: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Первое и самое простое – находим в Приложение N 1 Приказа 767н нормы выдачи </w:t>
      </w:r>
      <w:proofErr w:type="gramStart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нашего работника согласно должности.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846"/>
        <w:gridCol w:w="1330"/>
        <w:gridCol w:w="3095"/>
        <w:gridCol w:w="1951"/>
        <w:gridCol w:w="1421"/>
      </w:tblGrid>
      <w:tr w:rsidR="00055B1F" w:rsidRPr="00055B1F" w:rsidTr="00055B1F">
        <w:trPr>
          <w:tblHeader/>
          <w:tblCellSpacing w:w="15" w:type="dxa"/>
        </w:trPr>
        <w:tc>
          <w:tcPr>
            <w:tcW w:w="200" w:type="pct"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 </w:t>
            </w:r>
            <w:proofErr w:type="gramStart"/>
            <w:r w:rsidRPr="00055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55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0" w:type="pct"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профессии (должности)</w:t>
            </w:r>
          </w:p>
        </w:tc>
        <w:tc>
          <w:tcPr>
            <w:tcW w:w="750" w:type="pct"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СИЗ</w:t>
            </w:r>
          </w:p>
        </w:tc>
        <w:tc>
          <w:tcPr>
            <w:tcW w:w="1600" w:type="pct"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055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СИЗ</w:t>
            </w:r>
            <w:proofErr w:type="gramEnd"/>
            <w:r w:rsidRPr="00055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(с указанием конкретных данных о конструкции, классе защиты, категориях эффективности и/или эксплуатационных уровнях)</w:t>
            </w:r>
          </w:p>
        </w:tc>
        <w:tc>
          <w:tcPr>
            <w:tcW w:w="1050" w:type="pct"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Нормы выдачи с указанием периодичности выдачи, количества на период, единицы измерения (штуки, пары, комплекты, </w:t>
            </w:r>
            <w:proofErr w:type="gramStart"/>
            <w:r w:rsidRPr="00055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055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мл.)</w:t>
            </w:r>
          </w:p>
        </w:tc>
        <w:tc>
          <w:tcPr>
            <w:tcW w:w="550" w:type="pct"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Основание выдачи </w:t>
            </w:r>
            <w:proofErr w:type="gramStart"/>
            <w:r w:rsidRPr="00055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СИЗ</w:t>
            </w:r>
            <w:proofErr w:type="gramEnd"/>
            <w:r w:rsidRPr="00055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(пункты Единых типовых норм, правил по охране труда и иных документов)</w:t>
            </w:r>
          </w:p>
        </w:tc>
      </w:tr>
      <w:tr w:rsidR="00055B1F" w:rsidRPr="00055B1F" w:rsidTr="00055B1F">
        <w:trPr>
          <w:tblCellSpacing w:w="15" w:type="dxa"/>
        </w:trPr>
        <w:tc>
          <w:tcPr>
            <w:tcW w:w="200" w:type="pct"/>
            <w:vMerge w:val="restar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vMerge w:val="restar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 комплексному обслуживанию и ремонту зданий</w:t>
            </w:r>
          </w:p>
        </w:tc>
        <w:tc>
          <w:tcPr>
            <w:tcW w:w="750" w:type="pct"/>
            <w:vMerge w:val="restar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специальная защитная</w:t>
            </w:r>
          </w:p>
        </w:tc>
        <w:tc>
          <w:tcPr>
            <w:tcW w:w="1600" w:type="pc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для защиты от механических воздействий (истирания)</w:t>
            </w:r>
          </w:p>
        </w:tc>
        <w:tc>
          <w:tcPr>
            <w:tcW w:w="1050" w:type="pc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550" w:type="pct"/>
            <w:vMerge w:val="restar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 (Прил.1)</w:t>
            </w:r>
          </w:p>
        </w:tc>
      </w:tr>
      <w:tr w:rsidR="00055B1F" w:rsidRPr="00055B1F" w:rsidTr="00055B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Пальто, полупальто, плащ для защиты от воды</w:t>
            </w:r>
          </w:p>
        </w:tc>
        <w:tc>
          <w:tcPr>
            <w:tcW w:w="1050" w:type="pc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 на 2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B1F" w:rsidRPr="00055B1F" w:rsidTr="00055B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защиты ног</w:t>
            </w:r>
          </w:p>
        </w:tc>
        <w:tc>
          <w:tcPr>
            <w:tcW w:w="1600" w:type="pc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специальная для защиты от механических воздействий (ударов)</w:t>
            </w:r>
          </w:p>
        </w:tc>
        <w:tc>
          <w:tcPr>
            <w:tcW w:w="1050" w:type="pc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</w:t>
            </w: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B1F" w:rsidRPr="00055B1F" w:rsidTr="00055B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защиты рук</w:t>
            </w:r>
          </w:p>
        </w:tc>
        <w:tc>
          <w:tcPr>
            <w:tcW w:w="1600" w:type="pc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для защиты от механических воздействий (истирания)</w:t>
            </w:r>
          </w:p>
        </w:tc>
        <w:tc>
          <w:tcPr>
            <w:tcW w:w="1050" w:type="pc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пар</w:t>
            </w: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B1F" w:rsidRPr="00055B1F" w:rsidTr="00055B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защиты головы</w:t>
            </w:r>
          </w:p>
        </w:tc>
        <w:tc>
          <w:tcPr>
            <w:tcW w:w="1600" w:type="pc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 убор для защиты от общих производственных загрязнений</w:t>
            </w:r>
          </w:p>
        </w:tc>
        <w:tc>
          <w:tcPr>
            <w:tcW w:w="1050" w:type="pc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5B1F" w:rsidRPr="00055B1F" w:rsidRDefault="00055B1F" w:rsidP="00055B1F">
      <w:pPr>
        <w:shd w:val="clear" w:color="auto" w:fill="FFFFFF"/>
        <w:spacing w:after="0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Шаг 2.</w:t>
      </w: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Далее необходимо сопоставить опасности, выявленные на основании СОУТ и </w:t>
      </w:r>
      <w:proofErr w:type="gramStart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</w:t>
      </w:r>
      <w:proofErr w:type="gramEnd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теми СИЗ, которые должны выдаваться при их наличии на основании Приложение N 1 к Приказу 767н.</w:t>
      </w:r>
    </w:p>
    <w:p w:rsidR="00055B1F" w:rsidRPr="00055B1F" w:rsidRDefault="00055B1F" w:rsidP="00055B1F">
      <w:pPr>
        <w:shd w:val="clear" w:color="auto" w:fill="FFFFFF"/>
        <w:spacing w:before="75" w:after="75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Обратите внимание, что может возникнуть ситуация, когда для разных опасностей выдаются одни и те же СИЗ, или они дублируют СИЗ, которые необходимо выдавать на основании должности. В таком случае не нужно увеличивать количество </w:t>
      </w:r>
      <w:proofErr w:type="gramStart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необходимо выдавать то количество СИЗ, которое установлено одним из пунктов (большее).</w:t>
      </w:r>
    </w:p>
    <w:p w:rsidR="00055B1F" w:rsidRPr="00055B1F" w:rsidRDefault="00055B1F" w:rsidP="00055B1F">
      <w:pPr>
        <w:shd w:val="clear" w:color="auto" w:fill="FFFFFF"/>
        <w:spacing w:before="75" w:after="75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сложиться ситуация, когда требуется выдать вроде бы одни и те же </w:t>
      </w:r>
      <w:proofErr w:type="gramStart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с разными свойствами, например, при опасности падения из-за скользких, обледенелых, </w:t>
      </w:r>
      <w:proofErr w:type="spellStart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зажиренных</w:t>
      </w:r>
      <w:proofErr w:type="spellEnd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мокрых поверхностей необходимо выдавать Обувь специальную для защиты от скольжения. А при опасности удара работника или падения на работника предмета, тяжелого инструмента или груза, упавшего при перемещении или подъеме – обувь специальную для защиты от механических воздействий (ударов в носочной части, проколов, порезов). Так что же теперь выдавать 1 пару обуви противоскользящей и 1 пару обуви с </w:t>
      </w:r>
      <w:proofErr w:type="gramStart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жестким</w:t>
      </w:r>
      <w:proofErr w:type="gramEnd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подноском</w:t>
      </w:r>
      <w:proofErr w:type="spellEnd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Так и разориться можно! </w:t>
      </w:r>
      <w:proofErr w:type="gramStart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работника можно обеспечить обувью, которая одновременно выполняет и ту и другую защитную функцию (конечно, сначала нужно проверить есть ли такие СИЗ у поставщиков) и грамотно прописать это в нормах выдачи СИЗ.</w:t>
      </w:r>
      <w:proofErr w:type="gramEnd"/>
    </w:p>
    <w:p w:rsidR="00055B1F" w:rsidRPr="00055B1F" w:rsidRDefault="00055B1F" w:rsidP="00055B1F">
      <w:pPr>
        <w:shd w:val="clear" w:color="auto" w:fill="FFFFFF"/>
        <w:spacing w:before="75" w:after="75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5B1F" w:rsidRPr="00055B1F" w:rsidRDefault="00055B1F" w:rsidP="00055B1F">
      <w:pPr>
        <w:shd w:val="clear" w:color="auto" w:fill="FFFFFF"/>
        <w:spacing w:after="0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3. </w:t>
      </w: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Шаг за шагом, опасность за опасностью подбираем </w:t>
      </w:r>
      <w:proofErr w:type="spellStart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СИЗы</w:t>
      </w:r>
      <w:proofErr w:type="spellEnd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необходимы к выдаче работникам: подбираем, объединяем, дубли удаляем.</w:t>
      </w:r>
    </w:p>
    <w:p w:rsidR="00055B1F" w:rsidRPr="00055B1F" w:rsidRDefault="00055B1F" w:rsidP="00055B1F">
      <w:pPr>
        <w:shd w:val="clear" w:color="auto" w:fill="FFFFFF"/>
        <w:spacing w:before="75" w:after="75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нашего рабочего по комплексному обслуживанию и ремонту зданий у нас получились следующие нормы выдачи </w:t>
      </w:r>
      <w:proofErr w:type="gramStart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(но не забывайте, что это СИЗ для конкретного работника, конкретного работодателя и у другого работодателя нормы СИЗ для этой же профессии могут быть другими):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1629"/>
        <w:gridCol w:w="2716"/>
        <w:gridCol w:w="2091"/>
        <w:gridCol w:w="1779"/>
        <w:gridCol w:w="1427"/>
      </w:tblGrid>
      <w:tr w:rsidR="00055B1F" w:rsidRPr="00055B1F" w:rsidTr="00055B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055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55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профессии (должности)</w:t>
            </w:r>
          </w:p>
        </w:tc>
        <w:tc>
          <w:tcPr>
            <w:tcW w:w="0" w:type="auto"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СИЗ</w:t>
            </w:r>
          </w:p>
        </w:tc>
        <w:tc>
          <w:tcPr>
            <w:tcW w:w="0" w:type="auto"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указанием конкретных данных о конструкции, классе защиты, категориях эффективности и/или эксплуатационных уровнях)</w:t>
            </w:r>
          </w:p>
        </w:tc>
        <w:tc>
          <w:tcPr>
            <w:tcW w:w="0" w:type="auto"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выдачи с указанием периодичности выдачи, количества на период, единицы измерения (штуки, пары, комплекты, </w:t>
            </w:r>
            <w:proofErr w:type="gramStart"/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мл.)</w:t>
            </w:r>
          </w:p>
        </w:tc>
        <w:tc>
          <w:tcPr>
            <w:tcW w:w="0" w:type="auto"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выдачи </w:t>
            </w:r>
            <w:proofErr w:type="gramStart"/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(пункты Единых типовых норм, правил по охране труда и иных документов)</w:t>
            </w:r>
          </w:p>
        </w:tc>
      </w:tr>
      <w:tr w:rsidR="00055B1F" w:rsidRPr="00055B1F" w:rsidTr="00055B1F">
        <w:trPr>
          <w:tblCellSpacing w:w="15" w:type="dxa"/>
        </w:trPr>
        <w:tc>
          <w:tcPr>
            <w:tcW w:w="0" w:type="auto"/>
            <w:vMerge w:val="restar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vMerge w:val="restar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0" w:type="auto"/>
            <w:vMerge w:val="restar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специальная для защиты от механических воздействий (истирания, проколов, порезов)</w:t>
            </w:r>
          </w:p>
          <w:p w:rsidR="00055B1F" w:rsidRPr="00055B1F" w:rsidRDefault="00055B1F" w:rsidP="00055B1F">
            <w:pPr>
              <w:spacing w:before="75" w:after="75" w:line="240" w:lineRule="auto"/>
              <w:ind w:left="75" w:right="7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5B1F" w:rsidRPr="00055B1F" w:rsidRDefault="00055B1F" w:rsidP="00055B1F">
            <w:pPr>
              <w:spacing w:before="75" w:after="75" w:line="240" w:lineRule="auto"/>
              <w:ind w:left="75" w:right="7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Костюм, в том числе отдельными предметами: куртка, брюки, полукомбинезон</w:t>
            </w:r>
          </w:p>
        </w:tc>
        <w:tc>
          <w:tcPr>
            <w:tcW w:w="0" w:type="auto"/>
            <w:vMerge w:val="restar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 (Прил.1)</w:t>
            </w:r>
          </w:p>
        </w:tc>
      </w:tr>
      <w:tr w:rsidR="00055B1F" w:rsidRPr="00055B1F" w:rsidTr="00055B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1.14.1 (Прил.2)</w:t>
            </w:r>
          </w:p>
        </w:tc>
      </w:tr>
      <w:tr w:rsidR="00055B1F" w:rsidRPr="00055B1F" w:rsidTr="00055B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1.16.1 (Прил.2)</w:t>
            </w:r>
          </w:p>
        </w:tc>
      </w:tr>
      <w:tr w:rsidR="00055B1F" w:rsidRPr="00055B1F" w:rsidTr="00055B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 (Прил.2)</w:t>
            </w:r>
          </w:p>
        </w:tc>
      </w:tr>
      <w:tr w:rsidR="00055B1F" w:rsidRPr="00055B1F" w:rsidTr="00055B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Пальто, полупальто, плащ для защиты от воды</w:t>
            </w:r>
          </w:p>
        </w:tc>
        <w:tc>
          <w:tcPr>
            <w:tcW w:w="0" w:type="auto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 на 2 года</w:t>
            </w:r>
          </w:p>
        </w:tc>
        <w:tc>
          <w:tcPr>
            <w:tcW w:w="0" w:type="auto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 (Прил.1)</w:t>
            </w:r>
          </w:p>
        </w:tc>
      </w:tr>
      <w:tr w:rsidR="00055B1F" w:rsidRPr="00055B1F" w:rsidTr="00055B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защиты ног</w:t>
            </w: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Обувь специальная для </w:t>
            </w: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защиты от: скольжения; механических воздействий (ударов в носочной части, проколов, порезов); механических воздействий (истирания)</w:t>
            </w:r>
          </w:p>
        </w:tc>
        <w:tc>
          <w:tcPr>
            <w:tcW w:w="0" w:type="auto"/>
            <w:vMerge w:val="restar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Обувь специальная для защиты от </w:t>
            </w: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механических воздействий (ударов) — Ботинки</w:t>
            </w:r>
          </w:p>
        </w:tc>
        <w:tc>
          <w:tcPr>
            <w:tcW w:w="0" w:type="auto"/>
            <w:vMerge w:val="restar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пара</w:t>
            </w:r>
          </w:p>
        </w:tc>
        <w:tc>
          <w:tcPr>
            <w:tcW w:w="0" w:type="auto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 (Прил.1)</w:t>
            </w:r>
          </w:p>
        </w:tc>
      </w:tr>
      <w:tr w:rsidR="00055B1F" w:rsidRPr="00055B1F" w:rsidTr="00055B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 (Прил.2)</w:t>
            </w:r>
          </w:p>
        </w:tc>
      </w:tr>
      <w:tr w:rsidR="00055B1F" w:rsidRPr="00055B1F" w:rsidTr="00055B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 (Прил.2)</w:t>
            </w:r>
          </w:p>
        </w:tc>
      </w:tr>
      <w:tr w:rsidR="00055B1F" w:rsidRPr="00055B1F" w:rsidTr="00055B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1.14.1 (Прил.2)</w:t>
            </w:r>
          </w:p>
        </w:tc>
      </w:tr>
      <w:tr w:rsidR="00055B1F" w:rsidRPr="00055B1F" w:rsidTr="00055B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1.16.1 (Прил.2)</w:t>
            </w:r>
          </w:p>
        </w:tc>
      </w:tr>
      <w:tr w:rsidR="00055B1F" w:rsidRPr="00055B1F" w:rsidTr="00055B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 (Прил.2)</w:t>
            </w:r>
          </w:p>
        </w:tc>
      </w:tr>
      <w:tr w:rsidR="00055B1F" w:rsidRPr="00055B1F" w:rsidTr="00055B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специальная диэлектрическая резиновая или из полимерных материалов</w:t>
            </w:r>
          </w:p>
        </w:tc>
        <w:tc>
          <w:tcPr>
            <w:tcW w:w="0" w:type="auto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Галоши</w:t>
            </w: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</w:t>
            </w: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Боты</w:t>
            </w:r>
          </w:p>
        </w:tc>
        <w:tc>
          <w:tcPr>
            <w:tcW w:w="0" w:type="auto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дежурные</w:t>
            </w:r>
          </w:p>
        </w:tc>
        <w:tc>
          <w:tcPr>
            <w:tcW w:w="0" w:type="auto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 (Прил.2)</w:t>
            </w:r>
          </w:p>
        </w:tc>
      </w:tr>
      <w:tr w:rsidR="00055B1F" w:rsidRPr="00055B1F" w:rsidTr="00055B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защиты рук от механических воздействий (порезов,  истирания)</w:t>
            </w:r>
          </w:p>
        </w:tc>
        <w:tc>
          <w:tcPr>
            <w:tcW w:w="0" w:type="auto"/>
            <w:vMerge w:val="restar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для защиты от механических воздействий (порезов, истирания)</w:t>
            </w:r>
          </w:p>
        </w:tc>
        <w:tc>
          <w:tcPr>
            <w:tcW w:w="0" w:type="auto"/>
            <w:vMerge w:val="restar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пар</w:t>
            </w:r>
          </w:p>
        </w:tc>
        <w:tc>
          <w:tcPr>
            <w:tcW w:w="0" w:type="auto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 (Прил.1)</w:t>
            </w:r>
          </w:p>
        </w:tc>
      </w:tr>
      <w:tr w:rsidR="00055B1F" w:rsidRPr="00055B1F" w:rsidTr="00055B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1.16.1 (Прил.2)</w:t>
            </w:r>
          </w:p>
        </w:tc>
      </w:tr>
      <w:tr w:rsidR="00055B1F" w:rsidRPr="00055B1F" w:rsidTr="00055B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 (Прил.2)</w:t>
            </w:r>
          </w:p>
        </w:tc>
      </w:tr>
      <w:tr w:rsidR="00055B1F" w:rsidRPr="00055B1F" w:rsidTr="00055B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рук от вибрации</w:t>
            </w:r>
          </w:p>
        </w:tc>
        <w:tc>
          <w:tcPr>
            <w:tcW w:w="0" w:type="auto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или Рукавицы</w:t>
            </w:r>
          </w:p>
        </w:tc>
        <w:tc>
          <w:tcPr>
            <w:tcW w:w="0" w:type="auto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документам изготовителя, но не менее 6 пар</w:t>
            </w:r>
          </w:p>
        </w:tc>
        <w:tc>
          <w:tcPr>
            <w:tcW w:w="0" w:type="auto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11.1.1. (Прил.2)</w:t>
            </w:r>
          </w:p>
        </w:tc>
      </w:tr>
      <w:tr w:rsidR="00055B1F" w:rsidRPr="00055B1F" w:rsidTr="00055B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рук диэлектрические</w:t>
            </w:r>
          </w:p>
        </w:tc>
        <w:tc>
          <w:tcPr>
            <w:tcW w:w="0" w:type="auto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до 1000В</w:t>
            </w:r>
          </w:p>
        </w:tc>
        <w:tc>
          <w:tcPr>
            <w:tcW w:w="0" w:type="auto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пары на 2 года</w:t>
            </w:r>
          </w:p>
        </w:tc>
        <w:tc>
          <w:tcPr>
            <w:tcW w:w="0" w:type="auto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 (Прил.2)</w:t>
            </w:r>
          </w:p>
        </w:tc>
      </w:tr>
      <w:tr w:rsidR="00055B1F" w:rsidRPr="00055B1F" w:rsidTr="00055B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защиты головы</w:t>
            </w:r>
          </w:p>
        </w:tc>
        <w:tc>
          <w:tcPr>
            <w:tcW w:w="0" w:type="auto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 убор для защиты от общих производственных загрязнений</w:t>
            </w:r>
          </w:p>
        </w:tc>
        <w:tc>
          <w:tcPr>
            <w:tcW w:w="0" w:type="auto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 (Прил.1)</w:t>
            </w:r>
          </w:p>
        </w:tc>
      </w:tr>
      <w:tr w:rsidR="00055B1F" w:rsidRPr="00055B1F" w:rsidTr="00055B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Каскетка защитная от механических воздействий</w:t>
            </w:r>
          </w:p>
        </w:tc>
        <w:tc>
          <w:tcPr>
            <w:tcW w:w="0" w:type="auto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 на 2 года</w:t>
            </w:r>
          </w:p>
        </w:tc>
        <w:tc>
          <w:tcPr>
            <w:tcW w:w="0" w:type="auto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 (Прил.1)</w:t>
            </w:r>
          </w:p>
        </w:tc>
      </w:tr>
      <w:tr w:rsidR="00055B1F" w:rsidRPr="00055B1F" w:rsidTr="00055B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индивидуальной защиты головы для защиты от механических </w:t>
            </w: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воздействий (истирания и/или ударов</w:t>
            </w:r>
            <w:proofErr w:type="gramEnd"/>
          </w:p>
        </w:tc>
        <w:tc>
          <w:tcPr>
            <w:tcW w:w="0" w:type="auto"/>
            <w:vMerge w:val="restar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Каска защитная </w:t>
            </w:r>
            <w:proofErr w:type="spellStart"/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Электроизоляция</w:t>
            </w:r>
            <w:proofErr w:type="spellEnd"/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440В или 1000</w:t>
            </w:r>
            <w:proofErr w:type="gramStart"/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vMerge w:val="restar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 на 2 года</w:t>
            </w:r>
          </w:p>
        </w:tc>
        <w:tc>
          <w:tcPr>
            <w:tcW w:w="0" w:type="auto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1.14.1 (Прил.2)</w:t>
            </w:r>
          </w:p>
        </w:tc>
      </w:tr>
      <w:tr w:rsidR="00055B1F" w:rsidRPr="00055B1F" w:rsidTr="00055B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 (Прил.2)</w:t>
            </w:r>
          </w:p>
        </w:tc>
      </w:tr>
      <w:tr w:rsidR="00055B1F" w:rsidRPr="00055B1F" w:rsidTr="00055B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головы от поражения электрическим током</w:t>
            </w: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1.16.1 (Прил.2)</w:t>
            </w:r>
          </w:p>
        </w:tc>
      </w:tr>
      <w:tr w:rsidR="00055B1F" w:rsidRPr="00055B1F" w:rsidTr="00055B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 (Прил.2)</w:t>
            </w:r>
          </w:p>
        </w:tc>
      </w:tr>
      <w:tr w:rsidR="00055B1F" w:rsidRPr="00055B1F" w:rsidTr="00055B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 (Прил.2)</w:t>
            </w:r>
          </w:p>
        </w:tc>
      </w:tr>
      <w:tr w:rsidR="00055B1F" w:rsidRPr="00055B1F" w:rsidTr="00055B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глаз и лица от механических воздействий</w:t>
            </w:r>
          </w:p>
        </w:tc>
        <w:tc>
          <w:tcPr>
            <w:tcW w:w="0" w:type="auto"/>
            <w:vMerge w:val="restar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 защитные от механических воздействий, в том числе с покрытием от запотевания не менее 1F</w:t>
            </w:r>
          </w:p>
        </w:tc>
        <w:tc>
          <w:tcPr>
            <w:tcW w:w="0" w:type="auto"/>
            <w:vMerge w:val="restar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 (Прил.2)</w:t>
            </w:r>
          </w:p>
        </w:tc>
      </w:tr>
      <w:tr w:rsidR="00055B1F" w:rsidRPr="00055B1F" w:rsidTr="00055B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1.16.1 (Прил.2)</w:t>
            </w:r>
          </w:p>
        </w:tc>
      </w:tr>
      <w:tr w:rsidR="00055B1F" w:rsidRPr="00055B1F" w:rsidTr="00055B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 (Прил.2)</w:t>
            </w:r>
          </w:p>
        </w:tc>
      </w:tr>
      <w:tr w:rsidR="00055B1F" w:rsidRPr="00055B1F" w:rsidTr="00055B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1.24.1 (Прил.2)</w:t>
            </w:r>
          </w:p>
        </w:tc>
      </w:tr>
      <w:tr w:rsidR="00055B1F" w:rsidRPr="00055B1F" w:rsidTr="00055B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Щиток защитный лицевой от механических воздействий (ударов твердых частиц), в том числе из металлической сетки</w:t>
            </w:r>
          </w:p>
        </w:tc>
        <w:tc>
          <w:tcPr>
            <w:tcW w:w="0" w:type="auto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1.14.1 (Прил.2)</w:t>
            </w:r>
          </w:p>
        </w:tc>
      </w:tr>
      <w:tr w:rsidR="00055B1F" w:rsidRPr="00055B1F" w:rsidTr="00055B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от падения с высоты</w:t>
            </w:r>
          </w:p>
        </w:tc>
        <w:tc>
          <w:tcPr>
            <w:tcW w:w="0" w:type="auto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Привязи страховочные</w:t>
            </w:r>
          </w:p>
        </w:tc>
        <w:tc>
          <w:tcPr>
            <w:tcW w:w="0" w:type="auto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документами изготовителя</w:t>
            </w:r>
            <w:bookmarkStart w:id="1" w:name="_ftnref1"/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"https://vsr63.ru/blog/normy-vydachi-siz-v-2023-godu/manager-kontent" \l "_ftn1" </w:instrText>
            </w: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55B1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[1]</w:t>
            </w: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"/>
          </w:p>
        </w:tc>
        <w:tc>
          <w:tcPr>
            <w:tcW w:w="0" w:type="auto"/>
            <w:vMerge w:val="restart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 (Прил.2)</w:t>
            </w:r>
          </w:p>
        </w:tc>
      </w:tr>
      <w:tr w:rsidR="00055B1F" w:rsidRPr="00055B1F" w:rsidTr="00055B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Стропы (в том числе с амортизаторами)</w:t>
            </w:r>
          </w:p>
        </w:tc>
        <w:tc>
          <w:tcPr>
            <w:tcW w:w="0" w:type="auto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документами изготовителя</w:t>
            </w: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B1F" w:rsidRPr="00055B1F" w:rsidTr="00055B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индивидуальной защиты органов дыхания фильтрующего типа </w:t>
            </w:r>
            <w:proofErr w:type="spellStart"/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противоаэрозольные</w:t>
            </w:r>
            <w:proofErr w:type="spellEnd"/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противогазоаэрозольные</w:t>
            </w:r>
            <w:proofErr w:type="spellEnd"/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(комбинированные)</w:t>
            </w:r>
          </w:p>
        </w:tc>
        <w:tc>
          <w:tcPr>
            <w:tcW w:w="0" w:type="auto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Фильтрующие </w:t>
            </w:r>
            <w:proofErr w:type="spellStart"/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самоспасатели</w:t>
            </w:r>
            <w:proofErr w:type="spellEnd"/>
          </w:p>
        </w:tc>
        <w:tc>
          <w:tcPr>
            <w:tcW w:w="0" w:type="auto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документами изготовителя</w:t>
            </w:r>
          </w:p>
        </w:tc>
        <w:tc>
          <w:tcPr>
            <w:tcW w:w="0" w:type="auto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 (Прил.2)</w:t>
            </w:r>
          </w:p>
        </w:tc>
      </w:tr>
      <w:tr w:rsidR="00055B1F" w:rsidRPr="00055B1F" w:rsidTr="00055B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Одежда сигнальная </w:t>
            </w: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повышенной видимости</w:t>
            </w:r>
          </w:p>
        </w:tc>
        <w:tc>
          <w:tcPr>
            <w:tcW w:w="0" w:type="auto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Жилет</w:t>
            </w:r>
          </w:p>
        </w:tc>
        <w:tc>
          <w:tcPr>
            <w:tcW w:w="0" w:type="auto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55B1F" w:rsidRPr="00055B1F" w:rsidRDefault="00055B1F" w:rsidP="000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 (Прил.2)</w:t>
            </w:r>
          </w:p>
        </w:tc>
      </w:tr>
    </w:tbl>
    <w:bookmarkStart w:id="2" w:name="_ftn1"/>
    <w:p w:rsidR="00055B1F" w:rsidRPr="00055B1F" w:rsidRDefault="00055B1F" w:rsidP="00055B1F">
      <w:pPr>
        <w:shd w:val="clear" w:color="auto" w:fill="FFFFFF"/>
        <w:spacing w:after="0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fldChar w:fldCharType="begin"/>
      </w:r>
      <w:r w:rsidRPr="0005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instrText xml:space="preserve"> HYPERLINK "https://vsr63.ru/blog/normy-vydachi-siz-v-2023-godu/manager-kontent" \l "_ftnref1" </w:instrText>
      </w:r>
      <w:r w:rsidRPr="0005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fldChar w:fldCharType="separate"/>
      </w:r>
      <w:proofErr w:type="gramStart"/>
      <w:r w:rsidRPr="00055B1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[1]</w:t>
      </w:r>
      <w:r w:rsidRPr="0005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fldChar w:fldCharType="end"/>
      </w:r>
      <w:bookmarkEnd w:id="2"/>
      <w:r w:rsidRPr="0005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«Определяется документами изготовителя» — вместо этой фразы должен быть указан конкретный срок эксплуатации, для чего сначала определяется, какие именно СИЗ будут закупаться, изучается документация организации-изготовителя этих СИЗ и определяется количество СИЗ, необходимое к выдаче на год.</w:t>
      </w:r>
      <w:proofErr w:type="gramEnd"/>
    </w:p>
    <w:p w:rsidR="00055B1F" w:rsidRPr="00055B1F" w:rsidRDefault="00055B1F" w:rsidP="00055B1F">
      <w:pPr>
        <w:shd w:val="clear" w:color="auto" w:fill="FFFFFF"/>
        <w:spacing w:after="0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B1F" w:rsidRPr="00055B1F" w:rsidRDefault="00055B1F" w:rsidP="00055B1F">
      <w:pPr>
        <w:shd w:val="clear" w:color="auto" w:fill="FFFFFF"/>
        <w:spacing w:after="0" w:line="240" w:lineRule="auto"/>
        <w:ind w:firstLine="15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Вопросы при составлении Норм выдачи </w:t>
      </w:r>
      <w:proofErr w:type="gramStart"/>
      <w:r w:rsidRPr="0005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СИЗ</w:t>
      </w:r>
      <w:proofErr w:type="gramEnd"/>
    </w:p>
    <w:p w:rsidR="00055B1F" w:rsidRPr="00055B1F" w:rsidRDefault="00055B1F" w:rsidP="00055B1F">
      <w:pPr>
        <w:shd w:val="clear" w:color="auto" w:fill="FFFFFF"/>
        <w:spacing w:after="0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B1F" w:rsidRPr="00055B1F" w:rsidRDefault="00055B1F" w:rsidP="00055B1F">
      <w:pPr>
        <w:shd w:val="clear" w:color="auto" w:fill="FFFFFF"/>
        <w:spacing w:before="75" w:after="75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Ответим на возникающие резонные вопросы по этой теме:</w:t>
      </w:r>
    </w:p>
    <w:p w:rsidR="00055B1F" w:rsidRPr="00055B1F" w:rsidRDefault="00055B1F" w:rsidP="00055B1F">
      <w:pPr>
        <w:shd w:val="clear" w:color="auto" w:fill="FFFFFF"/>
        <w:spacing w:before="75" w:after="75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5B1F" w:rsidRPr="00055B1F" w:rsidRDefault="00055B1F" w:rsidP="00055B1F">
      <w:pPr>
        <w:shd w:val="clear" w:color="auto" w:fill="FFFFFF"/>
        <w:spacing w:after="0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Может не проводить </w:t>
      </w:r>
      <w:proofErr w:type="gramStart"/>
      <w:r w:rsidRPr="0005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</w:t>
      </w:r>
      <w:proofErr w:type="gramEnd"/>
      <w:r w:rsidRPr="0005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тогда не будет оснований, а, следовательно, обязанности обеспечения работника «лишними» СИЗ?</w:t>
      </w:r>
    </w:p>
    <w:p w:rsidR="00055B1F" w:rsidRPr="00055B1F" w:rsidRDefault="00055B1F" w:rsidP="00055B1F">
      <w:pPr>
        <w:shd w:val="clear" w:color="auto" w:fill="FFFFFF"/>
        <w:spacing w:after="0" w:line="240" w:lineRule="auto"/>
        <w:ind w:firstLine="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ошибочное мнение. Согласно ст.214 ТК работодатель ОБЯЗАН и проводить </w:t>
      </w:r>
      <w:proofErr w:type="gramStart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</w:t>
      </w:r>
      <w:proofErr w:type="gramEnd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обеспечивать работников СИЗ. Поступив по выше предложенному варианту (не проводить </w:t>
      </w:r>
      <w:proofErr w:type="gramStart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</w:t>
      </w:r>
      <w:proofErr w:type="gramEnd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выдавать «лишних» СИЗ), работодатель подставит себя под штраф не только за отсутствие ОПР, но и еще за необеспечение работников СИЗ.</w:t>
      </w:r>
    </w:p>
    <w:p w:rsidR="00055B1F" w:rsidRPr="00055B1F" w:rsidRDefault="00055B1F" w:rsidP="00055B1F">
      <w:pPr>
        <w:shd w:val="clear" w:color="auto" w:fill="FFFFFF"/>
        <w:spacing w:after="0" w:line="240" w:lineRule="auto"/>
        <w:ind w:firstLine="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5B1F" w:rsidRPr="00055B1F" w:rsidRDefault="00055B1F" w:rsidP="00055B1F">
      <w:pPr>
        <w:shd w:val="clear" w:color="auto" w:fill="FFFFFF"/>
        <w:spacing w:after="0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Опасность упасть на свежевымытом полу или отравится продуктами горения, например, при пожаре есть всегда, даже у бухгалтера. Что же теперь обеспечивать бухгалтера противоскользящей обувью и </w:t>
      </w:r>
      <w:proofErr w:type="gramStart"/>
      <w:r w:rsidRPr="0005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фильтрующими</w:t>
      </w:r>
      <w:proofErr w:type="gramEnd"/>
      <w:r w:rsidRPr="0005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5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самоспасателями</w:t>
      </w:r>
      <w:proofErr w:type="spellEnd"/>
      <w:r w:rsidRPr="0005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055B1F" w:rsidRPr="00055B1F" w:rsidRDefault="00055B1F" w:rsidP="00055B1F">
      <w:pPr>
        <w:shd w:val="clear" w:color="auto" w:fill="FFFFFF"/>
        <w:spacing w:before="75" w:after="75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 в п.18 Правил 766н указывает нам:</w:t>
      </w:r>
    </w:p>
    <w:p w:rsidR="00055B1F" w:rsidRPr="00055B1F" w:rsidRDefault="00055B1F" w:rsidP="00055B1F">
      <w:pPr>
        <w:shd w:val="clear" w:color="auto" w:fill="FFFFFF"/>
        <w:spacing w:after="0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«При определении объема СИЗ, предполагаемых к выдаче работникам на основании проведенных СОУТ и </w:t>
      </w:r>
      <w:proofErr w:type="gramStart"/>
      <w:r w:rsidRPr="0005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</w:t>
      </w:r>
      <w:proofErr w:type="gramEnd"/>
      <w:r w:rsidRPr="0005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работодатель вправе не учитывать СИЗ от опасностей, уровень риска по которым не приведет к нанесению вреда здоровью работника в процессе трудовой деятельности вследствие реализации работодателем иных мероприятий по управлению рисками, снижению их уровней. При этом реализация указанных мероприятий должна подтверждаться результатами СОУТ и (или) ОПР.»</w:t>
      </w:r>
    </w:p>
    <w:p w:rsidR="00055B1F" w:rsidRPr="00055B1F" w:rsidRDefault="00055B1F" w:rsidP="00055B1F">
      <w:pPr>
        <w:shd w:val="clear" w:color="auto" w:fill="FFFFFF"/>
        <w:spacing w:before="75" w:after="75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ответ не так очевиден, как нам хотелось бы… Казалось бы, необходимо провести </w:t>
      </w:r>
      <w:proofErr w:type="gramStart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</w:t>
      </w:r>
      <w:proofErr w:type="gramEnd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исключения опасности проскальзывания прописать, например, установку табличек «Осторожно, мокрый пол», включить меры безопасности в инструкцию по охране труда для бухгалтера, в инструктаж на рабочем месте (если не освобождаем от него) и можно не обеспечивать СИЗ.</w:t>
      </w:r>
    </w:p>
    <w:p w:rsidR="00055B1F" w:rsidRPr="00055B1F" w:rsidRDefault="00055B1F" w:rsidP="00055B1F">
      <w:pPr>
        <w:shd w:val="clear" w:color="auto" w:fill="FFFFFF"/>
        <w:spacing w:before="75" w:after="75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НО… «уровень риска, по которым не приведет к нанесению вреда здоровью работника» если риск падения есть, пусть даже оценённый как минимальный, мы не можем говорить, что он не может привести к нанесению вреда здоровью. А иначе бы данная опасность просто не была бы идентифицирована.</w:t>
      </w:r>
    </w:p>
    <w:p w:rsidR="00055B1F" w:rsidRPr="00055B1F" w:rsidRDefault="00055B1F" w:rsidP="00055B1F">
      <w:pPr>
        <w:shd w:val="clear" w:color="auto" w:fill="FFFFFF"/>
        <w:spacing w:before="75" w:after="75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полного исключения опасности падения на мокром полу бухгалтера можем предложить только уборщику закрывать на ключ дверь бухгалтерии, пока пол в коридоре будет мокрый, тогда вероятность проскальзывания на нем будет исключена и противоскользящую обувь выдавать не нужно.)))</w:t>
      </w:r>
      <w:proofErr w:type="gramEnd"/>
    </w:p>
    <w:p w:rsidR="00055B1F" w:rsidRPr="00055B1F" w:rsidRDefault="00055B1F" w:rsidP="00055B1F">
      <w:pPr>
        <w:shd w:val="clear" w:color="auto" w:fill="FFFFFF"/>
        <w:spacing w:before="75" w:after="75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Ломая голову над этим вопросом, мы обратились за официальными разъяснениями и получили следующий ответ: «…после реализации мероприятий по управлению рисками и снижения их уровней, подтвержденного результатами СОУТ и (или) </w:t>
      </w:r>
      <w:proofErr w:type="gramStart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</w:t>
      </w:r>
      <w:proofErr w:type="gramEnd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работодатель вправе не учитывать СИЗ от опасностей, уровень риска по которым не приведет к нанесению вреда здоровью работника в процессе трудовой деятельности.» Признаемся честно, данный ответ нисколько не облегчил наших раздумий на этот счет.</w:t>
      </w:r>
    </w:p>
    <w:p w:rsidR="00055B1F" w:rsidRPr="00055B1F" w:rsidRDefault="00055B1F" w:rsidP="00055B1F">
      <w:pPr>
        <w:shd w:val="clear" w:color="auto" w:fill="FFFFFF"/>
        <w:spacing w:after="0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Департамента условий и охраны труда Минтруда России прикрепляем вам сюда (</w:t>
      </w:r>
      <w:hyperlink r:id="rId9" w:tgtFrame="_blank" w:history="1">
        <w:r w:rsidRPr="00055B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55B1F" w:rsidRPr="00055B1F" w:rsidRDefault="00055B1F" w:rsidP="00055B1F">
      <w:pPr>
        <w:shd w:val="clear" w:color="auto" w:fill="FFFFFF"/>
        <w:spacing w:before="75" w:after="75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нас радует то, что обязанность работодателей обеспечивать </w:t>
      </w:r>
      <w:proofErr w:type="gramStart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ЕТН появляется только с 1 января 2025 года (не путайте, с 1 января 2025 года обязательны к применению ЕТН, а Правила 776н вступают в силу с 1 сентября 2023 года). Период с 1 сентября 2023 по 31 декабря 2024 года дан как переходный с ТОН на ЕТН. До 1 сентября 2023 года работодателю необходимо определиться на </w:t>
      </w:r>
      <w:proofErr w:type="gramStart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proofErr w:type="gramEnd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норм, ТОН или ЕТН, он будет обеспечивать работников СИЗ и зафиксировать это решение (издать приказ или распоряжение).</w:t>
      </w:r>
    </w:p>
    <w:p w:rsidR="00055B1F" w:rsidRPr="00055B1F" w:rsidRDefault="00055B1F" w:rsidP="00055B1F">
      <w:pPr>
        <w:shd w:val="clear" w:color="auto" w:fill="FFFFFF"/>
        <w:spacing w:before="75" w:after="75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5B1F" w:rsidRPr="00055B1F" w:rsidRDefault="00055B1F" w:rsidP="00055B1F">
      <w:pPr>
        <w:shd w:val="clear" w:color="auto" w:fill="FFFFFF"/>
        <w:spacing w:after="0" w:line="240" w:lineRule="auto"/>
        <w:ind w:firstLine="15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Что еще нового?</w:t>
      </w:r>
    </w:p>
    <w:p w:rsidR="00055B1F" w:rsidRPr="00055B1F" w:rsidRDefault="00055B1F" w:rsidP="00055B1F">
      <w:pPr>
        <w:shd w:val="clear" w:color="auto" w:fill="FFFFFF"/>
        <w:spacing w:before="75" w:after="75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самом деле изменений много. Как мы и говорили выше, на «подсознательном уровне» многие из них и так выполнялись, но не были зафиксированы.</w:t>
      </w:r>
    </w:p>
    <w:p w:rsidR="00055B1F" w:rsidRPr="00055B1F" w:rsidRDefault="00055B1F" w:rsidP="00055B1F">
      <w:pPr>
        <w:shd w:val="clear" w:color="auto" w:fill="FFFFFF"/>
        <w:spacing w:after="0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Перечислим самые основные:</w:t>
      </w:r>
    </w:p>
    <w:p w:rsidR="00055B1F" w:rsidRPr="00055B1F" w:rsidRDefault="00055B1F" w:rsidP="00055B1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Исчисление срока эксплуатации </w:t>
      </w:r>
      <w:proofErr w:type="gramStart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фактической выдачи их работникам, указанного в личной карточке учета выдачи СИЗ или в карточке выдачи дежурных СИЗ;</w:t>
      </w:r>
    </w:p>
    <w:p w:rsidR="00055B1F" w:rsidRPr="00055B1F" w:rsidRDefault="00055B1F" w:rsidP="00055B1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о не превышении сроков эксплуатации </w:t>
      </w:r>
      <w:proofErr w:type="gramStart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указанных в нормах (раньше сроки можно было продлевать);</w:t>
      </w:r>
    </w:p>
    <w:p w:rsidR="00055B1F" w:rsidRPr="00055B1F" w:rsidRDefault="00055B1F" w:rsidP="00055B1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Обязанность работников возвращать работодателю </w:t>
      </w:r>
      <w:proofErr w:type="gramStart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истечения сроков их носки;</w:t>
      </w:r>
    </w:p>
    <w:p w:rsidR="00055B1F" w:rsidRPr="00055B1F" w:rsidRDefault="00055B1F" w:rsidP="00055B1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Необходимость установления порядка Списания </w:t>
      </w:r>
      <w:proofErr w:type="gramStart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утративших целостность или защитные свойства, испорченных, утраченных или пропавших из установленных мест хранения до окончания нормативного срока эксплуатации;</w:t>
      </w:r>
    </w:p>
    <w:p w:rsidR="00055B1F" w:rsidRPr="00055B1F" w:rsidRDefault="00055B1F" w:rsidP="00055B1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Необходимости изъятия из эксплуатации </w:t>
      </w:r>
      <w:proofErr w:type="gramStart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подвергшегося воздействию вредного и (или) опасного производственного фактора или опасности, при этом предотвратив или снизив нанесение тяжелого вреда жизни или здоровью работника;</w:t>
      </w:r>
    </w:p>
    <w:p w:rsidR="00055B1F" w:rsidRPr="00055B1F" w:rsidRDefault="00055B1F" w:rsidP="00055B1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Появилась обязанность фиксировать выдачу дежурных СИЗ в карточке учета выдачи дежурных </w:t>
      </w:r>
      <w:proofErr w:type="gramStart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установлена ее рекомендуемая форма (</w:t>
      </w:r>
      <w:hyperlink r:id="rId10" w:tgtFrame="_blank" w:history="1">
        <w:r w:rsidRPr="00055B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r w:rsidRPr="00055B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</w:t>
        </w:r>
        <w:r w:rsidRPr="00055B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ачать</w:t>
        </w:r>
      </w:hyperlink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55B1F" w:rsidRPr="00055B1F" w:rsidRDefault="00055B1F" w:rsidP="00055B1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Утверждена рекомендуемая форма Норм выдачи </w:t>
      </w:r>
      <w:proofErr w:type="gramStart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11" w:tgtFrame="_blank" w:history="1">
        <w:r w:rsidRPr="00055B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</w:t>
        </w:r>
        <w:r w:rsidRPr="00055B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</w:t>
        </w:r>
        <w:r w:rsidRPr="00055B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ть</w:t>
        </w:r>
      </w:hyperlink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55B1F" w:rsidRPr="00055B1F" w:rsidRDefault="00055B1F" w:rsidP="00055B1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Поменялась рекомендуемая форма личной карточки выдачи </w:t>
      </w:r>
      <w:proofErr w:type="gramStart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12" w:tgtFrame="_blank" w:history="1">
        <w:r w:rsidRPr="00055B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r w:rsidRPr="00055B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</w:t>
        </w:r>
        <w:r w:rsidRPr="00055B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ачать</w:t>
        </w:r>
      </w:hyperlink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55B1F" w:rsidRPr="00055B1F" w:rsidRDefault="00055B1F" w:rsidP="00055B1F">
      <w:pPr>
        <w:shd w:val="clear" w:color="auto" w:fill="FFFFFF"/>
        <w:spacing w:before="75" w:after="75" w:line="240" w:lineRule="auto"/>
        <w:ind w:left="75" w:right="7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без изучения первоисточника (Правил 776н) специалисту все равно не обойтись. А мы в свою очередь надеемся, что хоть немного помогли вам в вопросе перехода на новые правила обеспечения </w:t>
      </w:r>
      <w:proofErr w:type="gramStart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5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Единые типовые нормы.</w:t>
      </w:r>
    </w:p>
    <w:p w:rsidR="00720677" w:rsidRPr="00055B1F" w:rsidRDefault="00720677">
      <w:pPr>
        <w:rPr>
          <w:rFonts w:ascii="Times New Roman" w:hAnsi="Times New Roman" w:cs="Times New Roman"/>
          <w:sz w:val="24"/>
          <w:szCs w:val="24"/>
        </w:rPr>
      </w:pPr>
    </w:p>
    <w:sectPr w:rsidR="00720677" w:rsidRPr="00055B1F" w:rsidSect="00055B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259A7"/>
    <w:multiLevelType w:val="multilevel"/>
    <w:tmpl w:val="4ED4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28104D"/>
    <w:multiLevelType w:val="multilevel"/>
    <w:tmpl w:val="1D30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F30D85"/>
    <w:multiLevelType w:val="multilevel"/>
    <w:tmpl w:val="C7EE7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200631"/>
    <w:multiLevelType w:val="multilevel"/>
    <w:tmpl w:val="8BFE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3C688D"/>
    <w:multiLevelType w:val="multilevel"/>
    <w:tmpl w:val="65DC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CA469E"/>
    <w:multiLevelType w:val="multilevel"/>
    <w:tmpl w:val="C824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7A1DAF"/>
    <w:multiLevelType w:val="multilevel"/>
    <w:tmpl w:val="0FFE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1F"/>
    <w:rsid w:val="00055B1F"/>
    <w:rsid w:val="0072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5B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5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5B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5B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5B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055B1F"/>
    <w:rPr>
      <w:i/>
      <w:iCs/>
    </w:rPr>
  </w:style>
  <w:style w:type="paragraph" w:styleId="a4">
    <w:name w:val="Normal (Web)"/>
    <w:basedOn w:val="a"/>
    <w:uiPriority w:val="99"/>
    <w:unhideWhenUsed/>
    <w:rsid w:val="0005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5B1F"/>
    <w:rPr>
      <w:b/>
      <w:bCs/>
    </w:rPr>
  </w:style>
  <w:style w:type="character" w:styleId="a6">
    <w:name w:val="Hyperlink"/>
    <w:basedOn w:val="a0"/>
    <w:uiPriority w:val="99"/>
    <w:semiHidden/>
    <w:unhideWhenUsed/>
    <w:rsid w:val="00055B1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5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5B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5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5B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5B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5B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055B1F"/>
    <w:rPr>
      <w:i/>
      <w:iCs/>
    </w:rPr>
  </w:style>
  <w:style w:type="paragraph" w:styleId="a4">
    <w:name w:val="Normal (Web)"/>
    <w:basedOn w:val="a"/>
    <w:uiPriority w:val="99"/>
    <w:unhideWhenUsed/>
    <w:rsid w:val="0005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5B1F"/>
    <w:rPr>
      <w:b/>
      <w:bCs/>
    </w:rPr>
  </w:style>
  <w:style w:type="character" w:styleId="a6">
    <w:name w:val="Hyperlink"/>
    <w:basedOn w:val="a0"/>
    <w:uiPriority w:val="99"/>
    <w:semiHidden/>
    <w:unhideWhenUsed/>
    <w:rsid w:val="00055B1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5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r63.ru/blog/wp-content/uploads/2023/05/001-%D0%A1%D1%80%D0%B0%D0%B2%D0%BD%D0%B5%D0%BD%D0%B8%D0%B5-290%D0%BD-%D0%B8-776%D0%BD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sr63.ru/blog/wp-content/uploads/2023/05/%D0%9F%D1%80%D0%B8%D0%BA%D0%B0%D0%B7-N-767%D0%BD-%D0%95%D0%A2%D0%9D.rtf" TargetMode="External"/><Relationship Id="rId12" Type="http://schemas.openxmlformats.org/officeDocument/2006/relationships/hyperlink" Target="https://vsr63.ru/blog/wp-content/uploads/2023/05/003-%D0%A4%D0%BE%D1%80%D0%BC%D0%B0-%D0%BB%D0%B8%D1%87%D0%BD%D0%BE%D0%B9-%D0%BA%D0%B0%D1%80%D1%82%D0%BE%D1%87%D0%BA%D0%B8-%D0%A1%D0%98%D0%9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r63.ru/blog/wp-content/uploads/2023/05/%D0%9F%D1%80%D0%B8%D0%BA%D0%B0%D0%B7-N-766%D0%BD-%D0%9F%D1%80%D0%B0%D0%B2%D0%B8%D0%BB%D0%B0-%D0%BE%D0%B1%D0%B5%D1%81%D0%BF%D0%B5%D1%87%D0%B5%D0%BD%D0%B8%D1%8F-%D0%A1%D0%98%D0%97.rtf" TargetMode="External"/><Relationship Id="rId11" Type="http://schemas.openxmlformats.org/officeDocument/2006/relationships/hyperlink" Target="https://vsr63.ru/blog/wp-content/uploads/2023/05/002-%D0%A4%D0%BE%D1%80%D0%BC%D0%B0-%D0%9D%D0%BE%D1%80%D0%BC-%D0%B2%D1%8B%D0%B4%D0%B0%D1%87%D0%B8-%D0%A1%D0%98%D0%97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sr63.ru/blog/wp-content/uploads/2023/05/004-%D0%A4%D0%BE%D1%80%D0%BC%D0%B0-%D0%BA%D0%B0%D1%80%D1%82%D0%BE%D1%87%D0%BA%D0%B8-%D0%B4%D0%B5%D0%B6%D1%83%D1%80%D0%BD%D1%8B%D1%85-%D0%A1%D0%98%D0%97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r63.ru/blog/wp-content/uploads/2023/05/%D0%9E%D1%82%D0%B2%D0%B5%D1%82-%D0%9C%D0%B8%D0%BD%D1%82%D1%80%D1%83%D0%B4%D0%B0-%D0%A1%D0%98%D0%97-%D0%BF%D0%BE-%D0%95%D0%A2%D0%9D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3644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2023-09-19T08:24:00Z</dcterms:created>
  <dcterms:modified xsi:type="dcterms:W3CDTF">2023-09-19T08:33:00Z</dcterms:modified>
</cp:coreProperties>
</file>