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9768" w14:textId="0250BD48" w:rsidR="00946462" w:rsidRDefault="00946462" w:rsidP="00946462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7C361796" w14:textId="77777777" w:rsidR="00414DD8" w:rsidRDefault="00414DD8" w:rsidP="00946462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FD397F4" w14:textId="77777777" w:rsidR="00414DD8" w:rsidRP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14DD8">
        <w:rPr>
          <w:color w:val="000000"/>
        </w:rPr>
        <w:t>УТВЕРЖДЕН</w:t>
      </w:r>
    </w:p>
    <w:p w14:paraId="7379774E" w14:textId="77777777" w:rsidR="00414DD8" w:rsidRP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14DD8">
        <w:rPr>
          <w:color w:val="000000"/>
        </w:rPr>
        <w:t>распоряжением администрации</w:t>
      </w:r>
    </w:p>
    <w:p w14:paraId="40CFF189" w14:textId="22E41C73" w:rsid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района Безенчукский </w:t>
      </w:r>
    </w:p>
    <w:p w14:paraId="15E2DB5B" w14:textId="6E36A11E" w:rsidR="00414DD8" w:rsidRP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Самаркой области</w:t>
      </w:r>
    </w:p>
    <w:p w14:paraId="3B05FAD1" w14:textId="77777777" w:rsidR="00414DD8" w:rsidRP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14DD8">
        <w:rPr>
          <w:color w:val="000000"/>
        </w:rPr>
        <w:t> </w:t>
      </w:r>
    </w:p>
    <w:p w14:paraId="6F73E5B6" w14:textId="77777777" w:rsidR="00414DD8" w:rsidRPr="00414DD8" w:rsidRDefault="00414DD8" w:rsidP="00414DD8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14DD8">
        <w:rPr>
          <w:color w:val="000000"/>
        </w:rPr>
        <w:t>от __________________ №________</w:t>
      </w:r>
    </w:p>
    <w:p w14:paraId="55F68950" w14:textId="77777777" w:rsidR="00414DD8" w:rsidRPr="00946462" w:rsidRDefault="00414DD8" w:rsidP="00946462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9FAA991" w14:textId="59CE3B3E" w:rsidR="007D2B00" w:rsidRPr="00E3512E" w:rsidRDefault="007D2B00" w:rsidP="001E0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Доклад о</w:t>
      </w:r>
    </w:p>
    <w:p w14:paraId="4819181C" w14:textId="77777777" w:rsidR="00E3512E" w:rsidRDefault="007D2B00" w:rsidP="001E0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</w:t>
      </w:r>
    </w:p>
    <w:p w14:paraId="53478EF9" w14:textId="77777777" w:rsidR="00E3512E" w:rsidRDefault="007D2B00" w:rsidP="001E0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3512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14:paraId="1D87FBD6" w14:textId="6B811D22" w:rsidR="007D2B00" w:rsidRPr="00E3512E" w:rsidRDefault="007D2B00" w:rsidP="00E351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14:paraId="04D4F8CB" w14:textId="77777777" w:rsidR="007D2B00" w:rsidRPr="00E3512E" w:rsidRDefault="007D2B00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78DD37" w14:textId="608EBC04" w:rsidR="007D2B00" w:rsidRPr="00E3512E" w:rsidRDefault="007D2B00" w:rsidP="00E351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I.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  <w:r w:rsidRPr="00E3512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A107961" w14:textId="4A152FAE" w:rsidR="00C477E7" w:rsidRDefault="00C477E7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экологический контроль (надзор) в администрации </w:t>
      </w:r>
      <w:r w:rsidR="00E3512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3512E">
        <w:rPr>
          <w:rFonts w:ascii="Times New Roman" w:hAnsi="Times New Roman" w:cs="Times New Roman"/>
          <w:sz w:val="28"/>
          <w:szCs w:val="28"/>
        </w:rPr>
        <w:t xml:space="preserve">административно-правовой </w:t>
      </w:r>
      <w:r w:rsidR="007D2B00" w:rsidRPr="00E3512E">
        <w:rPr>
          <w:rFonts w:ascii="Times New Roman" w:hAnsi="Times New Roman" w:cs="Times New Roman"/>
          <w:sz w:val="28"/>
          <w:szCs w:val="28"/>
        </w:rPr>
        <w:t>отдел</w:t>
      </w:r>
      <w:r w:rsidR="00E3512E">
        <w:rPr>
          <w:rFonts w:ascii="Times New Roman" w:hAnsi="Times New Roman" w:cs="Times New Roman"/>
          <w:sz w:val="28"/>
          <w:szCs w:val="28"/>
        </w:rPr>
        <w:t>.</w:t>
      </w:r>
    </w:p>
    <w:p w14:paraId="32A15780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Во исполнение части 2 статьи 2 Закона Самарской области от 06.04.2010 № 36</w:t>
      </w:r>
      <w:r w:rsidR="00C477E7">
        <w:rPr>
          <w:rFonts w:ascii="Times New Roman" w:hAnsi="Times New Roman" w:cs="Times New Roman"/>
          <w:sz w:val="28"/>
          <w:szCs w:val="28"/>
        </w:rPr>
        <w:t>-</w:t>
      </w:r>
      <w:r w:rsidRPr="00E3512E">
        <w:rPr>
          <w:rFonts w:ascii="Times New Roman" w:hAnsi="Times New Roman" w:cs="Times New Roman"/>
          <w:sz w:val="28"/>
          <w:szCs w:val="28"/>
        </w:rPr>
        <w:t xml:space="preserve">ГД «О наделении органов местного самоуправления отдельными государственными полномочиями в сфере охраны окружающей среды» </w:t>
      </w:r>
      <w:r w:rsidR="00C477E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Безенчукский Самарской области </w:t>
      </w:r>
      <w:r w:rsidRPr="00E3512E">
        <w:rPr>
          <w:rFonts w:ascii="Times New Roman" w:hAnsi="Times New Roman" w:cs="Times New Roman"/>
          <w:sz w:val="28"/>
          <w:szCs w:val="28"/>
        </w:rPr>
        <w:t xml:space="preserve">от </w:t>
      </w:r>
      <w:r w:rsidR="00C477E7">
        <w:rPr>
          <w:rFonts w:ascii="Times New Roman" w:hAnsi="Times New Roman" w:cs="Times New Roman"/>
          <w:sz w:val="28"/>
          <w:szCs w:val="28"/>
        </w:rPr>
        <w:t>11</w:t>
      </w:r>
      <w:r w:rsidRPr="00E3512E">
        <w:rPr>
          <w:rFonts w:ascii="Times New Roman" w:hAnsi="Times New Roman" w:cs="Times New Roman"/>
          <w:sz w:val="28"/>
          <w:szCs w:val="28"/>
        </w:rPr>
        <w:t>.0</w:t>
      </w:r>
      <w:r w:rsidR="00C477E7">
        <w:rPr>
          <w:rFonts w:ascii="Times New Roman" w:hAnsi="Times New Roman" w:cs="Times New Roman"/>
          <w:sz w:val="28"/>
          <w:szCs w:val="28"/>
        </w:rPr>
        <w:t>9</w:t>
      </w:r>
      <w:r w:rsidRPr="00E3512E">
        <w:rPr>
          <w:rFonts w:ascii="Times New Roman" w:hAnsi="Times New Roman" w:cs="Times New Roman"/>
          <w:sz w:val="28"/>
          <w:szCs w:val="28"/>
        </w:rPr>
        <w:t>.201</w:t>
      </w:r>
      <w:r w:rsidR="00C477E7">
        <w:rPr>
          <w:rFonts w:ascii="Times New Roman" w:hAnsi="Times New Roman" w:cs="Times New Roman"/>
          <w:sz w:val="28"/>
          <w:szCs w:val="28"/>
        </w:rPr>
        <w:t>8</w:t>
      </w:r>
      <w:r w:rsidRPr="00E351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77E7">
        <w:rPr>
          <w:rFonts w:ascii="Times New Roman" w:hAnsi="Times New Roman" w:cs="Times New Roman"/>
          <w:sz w:val="28"/>
          <w:szCs w:val="28"/>
        </w:rPr>
        <w:t>467</w:t>
      </w:r>
      <w:r w:rsidRPr="00E3512E">
        <w:rPr>
          <w:rFonts w:ascii="Times New Roman" w:hAnsi="Times New Roman" w:cs="Times New Roman"/>
          <w:sz w:val="28"/>
          <w:szCs w:val="28"/>
        </w:rPr>
        <w:t xml:space="preserve"> «О</w:t>
      </w:r>
      <w:r w:rsidR="00C477E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E3512E">
        <w:rPr>
          <w:rFonts w:ascii="Times New Roman" w:hAnsi="Times New Roman" w:cs="Times New Roman"/>
          <w:sz w:val="28"/>
          <w:szCs w:val="28"/>
        </w:rPr>
        <w:t xml:space="preserve"> лиц</w:t>
      </w:r>
      <w:r w:rsidR="00C477E7">
        <w:rPr>
          <w:rFonts w:ascii="Times New Roman" w:hAnsi="Times New Roman" w:cs="Times New Roman"/>
          <w:sz w:val="28"/>
          <w:szCs w:val="28"/>
        </w:rPr>
        <w:t xml:space="preserve">ах, </w:t>
      </w:r>
      <w:r w:rsidRPr="00E3512E">
        <w:rPr>
          <w:rFonts w:ascii="Times New Roman" w:hAnsi="Times New Roman" w:cs="Times New Roman"/>
          <w:sz w:val="28"/>
          <w:szCs w:val="28"/>
        </w:rPr>
        <w:t xml:space="preserve">осуществляющих региональный государственный экологический надзор на территории </w:t>
      </w:r>
      <w:r w:rsidR="00C477E7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E3512E">
        <w:rPr>
          <w:rFonts w:ascii="Times New Roman" w:hAnsi="Times New Roman" w:cs="Times New Roman"/>
          <w:sz w:val="28"/>
          <w:szCs w:val="28"/>
        </w:rPr>
        <w:t xml:space="preserve">» </w:t>
      </w:r>
      <w:r w:rsidR="00C477E7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E3512E">
        <w:rPr>
          <w:rFonts w:ascii="Times New Roman" w:hAnsi="Times New Roman" w:cs="Times New Roman"/>
          <w:sz w:val="28"/>
          <w:szCs w:val="28"/>
        </w:rPr>
        <w:t>должностн</w:t>
      </w:r>
      <w:r w:rsidR="00C477E7">
        <w:rPr>
          <w:rFonts w:ascii="Times New Roman" w:hAnsi="Times New Roman" w:cs="Times New Roman"/>
          <w:sz w:val="28"/>
          <w:szCs w:val="28"/>
        </w:rPr>
        <w:t>ое</w:t>
      </w:r>
      <w:r w:rsidRPr="00E3512E">
        <w:rPr>
          <w:rFonts w:ascii="Times New Roman" w:hAnsi="Times New Roman" w:cs="Times New Roman"/>
          <w:sz w:val="28"/>
          <w:szCs w:val="28"/>
        </w:rPr>
        <w:t xml:space="preserve"> лиц</w:t>
      </w:r>
      <w:r w:rsidR="00C477E7">
        <w:rPr>
          <w:rFonts w:ascii="Times New Roman" w:hAnsi="Times New Roman" w:cs="Times New Roman"/>
          <w:sz w:val="28"/>
          <w:szCs w:val="28"/>
        </w:rPr>
        <w:t>о</w:t>
      </w:r>
      <w:r w:rsidRPr="00E351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77E7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E3512E">
        <w:rPr>
          <w:rFonts w:ascii="Times New Roman" w:hAnsi="Times New Roman" w:cs="Times New Roman"/>
          <w:sz w:val="28"/>
          <w:szCs w:val="28"/>
        </w:rPr>
        <w:t>, осуществляющ</w:t>
      </w:r>
      <w:r w:rsidR="00C477E7">
        <w:rPr>
          <w:rFonts w:ascii="Times New Roman" w:hAnsi="Times New Roman" w:cs="Times New Roman"/>
          <w:sz w:val="28"/>
          <w:szCs w:val="28"/>
        </w:rPr>
        <w:t>ее</w:t>
      </w:r>
      <w:r w:rsidRPr="00E3512E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экологический надзор на территории </w:t>
      </w:r>
      <w:r w:rsidR="00C477E7">
        <w:rPr>
          <w:rFonts w:ascii="Times New Roman" w:hAnsi="Times New Roman" w:cs="Times New Roman"/>
          <w:sz w:val="28"/>
          <w:szCs w:val="28"/>
        </w:rPr>
        <w:t>района</w:t>
      </w:r>
      <w:r w:rsidRPr="00E3512E">
        <w:rPr>
          <w:rFonts w:ascii="Times New Roman" w:hAnsi="Times New Roman" w:cs="Times New Roman"/>
          <w:sz w:val="28"/>
          <w:szCs w:val="28"/>
        </w:rPr>
        <w:t>.</w:t>
      </w:r>
    </w:p>
    <w:p w14:paraId="2CE349E5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Предметом государственного экологического контроля (надзора) является соблюдение гражданами и организациями обязательных требований в области охраны </w:t>
      </w:r>
      <w:r w:rsidRPr="00E3512E">
        <w:rPr>
          <w:rFonts w:ascii="Times New Roman" w:hAnsi="Times New Roman" w:cs="Times New Roman"/>
          <w:sz w:val="28"/>
          <w:szCs w:val="28"/>
        </w:rPr>
        <w:lastRenderedPageBreak/>
        <w:t>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"Об охране окружающей среды", Федеральным законом "Об отходах производства и потребления", Федеральным законом "Об охране атмосферного воздуха"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 (далее - обязательные требования).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3CF23" w14:textId="1D8DB1B8" w:rsidR="00C477E7" w:rsidRDefault="00C477E7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00" w:rsidRPr="00E3512E">
        <w:rPr>
          <w:rFonts w:ascii="Times New Roman" w:hAnsi="Times New Roman" w:cs="Times New Roman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14:paraId="1441EA3B" w14:textId="152C2F96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  <w:r w:rsidRPr="00E3512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002301A1" w14:textId="13D6FEEF" w:rsidR="00C477E7" w:rsidRDefault="007D2B00" w:rsidP="00C477E7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Федерального закона от 31.07.2020 № 248-ФЗ «О государственном контроле (надзоре) и муниципальном контроле в Российской Федерации» (далее – Закон №248-ФЗ);</w:t>
      </w:r>
    </w:p>
    <w:p w14:paraId="4732C97C" w14:textId="7D4F3054" w:rsidR="00C477E7" w:rsidRDefault="007D2B00" w:rsidP="00C477E7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Постановления Правительства Самарской области № 743 от 30.09.2021 г. «Об утверждении Положения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(надзору)» - (далее – Положение)</w:t>
      </w:r>
      <w:r w:rsidR="00C477E7">
        <w:rPr>
          <w:rFonts w:ascii="Times New Roman" w:hAnsi="Times New Roman" w:cs="Times New Roman"/>
          <w:sz w:val="28"/>
          <w:szCs w:val="28"/>
        </w:rPr>
        <w:t>.</w:t>
      </w:r>
    </w:p>
    <w:p w14:paraId="67C3E1B8" w14:textId="52591EF8" w:rsidR="00C477E7" w:rsidRDefault="00C477E7" w:rsidP="00C477E7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00" w:rsidRPr="00E3512E">
        <w:rPr>
          <w:rFonts w:ascii="Times New Roman" w:hAnsi="Times New Roman" w:cs="Times New Roman"/>
          <w:sz w:val="28"/>
          <w:szCs w:val="28"/>
        </w:rPr>
        <w:t>3. Настоящий доклад подготовлен уполномоченным органом в соответствии с Законом № 248-ФЗ и Положением.</w:t>
      </w:r>
    </w:p>
    <w:p w14:paraId="71E48CD8" w14:textId="3E6DA1AD" w:rsidR="00C477E7" w:rsidRDefault="00C477E7" w:rsidP="00C477E7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00" w:rsidRPr="00E3512E">
        <w:rPr>
          <w:rFonts w:ascii="Times New Roman" w:hAnsi="Times New Roman" w:cs="Times New Roman"/>
          <w:sz w:val="28"/>
          <w:szCs w:val="28"/>
        </w:rPr>
        <w:t>4. Доклад содержит результаты обобщения правоприменительной практики по региональному государственному экологическому контролю (надзору)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(надзору).</w:t>
      </w:r>
    </w:p>
    <w:p w14:paraId="0950E1A3" w14:textId="4D749E64" w:rsidR="007D2B00" w:rsidRPr="00E3512E" w:rsidRDefault="00C477E7" w:rsidP="00C477E7">
      <w:pPr>
        <w:pStyle w:val="a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2B00" w:rsidRPr="00E3512E">
        <w:rPr>
          <w:rFonts w:ascii="Times New Roman" w:hAnsi="Times New Roman" w:cs="Times New Roman"/>
          <w:sz w:val="28"/>
          <w:szCs w:val="28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14:paraId="2DD4CE6F" w14:textId="77777777" w:rsidR="001E0AC6" w:rsidRDefault="001E0AC6" w:rsidP="00C477E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5030B" w14:textId="57F2FFD8" w:rsidR="00C477E7" w:rsidRDefault="007D2B00" w:rsidP="00C477E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II. Обеспечение единообразных подходов </w:t>
      </w:r>
    </w:p>
    <w:p w14:paraId="7FCBF90C" w14:textId="5ECFC7E8" w:rsidR="007D2B00" w:rsidRPr="00E3512E" w:rsidRDefault="007D2B00" w:rsidP="00C477E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14:paraId="27C79763" w14:textId="77777777" w:rsidR="00C477E7" w:rsidRDefault="00C477E7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F4BF43" w14:textId="77777777" w:rsidR="00C477E7" w:rsidRDefault="00C477E7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D2B00" w:rsidRPr="00E3512E">
        <w:rPr>
          <w:rFonts w:ascii="Times New Roman" w:hAnsi="Times New Roman" w:cs="Times New Roman"/>
          <w:sz w:val="28"/>
          <w:szCs w:val="28"/>
        </w:rPr>
        <w:t>. Реализация переданных отдельных государственных полномочий в сфере охраны окружающей среды (далее - отдельные государственные полномочия) осуществляется при соблюдении основных принципов государственного контроля (надзора):</w:t>
      </w:r>
    </w:p>
    <w:p w14:paraId="08C2DD0C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законности и обоснованности действий и решений уполномоченного органа и его должностных лиц;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35A13" w14:textId="77777777" w:rsidR="00C477E7" w:rsidRDefault="00C477E7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стимулирования добросовестного соблюдения контролируемыми лицами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424EB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соразмерности вмешательства уполномоченного органа и его должностных лиц в деятельность контролируемых лиц;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5F766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охраны прав и законных интересов, уважении достоинства личности, деловой репутации контролируемых лиц;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39535" w14:textId="77777777" w:rsidR="00C477E7" w:rsidRDefault="007D2B00" w:rsidP="00C477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</w:t>
      </w:r>
      <w:r w:rsidR="00C477E7">
        <w:rPr>
          <w:rFonts w:ascii="Times New Roman" w:hAnsi="Times New Roman" w:cs="Times New Roman"/>
          <w:sz w:val="28"/>
          <w:szCs w:val="28"/>
        </w:rPr>
        <w:t>н</w:t>
      </w:r>
      <w:r w:rsidRPr="00E3512E">
        <w:rPr>
          <w:rFonts w:ascii="Times New Roman" w:hAnsi="Times New Roman" w:cs="Times New Roman"/>
          <w:sz w:val="28"/>
          <w:szCs w:val="28"/>
        </w:rPr>
        <w:t>едопустимости злоупотребления правом как со стороны уполномоченного органа и его должностных лиц, так со стороны граждан и организаций;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69D07" w14:textId="77777777" w:rsidR="00BB7436" w:rsidRDefault="007D2B00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  <w:r w:rsidR="00BB7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419F3" w14:textId="77777777" w:rsidR="00BB7436" w:rsidRDefault="007D2B00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открытости и доступности информации об организации и осуществлении государственного контроля (надзора);</w:t>
      </w:r>
      <w:r w:rsidR="00BB7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ECA68" w14:textId="77777777" w:rsidR="00BB7436" w:rsidRDefault="007D2B00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- оперативности и разумности при осуществлении государственного контроля (надзора).</w:t>
      </w:r>
      <w:r w:rsidR="00BB7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B7EBE" w14:textId="0BC8BBBA" w:rsidR="00BB7436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части 3 статьи 46 Закона № 248-ФЗ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 размещены тексты нормативных правовых </w:t>
      </w:r>
      <w:r w:rsidR="007D2B00" w:rsidRPr="00E3512E">
        <w:rPr>
          <w:rFonts w:ascii="Times New Roman" w:hAnsi="Times New Roman" w:cs="Times New Roman"/>
          <w:sz w:val="28"/>
          <w:szCs w:val="28"/>
        </w:rPr>
        <w:lastRenderedPageBreak/>
        <w:t>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14:paraId="78B74467" w14:textId="4ACB61D1" w:rsidR="00BB7436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. 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 администрации </w:t>
      </w:r>
      <w:r w:rsidRPr="00BB743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требований, оценка соблюдения которых осуществляется в рамках регионального государственного экологического контроля (надзора) </w:t>
      </w:r>
      <w:r w:rsidRPr="00BB743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7D2B00" w:rsidRPr="00E3512E">
        <w:rPr>
          <w:rFonts w:ascii="Times New Roman" w:hAnsi="Times New Roman" w:cs="Times New Roman"/>
          <w:sz w:val="28"/>
          <w:szCs w:val="28"/>
        </w:rPr>
        <w:t>.</w:t>
      </w:r>
    </w:p>
    <w:p w14:paraId="249C5C86" w14:textId="2B680752" w:rsidR="00BB7436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D2B00" w:rsidRPr="00E3512E">
        <w:rPr>
          <w:rFonts w:ascii="Times New Roman" w:hAnsi="Times New Roman" w:cs="Times New Roman"/>
          <w:sz w:val="28"/>
          <w:szCs w:val="28"/>
        </w:rPr>
        <w:t>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8E12BD6" w14:textId="6E89B1DF" w:rsidR="007D2B00" w:rsidRPr="00E3512E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D2B00" w:rsidRPr="00E3512E">
        <w:rPr>
          <w:rFonts w:ascii="Times New Roman" w:hAnsi="Times New Roman" w:cs="Times New Roman"/>
          <w:sz w:val="28"/>
          <w:szCs w:val="28"/>
        </w:rPr>
        <w:t>. Фактов поступления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14:paraId="0ED43554" w14:textId="77777777" w:rsidR="007D2B00" w:rsidRPr="00E3512E" w:rsidRDefault="007D2B00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0EA164" w14:textId="1F8F05F9" w:rsidR="007D2B00" w:rsidRPr="00E3512E" w:rsidRDefault="007D2B00" w:rsidP="00BB74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III. Выявление типичных нарушений обязательных требований,</w:t>
      </w:r>
    </w:p>
    <w:p w14:paraId="12527D48" w14:textId="77777777" w:rsidR="007D2B00" w:rsidRPr="00E3512E" w:rsidRDefault="007D2B00" w:rsidP="00BB74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возникновению нарушений обязательных требований</w:t>
      </w:r>
    </w:p>
    <w:p w14:paraId="6162E08B" w14:textId="77777777" w:rsidR="00BB7436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2B00" w:rsidRPr="00E3512E">
        <w:rPr>
          <w:rFonts w:ascii="Times New Roman" w:hAnsi="Times New Roman" w:cs="Times New Roman"/>
          <w:sz w:val="28"/>
          <w:szCs w:val="28"/>
        </w:rPr>
        <w:t>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 2023 году установлен мораторий на проведение контрольно-надзорных мероприятий.</w:t>
      </w:r>
    </w:p>
    <w:p w14:paraId="0AC2F76C" w14:textId="77777777" w:rsidR="00BB7436" w:rsidRDefault="007D2B00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lastRenderedPageBreak/>
        <w:t>В рамках проводимой реформы контрольно-надзорной деятельности предусматривается усиление работы по проведению контрольных мероприятий без взаимодействия с юридическими лицами, то есть осуществление выездных обследований (осмотров) и наблюдений за соблюдением обязательных требований (мониторинге безопасности) с целью обеспечения экологической безопасности населения и территорий, а также сохранности компонентов окружающей среды – выявление новых объектов НВОС, выявление и пресечение образования несанкционированных мест размещения отходов, соблюдения специального режима в водоохранных зонах водных объектов.</w:t>
      </w:r>
    </w:p>
    <w:p w14:paraId="702F2BF3" w14:textId="77777777" w:rsidR="00BB7436" w:rsidRDefault="007D2B00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Исходя из указанного, с учётом целей реформы контрольно-надзорной деятельности и актуальных задач, стоящих перед региональным государственным экологическим надзором, ключевыми показателями является количество проведенных профилактических мероприятий и отсутствие </w:t>
      </w:r>
      <w:r w:rsidR="00BB7436" w:rsidRPr="00E3512E">
        <w:rPr>
          <w:rFonts w:ascii="Times New Roman" w:hAnsi="Times New Roman" w:cs="Times New Roman"/>
          <w:sz w:val="28"/>
          <w:szCs w:val="28"/>
        </w:rPr>
        <w:t>ущерба,</w:t>
      </w:r>
      <w:r w:rsidRPr="00E3512E">
        <w:rPr>
          <w:rFonts w:ascii="Times New Roman" w:hAnsi="Times New Roman" w:cs="Times New Roman"/>
          <w:sz w:val="28"/>
          <w:szCs w:val="28"/>
        </w:rPr>
        <w:t xml:space="preserve"> причиненного окружающей среде.</w:t>
      </w:r>
    </w:p>
    <w:p w14:paraId="4BBC6647" w14:textId="77777777" w:rsidR="00BB7436" w:rsidRDefault="00BB7436" w:rsidP="00BB74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36">
        <w:rPr>
          <w:rFonts w:ascii="Times New Roman" w:hAnsi="Times New Roman" w:cs="Times New Roman"/>
          <w:sz w:val="28"/>
          <w:szCs w:val="28"/>
        </w:rPr>
        <w:t>В рамках осуществления отдельных государственных полномочий в сфере охраны окружающей среды в 2023 году проведены следующие мероприятия:</w:t>
      </w:r>
    </w:p>
    <w:p w14:paraId="71D46A6E" w14:textId="58B1CB13" w:rsidR="00BB7436" w:rsidRPr="00E3512E" w:rsidRDefault="00BB7436" w:rsidP="00BB74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3512E">
        <w:rPr>
          <w:rFonts w:ascii="Times New Roman" w:hAnsi="Times New Roman" w:cs="Times New Roman"/>
          <w:sz w:val="28"/>
          <w:szCs w:val="28"/>
        </w:rPr>
        <w:t xml:space="preserve"> выездных обследований территорий;</w:t>
      </w:r>
    </w:p>
    <w:p w14:paraId="1250F9E3" w14:textId="78535D9D" w:rsidR="00BB7436" w:rsidRDefault="00BB7436" w:rsidP="00BB74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E3512E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требований законодательства РФ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82D39" w14:textId="7631D852" w:rsidR="00BB7436" w:rsidRPr="00E3512E" w:rsidRDefault="00BB7436" w:rsidP="00BB74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принято участие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12E">
        <w:rPr>
          <w:rFonts w:ascii="Times New Roman" w:hAnsi="Times New Roman" w:cs="Times New Roman"/>
          <w:sz w:val="28"/>
          <w:szCs w:val="28"/>
        </w:rPr>
        <w:t xml:space="preserve"> совместных проверках </w:t>
      </w:r>
      <w:r w:rsidRPr="00E3512E">
        <w:rPr>
          <w:rFonts w:ascii="Times New Roman" w:hAnsi="Times New Roman" w:cs="Times New Roman"/>
          <w:sz w:val="28"/>
          <w:szCs w:val="28"/>
        </w:rPr>
        <w:t xml:space="preserve">с районной и </w:t>
      </w:r>
      <w:r>
        <w:rPr>
          <w:rFonts w:ascii="Times New Roman" w:hAnsi="Times New Roman" w:cs="Times New Roman"/>
          <w:sz w:val="28"/>
          <w:szCs w:val="28"/>
        </w:rPr>
        <w:t>природоохранной</w:t>
      </w:r>
      <w:r w:rsidRPr="00E3512E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0C402" w14:textId="77777777" w:rsidR="00BB7436" w:rsidRPr="00BB7436" w:rsidRDefault="00BB7436" w:rsidP="00BB74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436">
        <w:rPr>
          <w:rFonts w:ascii="Times New Roman" w:hAnsi="Times New Roman" w:cs="Times New Roman"/>
          <w:sz w:val="28"/>
          <w:szCs w:val="28"/>
        </w:rPr>
        <w:t>- проведено консультаций – 102;</w:t>
      </w:r>
    </w:p>
    <w:p w14:paraId="736AEFE2" w14:textId="21FDFEEC" w:rsidR="00BB7436" w:rsidRDefault="00BB7436" w:rsidP="00BB74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436">
        <w:rPr>
          <w:rFonts w:ascii="Times New Roman" w:hAnsi="Times New Roman" w:cs="Times New Roman"/>
          <w:sz w:val="28"/>
          <w:szCs w:val="28"/>
        </w:rPr>
        <w:t>-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размещено</w:t>
      </w:r>
      <w:r w:rsidRPr="00BB7436">
        <w:rPr>
          <w:rFonts w:ascii="Times New Roman" w:hAnsi="Times New Roman" w:cs="Times New Roman"/>
          <w:sz w:val="28"/>
          <w:szCs w:val="28"/>
        </w:rPr>
        <w:t xml:space="preserve"> публикаций в СМИ и сети Интернет - 54.</w:t>
      </w:r>
    </w:p>
    <w:p w14:paraId="637F1896" w14:textId="77777777" w:rsidR="00E23B6F" w:rsidRDefault="007D2B00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Наиболее часто встречающиеся случаи нарушений обязательных требований законодательства в сфере охраны окружающей среды:</w:t>
      </w:r>
    </w:p>
    <w:p w14:paraId="5050F90A" w14:textId="4371FBCC" w:rsidR="00E23B6F" w:rsidRDefault="007D2B00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</w:t>
      </w:r>
      <w:r w:rsidR="00E23B6F">
        <w:rPr>
          <w:rFonts w:ascii="Times New Roman" w:hAnsi="Times New Roman" w:cs="Times New Roman"/>
          <w:sz w:val="28"/>
          <w:szCs w:val="28"/>
        </w:rPr>
        <w:t>н</w:t>
      </w:r>
      <w:r w:rsidRPr="00E3512E">
        <w:rPr>
          <w:rFonts w:ascii="Times New Roman" w:hAnsi="Times New Roman" w:cs="Times New Roman"/>
          <w:sz w:val="28"/>
          <w:szCs w:val="28"/>
        </w:rPr>
        <w:t>есоблюдение требований в области охраны окружающей среды при обращении с отходами производства и потребления;</w:t>
      </w:r>
      <w:r w:rsidR="00E23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F0899" w14:textId="70320D9F" w:rsidR="00E23B6F" w:rsidRDefault="007D2B00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- </w:t>
      </w:r>
      <w:r w:rsidR="00E23B6F">
        <w:rPr>
          <w:rFonts w:ascii="Times New Roman" w:hAnsi="Times New Roman" w:cs="Times New Roman"/>
          <w:sz w:val="28"/>
          <w:szCs w:val="28"/>
        </w:rPr>
        <w:t>н</w:t>
      </w:r>
      <w:r w:rsidRPr="00E3512E">
        <w:rPr>
          <w:rFonts w:ascii="Times New Roman" w:hAnsi="Times New Roman" w:cs="Times New Roman"/>
          <w:sz w:val="28"/>
          <w:szCs w:val="28"/>
        </w:rPr>
        <w:t>евыполнение или несвоевременное выполнение обязанности по подаче заявки на постановку на государственный учет объектов, оказывающих негативное</w:t>
      </w:r>
      <w:r w:rsidR="00E23B6F">
        <w:rPr>
          <w:rFonts w:ascii="Times New Roman" w:hAnsi="Times New Roman" w:cs="Times New Roman"/>
          <w:sz w:val="28"/>
          <w:szCs w:val="28"/>
        </w:rPr>
        <w:t xml:space="preserve"> </w:t>
      </w:r>
      <w:r w:rsidRPr="00E3512E">
        <w:rPr>
          <w:rFonts w:ascii="Times New Roman" w:hAnsi="Times New Roman" w:cs="Times New Roman"/>
          <w:sz w:val="28"/>
          <w:szCs w:val="28"/>
        </w:rPr>
        <w:t>воздействие на окружающую среду, представлению сведений для актуализации учетных сведений;</w:t>
      </w:r>
    </w:p>
    <w:p w14:paraId="6F09C37A" w14:textId="4D352318" w:rsidR="007D2B00" w:rsidRPr="00E3512E" w:rsidRDefault="007D2B00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3B6F">
        <w:rPr>
          <w:rFonts w:ascii="Times New Roman" w:hAnsi="Times New Roman" w:cs="Times New Roman"/>
          <w:sz w:val="28"/>
          <w:szCs w:val="28"/>
        </w:rPr>
        <w:t>н</w:t>
      </w:r>
      <w:r w:rsidRPr="00E3512E">
        <w:rPr>
          <w:rFonts w:ascii="Times New Roman" w:hAnsi="Times New Roman" w:cs="Times New Roman"/>
          <w:sz w:val="28"/>
          <w:szCs w:val="28"/>
        </w:rPr>
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объектов.</w:t>
      </w:r>
    </w:p>
    <w:p w14:paraId="7981B86D" w14:textId="77777777" w:rsidR="007D2B00" w:rsidRPr="00E3512E" w:rsidRDefault="007D2B00" w:rsidP="00E23B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Основной причиной, по которой хозяйствующие субъекты допустили данные нарушения – отсутствие, либо недостаточное осуществление производственного экологического контроля за хозяйственной деятельностью, обязанность осуществления производственного экологического контроля является обязательным требованием в соответствии с частью 1 статьи 67 Федерального Закона от 10.01.2002 № 7-ФЗ «Об охране окружающей среды», отсутствие подготовки руководителей организаций и специалистов в области охраны окружающей среды и экологической безопасности в соответствии с частью 1 статьи 73 Федерального Закона от 10.01.2002 № 7-ФЗ «Об охране окружающей среды».</w:t>
      </w:r>
    </w:p>
    <w:p w14:paraId="7DF5DD4F" w14:textId="77777777" w:rsidR="00E23B6F" w:rsidRDefault="00E23B6F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E3F186" w14:textId="3279992B" w:rsidR="007D2B00" w:rsidRPr="00E3512E" w:rsidRDefault="007D2B00" w:rsidP="00E23B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Анализ случаев причинения вреда (ущерба)</w:t>
      </w:r>
    </w:p>
    <w:p w14:paraId="3DDF7A8F" w14:textId="77777777" w:rsidR="007D2B00" w:rsidRPr="00E3512E" w:rsidRDefault="007D2B00" w:rsidP="00E23B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охраняемым законом ценностям, выявление источников</w:t>
      </w:r>
    </w:p>
    <w:p w14:paraId="2225296A" w14:textId="77777777" w:rsidR="007D2B00" w:rsidRPr="00E3512E" w:rsidRDefault="007D2B00" w:rsidP="00E23B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и факторов риска причинения вреда (ущерба)</w:t>
      </w:r>
    </w:p>
    <w:p w14:paraId="44863B97" w14:textId="77777777" w:rsidR="00E23B6F" w:rsidRDefault="00E23B6F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D2B00" w:rsidRPr="00E3512E">
        <w:rPr>
          <w:rFonts w:ascii="Times New Roman" w:hAnsi="Times New Roman" w:cs="Times New Roman"/>
          <w:sz w:val="28"/>
          <w:szCs w:val="28"/>
        </w:rPr>
        <w:t>. В силу части 1 статьи 5 Федерального закона от 31.07.2020 № 247-ФЗ «Об обязательных требованиях в Российской Федерации» (далее - Закон № 247-ФЗ) к охраняемым законом ценностям относятся –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14:paraId="0B625941" w14:textId="18C1D83F" w:rsidR="007D2B00" w:rsidRPr="00E3512E" w:rsidRDefault="00E23B6F" w:rsidP="00E23B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2B00" w:rsidRPr="00E3512E">
        <w:rPr>
          <w:rFonts w:ascii="Times New Roman" w:hAnsi="Times New Roman" w:cs="Times New Roman"/>
          <w:sz w:val="28"/>
          <w:szCs w:val="28"/>
        </w:rPr>
        <w:t xml:space="preserve"> случаев причинения вреда (ущерба) охраняемым законом ценностям не выявлено.</w:t>
      </w:r>
    </w:p>
    <w:p w14:paraId="6095285B" w14:textId="2F3E8EB2" w:rsidR="007D2B00" w:rsidRPr="00E3512E" w:rsidRDefault="007D2B00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A0C64" w14:textId="37B17E14" w:rsidR="007D2B00" w:rsidRPr="00E3512E" w:rsidRDefault="007D2B00" w:rsidP="00E23B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IV. Подготовка предложений об</w:t>
      </w:r>
    </w:p>
    <w:p w14:paraId="2EFA304C" w14:textId="77777777" w:rsidR="007D2B00" w:rsidRPr="00E3512E" w:rsidRDefault="007D2B00" w:rsidP="00E23B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актуализации обязательных требований</w:t>
      </w:r>
    </w:p>
    <w:p w14:paraId="6F84585E" w14:textId="009FD2ED" w:rsidR="007D2B00" w:rsidRPr="00E3512E" w:rsidRDefault="00E23B6F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2B00" w:rsidRPr="00E3512E">
        <w:rPr>
          <w:rFonts w:ascii="Times New Roman" w:hAnsi="Times New Roman" w:cs="Times New Roman"/>
          <w:sz w:val="28"/>
          <w:szCs w:val="28"/>
        </w:rPr>
        <w:t>Предложения об актуализации обязательных требований отсутствуют.</w:t>
      </w:r>
    </w:p>
    <w:p w14:paraId="433EF95F" w14:textId="77777777" w:rsidR="007D2B00" w:rsidRPr="00E3512E" w:rsidRDefault="007D2B00" w:rsidP="00E351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DE7762" w14:textId="3781E323" w:rsidR="001E0AC6" w:rsidRDefault="007D2B00" w:rsidP="001E0A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>V. Подготовка предложений о внесении изменений</w:t>
      </w:r>
    </w:p>
    <w:p w14:paraId="7344F561" w14:textId="77777777" w:rsidR="001E0AC6" w:rsidRDefault="007D2B00" w:rsidP="001E0A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t xml:space="preserve">в законодательство Российской Федерации </w:t>
      </w:r>
    </w:p>
    <w:p w14:paraId="489B8479" w14:textId="0CF377BB" w:rsidR="007D2B00" w:rsidRPr="00E3512E" w:rsidRDefault="007D2B00" w:rsidP="001E0AC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2E">
        <w:rPr>
          <w:rFonts w:ascii="Times New Roman" w:hAnsi="Times New Roman" w:cs="Times New Roman"/>
          <w:sz w:val="28"/>
          <w:szCs w:val="28"/>
        </w:rPr>
        <w:lastRenderedPageBreak/>
        <w:t>о государственном контроле (надзоре), муниципальном контроле</w:t>
      </w:r>
    </w:p>
    <w:p w14:paraId="4ABF8FF6" w14:textId="77777777" w:rsidR="001E0AC6" w:rsidRDefault="001E0AC6" w:rsidP="001E0A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D2B00" w:rsidRPr="00E3512E">
        <w:rPr>
          <w:rFonts w:ascii="Times New Roman" w:hAnsi="Times New Roman" w:cs="Times New Roman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303CB7CD" w14:textId="32029EF8" w:rsidR="00CA3FB6" w:rsidRPr="00E3512E" w:rsidRDefault="00CA3FB6" w:rsidP="001E0A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3FB6" w:rsidRPr="00E3512E" w:rsidSect="00A6426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5"/>
    <w:rsid w:val="0010587B"/>
    <w:rsid w:val="001E0AC6"/>
    <w:rsid w:val="00414DD8"/>
    <w:rsid w:val="00632B65"/>
    <w:rsid w:val="007D2B00"/>
    <w:rsid w:val="00946462"/>
    <w:rsid w:val="00A64263"/>
    <w:rsid w:val="00BB7436"/>
    <w:rsid w:val="00C477E7"/>
    <w:rsid w:val="00CA3FB6"/>
    <w:rsid w:val="00E23B6F"/>
    <w:rsid w:val="00E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8EC1"/>
  <w15:chartTrackingRefBased/>
  <w15:docId w15:val="{027F7AC0-FD3D-4D07-90EC-F87BBD6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2024-02-20T04:42:00Z</dcterms:created>
  <dcterms:modified xsi:type="dcterms:W3CDTF">2024-02-20T06:39:00Z</dcterms:modified>
</cp:coreProperties>
</file>