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2" w:rsidRDefault="00007AB2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аренду имущества, находящегося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Безенчукский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свободного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</w:t>
      </w:r>
      <w:proofErr w:type="gramEnd"/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управления, а также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имущественных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прав субъектов малого и среднего предпринимательства),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имущества, используемого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его во владение и (или)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пользование на долгосрочной основе субъектам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и организациям,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80DEA" w:rsidRPr="00D80DEA" w:rsidRDefault="00D80DEA">
      <w:pPr>
        <w:pStyle w:val="ConsPlusTitle"/>
        <w:jc w:val="both"/>
        <w:rPr>
          <w:b w:val="0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руководствуясь</w:t>
      </w:r>
      <w:r w:rsidR="00D80DEA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D80DEA" w:rsidRPr="00D80DEA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собственности муниципального района</w:t>
      </w:r>
      <w:r w:rsidR="00D80DEA">
        <w:rPr>
          <w:rFonts w:ascii="Times New Roman" w:hAnsi="Times New Roman" w:cs="Times New Roman"/>
          <w:sz w:val="28"/>
          <w:szCs w:val="28"/>
        </w:rPr>
        <w:t>, утвержденным решением Собрания представителей муниципального района Безенчукский от 29.09.2011 № 137</w:t>
      </w:r>
      <w:proofErr w:type="gramEnd"/>
      <w:r w:rsidR="00D80DEA">
        <w:rPr>
          <w:rFonts w:ascii="Times New Roman" w:hAnsi="Times New Roman" w:cs="Times New Roman"/>
          <w:sz w:val="28"/>
          <w:szCs w:val="28"/>
        </w:rPr>
        <w:t>/18,</w:t>
      </w:r>
      <w:r w:rsidRPr="00D80DE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80DEA" w:rsidRPr="00D80DEA" w:rsidRDefault="00D80DEA" w:rsidP="00D80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0DEA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D80DEA" w:rsidRDefault="00D8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</w:t>
      </w:r>
    </w:p>
    <w:p w:rsidR="00007AB2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. </w:t>
      </w:r>
      <w:r w:rsidR="00D80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руководителя Комитета по управлению муниципальным имуществом Администрации муниципального района Безенчукский (Васильеву Л.Д.).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В.В.Аникин</w:t>
      </w: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BD35CC" w:rsidRDefault="00BD35CC" w:rsidP="00BD35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Л.Д. 23308</w:t>
      </w:r>
    </w:p>
    <w:p w:rsidR="00BD35CC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5CC" w:rsidRPr="00D80DEA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7CB" w:rsidRDefault="008A77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7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7AB2" w:rsidRPr="00EE37CB" w:rsidRDefault="008A7759" w:rsidP="00EE37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37CB">
        <w:rPr>
          <w:rFonts w:ascii="Times New Roman" w:hAnsi="Times New Roman" w:cs="Times New Roman"/>
          <w:sz w:val="24"/>
          <w:szCs w:val="24"/>
        </w:rPr>
        <w:t xml:space="preserve">к </w:t>
      </w:r>
      <w:r w:rsidR="00BD35CC" w:rsidRPr="00EE37CB">
        <w:rPr>
          <w:rFonts w:ascii="Times New Roman" w:hAnsi="Times New Roman" w:cs="Times New Roman"/>
          <w:sz w:val="24"/>
          <w:szCs w:val="24"/>
        </w:rPr>
        <w:t>Постановле</w:t>
      </w:r>
      <w:r w:rsidR="00EE37CB">
        <w:rPr>
          <w:rFonts w:ascii="Times New Roman" w:hAnsi="Times New Roman" w:cs="Times New Roman"/>
          <w:sz w:val="24"/>
          <w:szCs w:val="24"/>
        </w:rPr>
        <w:t>ни</w:t>
      </w:r>
      <w:r w:rsidRPr="00EE37CB">
        <w:rPr>
          <w:rFonts w:ascii="Times New Roman" w:hAnsi="Times New Roman" w:cs="Times New Roman"/>
          <w:sz w:val="24"/>
          <w:szCs w:val="24"/>
        </w:rPr>
        <w:t>ю</w:t>
      </w:r>
    </w:p>
    <w:p w:rsidR="00BD35CC" w:rsidRPr="00EE37CB" w:rsidRDefault="00BD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7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E37C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E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B2" w:rsidRPr="00EE37CB" w:rsidRDefault="00BD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7CB">
        <w:rPr>
          <w:rFonts w:ascii="Times New Roman" w:hAnsi="Times New Roman" w:cs="Times New Roman"/>
          <w:sz w:val="24"/>
          <w:szCs w:val="24"/>
        </w:rPr>
        <w:t>района Безенчукский</w:t>
      </w:r>
    </w:p>
    <w:p w:rsidR="00007AB2" w:rsidRPr="00EE37CB" w:rsidRDefault="00007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7CB">
        <w:rPr>
          <w:rFonts w:ascii="Times New Roman" w:hAnsi="Times New Roman" w:cs="Times New Roman"/>
          <w:sz w:val="24"/>
          <w:szCs w:val="24"/>
        </w:rPr>
        <w:t xml:space="preserve">от </w:t>
      </w:r>
      <w:r w:rsidR="00BD35CC" w:rsidRPr="00EE37CB">
        <w:rPr>
          <w:rFonts w:ascii="Times New Roman" w:hAnsi="Times New Roman" w:cs="Times New Roman"/>
          <w:sz w:val="24"/>
          <w:szCs w:val="24"/>
        </w:rPr>
        <w:t>_____________</w:t>
      </w:r>
      <w:r w:rsidRPr="00EE37CB">
        <w:rPr>
          <w:rFonts w:ascii="Times New Roman" w:hAnsi="Times New Roman" w:cs="Times New Roman"/>
          <w:sz w:val="24"/>
          <w:szCs w:val="24"/>
        </w:rPr>
        <w:t xml:space="preserve"> 201</w:t>
      </w:r>
      <w:r w:rsidR="00BD35CC" w:rsidRPr="00EE37CB">
        <w:rPr>
          <w:rFonts w:ascii="Times New Roman" w:hAnsi="Times New Roman" w:cs="Times New Roman"/>
          <w:sz w:val="24"/>
          <w:szCs w:val="24"/>
        </w:rPr>
        <w:t>9</w:t>
      </w:r>
      <w:r w:rsidRPr="00EE37CB">
        <w:rPr>
          <w:rFonts w:ascii="Times New Roman" w:hAnsi="Times New Roman" w:cs="Times New Roman"/>
          <w:sz w:val="24"/>
          <w:szCs w:val="24"/>
        </w:rPr>
        <w:t xml:space="preserve"> г. </w:t>
      </w:r>
      <w:r w:rsidR="00BD35CC" w:rsidRPr="00EE37CB">
        <w:rPr>
          <w:rFonts w:ascii="Times New Roman" w:hAnsi="Times New Roman" w:cs="Times New Roman"/>
          <w:sz w:val="24"/>
          <w:szCs w:val="24"/>
        </w:rPr>
        <w:t>№____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BD3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Настоящ</w:t>
      </w:r>
      <w:r w:rsidR="00BD35CC">
        <w:rPr>
          <w:rFonts w:ascii="Times New Roman" w:hAnsi="Times New Roman" w:cs="Times New Roman"/>
          <w:sz w:val="28"/>
          <w:szCs w:val="28"/>
        </w:rPr>
        <w:t>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>
        <w:rPr>
          <w:rFonts w:ascii="Times New Roman" w:hAnsi="Times New Roman" w:cs="Times New Roman"/>
          <w:sz w:val="28"/>
          <w:szCs w:val="28"/>
        </w:rPr>
        <w:t>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Имущественная поддержка субъектов, предусматриваемая настоящим По</w:t>
      </w:r>
      <w:r w:rsidR="00BD35CC">
        <w:rPr>
          <w:rFonts w:ascii="Times New Roman" w:hAnsi="Times New Roman" w:cs="Times New Roman"/>
          <w:sz w:val="28"/>
          <w:szCs w:val="28"/>
        </w:rPr>
        <w:t>рядком</w:t>
      </w:r>
      <w:r w:rsidRPr="00D80DEA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малого и среднего предпринимательства, и о внесении изменений в </w:t>
      </w:r>
      <w:r w:rsidRPr="008A775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4" w:history="1">
        <w:r w:rsidRPr="008A775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A775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A775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7" w:history="1">
        <w:r w:rsidRPr="008A775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8" w:history="1">
        <w:proofErr w:type="gramStart"/>
        <w:r w:rsidRPr="008A775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A7759">
          <w:rPr>
            <w:rFonts w:ascii="Times New Roman" w:hAnsi="Times New Roman" w:cs="Times New Roman"/>
            <w:sz w:val="28"/>
            <w:szCs w:val="28"/>
          </w:rPr>
          <w:t>. 3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9" w:history="1">
        <w:r w:rsidRPr="008A7759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0" w:history="1">
        <w:r w:rsidRPr="008A7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1" w:history="1">
        <w:r w:rsidRPr="008A7759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2" w:history="1">
        <w:r w:rsidRPr="008A7759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A7759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A7759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Pr="008A7759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</w:t>
      </w:r>
      <w:r w:rsidRPr="008A7759">
        <w:rPr>
          <w:rFonts w:ascii="Times New Roman" w:hAnsi="Times New Roman" w:cs="Times New Roman"/>
          <w:sz w:val="28"/>
          <w:szCs w:val="28"/>
        </w:rPr>
        <w:t xml:space="preserve">подтверждающих его отнесение к категориям субъектов, установленным </w:t>
      </w:r>
      <w:hyperlink r:id="rId15" w:history="1">
        <w:r w:rsidRPr="008A7759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A77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в адрес Комитета </w:t>
      </w:r>
      <w:r w:rsidR="00B43857" w:rsidRPr="008A775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8A7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857" w:rsidRPr="008A7759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Комитетом </w:t>
      </w:r>
      <w:r w:rsidR="00B43857" w:rsidRPr="008A775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муниципального района Безенчукский Самарской области</w:t>
      </w:r>
      <w:r w:rsidRPr="008A775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течение 30 календарных дней со дня получения вышеуказанного заявления принимается одно из следующих решений: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A7759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A7759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A7759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7" w:history="1">
        <w:r w:rsidRPr="008A7759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8A7759" w:rsidRPr="008A7759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r w:rsidR="008A7759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8A7759">
          <w:rPr>
            <w:rFonts w:ascii="Times New Roman" w:hAnsi="Times New Roman" w:cs="Times New Roman"/>
            <w:sz w:val="28"/>
            <w:szCs w:val="28"/>
          </w:rPr>
          <w:t>п. 8.3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7759">
        <w:rPr>
          <w:rFonts w:ascii="Times New Roman" w:hAnsi="Times New Roman" w:cs="Times New Roman"/>
          <w:sz w:val="28"/>
          <w:szCs w:val="28"/>
        </w:rPr>
        <w:t>е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тся в форме Постановления Администрации </w:t>
      </w:r>
      <w:r w:rsidR="008A7759">
        <w:rPr>
          <w:rFonts w:ascii="Times New Roman" w:hAnsi="Times New Roman" w:cs="Times New Roman"/>
          <w:sz w:val="28"/>
          <w:szCs w:val="28"/>
        </w:rPr>
        <w:t>муници</w:t>
      </w:r>
      <w:r w:rsidR="00EE37CB">
        <w:rPr>
          <w:rFonts w:ascii="Times New Roman" w:hAnsi="Times New Roman" w:cs="Times New Roman"/>
          <w:sz w:val="28"/>
          <w:szCs w:val="28"/>
        </w:rPr>
        <w:t>пального района Безенчукский (</w:t>
      </w:r>
      <w:r w:rsidR="008A7759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8A77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A7759">
        <w:rPr>
          <w:rFonts w:ascii="Times New Roman" w:hAnsi="Times New Roman" w:cs="Times New Roman"/>
          <w:sz w:val="28"/>
          <w:szCs w:val="28"/>
        </w:rPr>
        <w:t xml:space="preserve"> Администрация района).  </w:t>
      </w:r>
      <w:r w:rsidR="008A7759" w:rsidRPr="00D80DEA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извещается в письменной форме не позднее чем через 5 календарных дней со дня подписания Постановления Администрации </w:t>
      </w:r>
      <w:r w:rsidR="008A77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759" w:rsidRPr="00D80DEA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B43857">
        <w:rPr>
          <w:rFonts w:ascii="Times New Roman" w:hAnsi="Times New Roman" w:cs="Times New Roman"/>
          <w:sz w:val="28"/>
          <w:szCs w:val="28"/>
        </w:rPr>
        <w:t>района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О принятом решении заявитель извещается в письменной форме не позднее чем через 5 календарных дней со дня подписания Постановления Администрации </w:t>
      </w:r>
      <w:r w:rsidR="00B438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759">
        <w:rPr>
          <w:rFonts w:ascii="Times New Roman" w:hAnsi="Times New Roman" w:cs="Times New Roman"/>
          <w:sz w:val="28"/>
          <w:szCs w:val="28"/>
        </w:rPr>
        <w:t>.</w:t>
      </w:r>
      <w:r w:rsidR="00B4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8 </w:t>
      </w:r>
      <w:r w:rsidRPr="008A7759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lastRenderedPageBreak/>
        <w:t xml:space="preserve">13.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 Администрации района, указанного в п. 11 настоящего Положения  </w:t>
      </w:r>
      <w:r w:rsidRPr="008A7759">
        <w:rPr>
          <w:rFonts w:ascii="Times New Roman" w:hAnsi="Times New Roman" w:cs="Times New Roman"/>
          <w:sz w:val="28"/>
          <w:szCs w:val="28"/>
        </w:rPr>
        <w:t>заключается  договор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14. Срок, на который заключаются договоры аренды в отношении </w:t>
      </w:r>
      <w:r w:rsidRPr="00D80DEA">
        <w:rPr>
          <w:rFonts w:ascii="Times New Roman" w:hAnsi="Times New Roman" w:cs="Times New Roman"/>
          <w:sz w:val="28"/>
          <w:szCs w:val="28"/>
        </w:rPr>
        <w:t>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</w:t>
      </w:r>
      <w:r w:rsidR="00B05DD6">
        <w:rPr>
          <w:rFonts w:ascii="Times New Roman" w:hAnsi="Times New Roman" w:cs="Times New Roman"/>
          <w:sz w:val="28"/>
          <w:szCs w:val="28"/>
        </w:rPr>
        <w:t>6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4A8C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3470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CB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3" Type="http://schemas.openxmlformats.org/officeDocument/2006/relationships/hyperlink" Target="consultantplus://offline/ref=674E6A23A5520BE2DBE4C518B5E9B2DA2D9FFA0A646222FA3020D1D6E0ED59AE252317C284A88F7E763B18C0F9795DC90DA3ACB44AYAm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2" Type="http://schemas.openxmlformats.org/officeDocument/2006/relationships/hyperlink" Target="consultantplus://offline/ref=674E6A23A5520BE2DBE4C518B5E9B2DA2D9FFA0A646222FA3020D1D6E0ED59AE252317C18BA58F7E763B18C0F9795DC90DA3ACB44AYAmBG" TargetMode="External"/><Relationship Id="rId17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1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5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5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10" Type="http://schemas.openxmlformats.org/officeDocument/2006/relationships/hyperlink" Target="consultantplus://offline/ref=674E6A23A5520BE2DBE4C518B5E9B2DA2D9EFF02646522FA3020D1D6E0ED59AE37234FC983A59A2A24614FCDF9Y7m5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9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14" Type="http://schemas.openxmlformats.org/officeDocument/2006/relationships/hyperlink" Target="consultantplus://offline/ref=674E6A23A5520BE2DBE4C518B5E9B2DA2D9FFA0A646222FA3020D1D6E0ED59AE252317C380A1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2019-03-28T09:25:00Z</cp:lastPrinted>
  <dcterms:created xsi:type="dcterms:W3CDTF">2019-03-19T10:35:00Z</dcterms:created>
  <dcterms:modified xsi:type="dcterms:W3CDTF">2019-03-28T09:27:00Z</dcterms:modified>
</cp:coreProperties>
</file>