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2A" w:rsidRDefault="0050001C" w:rsidP="0052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A">
        <w:rPr>
          <w:rFonts w:ascii="Times New Roman" w:hAnsi="Times New Roman" w:cs="Times New Roman"/>
          <w:b/>
          <w:sz w:val="24"/>
          <w:szCs w:val="24"/>
        </w:rPr>
        <w:t xml:space="preserve">РАЗЪЯСНЕНИЯ </w:t>
      </w:r>
      <w:r w:rsidR="00524D46" w:rsidRPr="00CF742A">
        <w:rPr>
          <w:rFonts w:ascii="Times New Roman" w:hAnsi="Times New Roman" w:cs="Times New Roman"/>
          <w:b/>
          <w:sz w:val="24"/>
          <w:szCs w:val="24"/>
        </w:rPr>
        <w:t xml:space="preserve">ЗАКОНОДАТЕЛЬСТВА </w:t>
      </w:r>
    </w:p>
    <w:p w:rsidR="00D00BE0" w:rsidRPr="00CF742A" w:rsidRDefault="00524D46" w:rsidP="0052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A">
        <w:rPr>
          <w:rFonts w:ascii="Times New Roman" w:hAnsi="Times New Roman" w:cs="Times New Roman"/>
          <w:b/>
          <w:sz w:val="24"/>
          <w:szCs w:val="24"/>
        </w:rPr>
        <w:t>РЕГУЛИРУЮЩЕГО ОХРАНУ АТМОСФЕРНОГО ВОЗДУХА</w:t>
      </w:r>
    </w:p>
    <w:p w:rsidR="006923C9" w:rsidRPr="00CF742A" w:rsidRDefault="006923C9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 xml:space="preserve">С 01.01.2019 вступили в силу изменения внесенные в Постановление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 (далее – Постановление). 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В соответствии с п. 7 Постановления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 (далее – Постановление) при получении прогнозов о неблагоприятных метеорологических условиях юридические лица, имеющие источники выбросов, обязаны проводить мероприятия по уменьшению выбросов вредных (загрязняющих) веществ в периоды неблагоприятных метеорологических условий в зависимости от степени предупреждения об ожидаемых неблагоприятных метеорологических условиях в соответствии с утвержденными планами мероприятий.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Согласно п. 8 Постановления мероприятия в период неблагоприятных метеорологических условий разрабатываются юридическими лицами и индивидуальными предпринимателями, имеющими источники выбросов вредных (загрязняющих) веществ в атмосферный воздух и осуществляющими предпринимательскую и иную деятельность на объектах, относящихся к I и II категориям негативного воздействия на окружающую среду.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На основании п. 9 Постановления мероприятия в период неблагоприятных метеорологических условий разрабатываются и утверждаются руководителем юридического лица или иным уполномоченным лицом и согласовываются с министерством лесного хозяйства, охраны окружающей среды и природопользования Самарской области.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 xml:space="preserve">Таким образом, с 01.01.2019 на территории Самарской области юридические лица и индивидуальные предприниматели, </w:t>
      </w:r>
      <w:r w:rsidRPr="00CF742A">
        <w:rPr>
          <w:rFonts w:ascii="Times New Roman" w:hAnsi="Times New Roman" w:cs="Times New Roman"/>
          <w:sz w:val="28"/>
          <w:szCs w:val="28"/>
        </w:rPr>
        <w:t>имеющие источники выбросов вредных (загрязняющих) веществ в атмосферный воздух и осуществляющими предпринимательскую и иную деятельность на объектах, относящихся к I и II категориям негативного воздействия на окружающую среду, должны разработать, утвердить и согласовать с министерством лесного хозяйства, охраны окружающей среды и природопользования Самарской области мероприятия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Кроме того, с 01.01.2019 в Федеральный закон от 04.05.1999 № 96-ФЗ «Об охране атмосферного воздуха</w:t>
      </w:r>
      <w:r w:rsidR="006923C9" w:rsidRPr="00CF742A">
        <w:rPr>
          <w:rFonts w:ascii="Times New Roman" w:hAnsi="Times New Roman" w:cs="Times New Roman"/>
          <w:sz w:val="28"/>
          <w:szCs w:val="28"/>
        </w:rPr>
        <w:t>» вступили в силу следующие</w:t>
      </w:r>
      <w:r w:rsidRPr="00CF742A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Выбросы вредных (загрязняющих) веществ в атмосферный воздух на объектах I категории, определенных в соответствии с законодательством в области охраны окружающей среды, осуществляются на основании комплексного экологического разрешения, выданного в соответствии с законодательством в области охраны окружающей среды.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 xml:space="preserve">Выбросы вредных (загрязняющих) веществ в атмосферный воздух на объектах II категории, определенных в соответствии с законодательством в области охраны окружающей среды, за исключением выбросов радиоактивных веществ, осуществляются на основании </w:t>
      </w:r>
      <w:hyperlink r:id="rId5" w:history="1">
        <w:r w:rsidRPr="00CF742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CF742A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среду, </w:t>
      </w:r>
      <w:r w:rsidRPr="00CF742A">
        <w:rPr>
          <w:rFonts w:ascii="Times New Roman" w:hAnsi="Times New Roman" w:cs="Times New Roman"/>
          <w:sz w:val="28"/>
          <w:szCs w:val="28"/>
        </w:rPr>
        <w:lastRenderedPageBreak/>
        <w:t>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</w:t>
      </w:r>
    </w:p>
    <w:p w:rsidR="00781904" w:rsidRPr="00CF742A" w:rsidRDefault="00781904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42A">
        <w:rPr>
          <w:rFonts w:ascii="Times New Roman" w:hAnsi="Times New Roman" w:cs="Times New Roman"/>
          <w:sz w:val="28"/>
          <w:szCs w:val="28"/>
        </w:rPr>
        <w:t>Для осуществления выбросов вредных (загрязняющих)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</w:t>
      </w:r>
      <w:bookmarkStart w:id="0" w:name="_GoBack"/>
      <w:bookmarkEnd w:id="0"/>
      <w:r w:rsidRPr="00CF742A">
        <w:rPr>
          <w:rFonts w:ascii="Times New Roman" w:hAnsi="Times New Roman" w:cs="Times New Roman"/>
          <w:sz w:val="28"/>
          <w:szCs w:val="28"/>
        </w:rPr>
        <w:t xml:space="preserve">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</w:t>
      </w:r>
    </w:p>
    <w:p w:rsidR="006D4BF7" w:rsidRPr="00CF742A" w:rsidRDefault="00823C92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>Федеральным законодательством установлена административная и уголовная ответственность за нарушение правил охраны атмосферного воздуха.</w:t>
      </w:r>
    </w:p>
    <w:p w:rsidR="00823C92" w:rsidRPr="00CF742A" w:rsidRDefault="00823C92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>К примеру, факты нарушений законодательства об охране атмосферного воздуха могут квалифицироваться со ст. 6.3,</w:t>
      </w:r>
      <w:r w:rsidR="00E96026" w:rsidRPr="00CF742A">
        <w:rPr>
          <w:rFonts w:ascii="Times New Roman" w:eastAsia="Calibri" w:hAnsi="Times New Roman" w:cs="Times New Roman"/>
          <w:sz w:val="28"/>
          <w:szCs w:val="28"/>
        </w:rPr>
        <w:t xml:space="preserve"> 8,1,</w:t>
      </w:r>
      <w:r w:rsidRPr="00CF742A">
        <w:rPr>
          <w:rFonts w:ascii="Times New Roman" w:eastAsia="Calibri" w:hAnsi="Times New Roman" w:cs="Times New Roman"/>
          <w:sz w:val="28"/>
          <w:szCs w:val="28"/>
        </w:rPr>
        <w:t xml:space="preserve"> 8.21, </w:t>
      </w:r>
      <w:r w:rsidR="0050001C" w:rsidRPr="00CF742A">
        <w:rPr>
          <w:rFonts w:ascii="Times New Roman" w:eastAsia="Calibri" w:hAnsi="Times New Roman" w:cs="Times New Roman"/>
          <w:sz w:val="28"/>
          <w:szCs w:val="28"/>
        </w:rPr>
        <w:t>8.46 КоАП РФ, ст. 251 УК РФ.</w:t>
      </w:r>
    </w:p>
    <w:p w:rsidR="006D4BF7" w:rsidRPr="00CF742A" w:rsidRDefault="0050001C" w:rsidP="00CF7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>О фактах нарушения закона в указанной сфере возможно сообщить в Самарскую межрайонную природоохранную прокуратуру следующим образом:</w:t>
      </w:r>
    </w:p>
    <w:p w:rsidR="0050001C" w:rsidRPr="00CF742A" w:rsidRDefault="0050001C" w:rsidP="00CF742A">
      <w:pPr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 xml:space="preserve">- по адресу: 443020, г. Самара, ул. </w:t>
      </w:r>
      <w:proofErr w:type="spellStart"/>
      <w:r w:rsidRPr="00CF742A">
        <w:rPr>
          <w:rFonts w:ascii="Times New Roman" w:eastAsia="Calibri" w:hAnsi="Times New Roman" w:cs="Times New Roman"/>
          <w:sz w:val="28"/>
          <w:szCs w:val="28"/>
        </w:rPr>
        <w:t>Галактионовская</w:t>
      </w:r>
      <w:proofErr w:type="spellEnd"/>
      <w:r w:rsidRPr="00CF742A">
        <w:rPr>
          <w:rFonts w:ascii="Times New Roman" w:eastAsia="Calibri" w:hAnsi="Times New Roman" w:cs="Times New Roman"/>
          <w:sz w:val="28"/>
          <w:szCs w:val="28"/>
        </w:rPr>
        <w:t>, д. 39;</w:t>
      </w:r>
    </w:p>
    <w:p w:rsidR="0050001C" w:rsidRPr="00CF742A" w:rsidRDefault="0050001C" w:rsidP="00CF742A">
      <w:pPr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>- по телефону (факсу): 333-39-57;</w:t>
      </w:r>
    </w:p>
    <w:p w:rsidR="0050001C" w:rsidRPr="00CF742A" w:rsidRDefault="0050001C" w:rsidP="00CF742A">
      <w:pPr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>- по дежурному телефону и телефону «Горячей линии»: 8-919-809-52-24;</w:t>
      </w:r>
    </w:p>
    <w:p w:rsidR="0050001C" w:rsidRPr="00CF742A" w:rsidRDefault="0050001C" w:rsidP="00CF742A">
      <w:pPr>
        <w:autoSpaceDE w:val="0"/>
        <w:autoSpaceDN w:val="0"/>
        <w:adjustRightInd w:val="0"/>
        <w:spacing w:after="0" w:line="240" w:lineRule="auto"/>
        <w:ind w:left="567"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742A">
        <w:rPr>
          <w:rFonts w:ascii="Times New Roman" w:eastAsia="Calibri" w:hAnsi="Times New Roman" w:cs="Times New Roman"/>
          <w:sz w:val="28"/>
          <w:szCs w:val="28"/>
        </w:rPr>
        <w:t xml:space="preserve">- на адрес электронной почты: </w:t>
      </w:r>
      <w:proofErr w:type="spellStart"/>
      <w:r w:rsidRPr="00CF742A">
        <w:rPr>
          <w:rFonts w:ascii="Times New Roman" w:eastAsia="Calibri" w:hAnsi="Times New Roman" w:cs="Times New Roman"/>
          <w:sz w:val="28"/>
          <w:szCs w:val="28"/>
          <w:lang w:val="en-US"/>
        </w:rPr>
        <w:t>sameprok</w:t>
      </w:r>
      <w:proofErr w:type="spellEnd"/>
      <w:r w:rsidRPr="00CF742A">
        <w:rPr>
          <w:rFonts w:ascii="Times New Roman" w:eastAsia="Calibri" w:hAnsi="Times New Roman" w:cs="Times New Roman"/>
          <w:sz w:val="28"/>
          <w:szCs w:val="28"/>
        </w:rPr>
        <w:t>@</w:t>
      </w:r>
      <w:r w:rsidRPr="00CF742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F742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F742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F74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0001C" w:rsidRPr="00CF742A" w:rsidSect="00CF742A">
      <w:pgSz w:w="11906" w:h="16838"/>
      <w:pgMar w:top="395" w:right="567" w:bottom="53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0"/>
    <w:rsid w:val="000472E2"/>
    <w:rsid w:val="00062EB2"/>
    <w:rsid w:val="00150635"/>
    <w:rsid w:val="001B654D"/>
    <w:rsid w:val="0021519E"/>
    <w:rsid w:val="003A017F"/>
    <w:rsid w:val="00467106"/>
    <w:rsid w:val="0050001C"/>
    <w:rsid w:val="00524D46"/>
    <w:rsid w:val="00671DAE"/>
    <w:rsid w:val="006923C9"/>
    <w:rsid w:val="006D4BF7"/>
    <w:rsid w:val="0075634C"/>
    <w:rsid w:val="00762DB0"/>
    <w:rsid w:val="00781904"/>
    <w:rsid w:val="00786270"/>
    <w:rsid w:val="00823C92"/>
    <w:rsid w:val="00831DF4"/>
    <w:rsid w:val="00900228"/>
    <w:rsid w:val="0096043C"/>
    <w:rsid w:val="009F1641"/>
    <w:rsid w:val="00AA738C"/>
    <w:rsid w:val="00AF1C71"/>
    <w:rsid w:val="00BF2EA8"/>
    <w:rsid w:val="00CF742A"/>
    <w:rsid w:val="00D00BE0"/>
    <w:rsid w:val="00D33D43"/>
    <w:rsid w:val="00D34FF3"/>
    <w:rsid w:val="00D56738"/>
    <w:rsid w:val="00E96026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5285"/>
  <w15:docId w15:val="{32332C3E-8BB6-481E-9869-7AC6183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824127ABD989ACA07B5ACC15F161A38D4BEE3FF8EC673D735C34790204076CE47693FFDDE73A79A31A5C57F20AE83ADB22D253A42783CBm1X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AEAE-497B-4EFC-A586-31A9ABCD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2018-08-16T14:12:00Z</cp:lastPrinted>
  <dcterms:created xsi:type="dcterms:W3CDTF">2019-02-13T10:30:00Z</dcterms:created>
  <dcterms:modified xsi:type="dcterms:W3CDTF">2019-04-18T09:45:00Z</dcterms:modified>
</cp:coreProperties>
</file>