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9F5" w:rsidRPr="00D4694C" w:rsidRDefault="00894811" w:rsidP="00D4694C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Тарифы на коммунальные услуги для жителей муниципального района Безенчукский Самарской области с 01 июля 2016 года</w:t>
      </w:r>
    </w:p>
    <w:p w:rsidR="00E23FF4" w:rsidRPr="00BC53C8" w:rsidRDefault="00655B8A" w:rsidP="003873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5B8A">
        <w:rPr>
          <w:rFonts w:ascii="Times New Roman" w:hAnsi="Times New Roman" w:cs="Times New Roman"/>
          <w:sz w:val="24"/>
          <w:szCs w:val="24"/>
        </w:rPr>
        <w:t>Постановлением Губернатора Самарской области от 25.12.2015 г. № 327 «Об утверждении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 на 2016 год и обоснования величины предельных (максимальных) индексов изменения размера вносимой гражданами платы за коммунальные услуги в муниципальных образованиях Самарской области»</w:t>
      </w:r>
      <w:r w:rsidR="00E23FF4" w:rsidRPr="00655B8A">
        <w:rPr>
          <w:rFonts w:ascii="Times New Roman" w:hAnsi="Times New Roman" w:cs="Times New Roman"/>
          <w:sz w:val="24"/>
          <w:szCs w:val="24"/>
        </w:rPr>
        <w:t xml:space="preserve"> </w:t>
      </w:r>
      <w:r w:rsidRPr="00655B8A">
        <w:rPr>
          <w:rFonts w:ascii="Times New Roman" w:hAnsi="Times New Roman" w:cs="Times New Roman"/>
          <w:sz w:val="24"/>
          <w:szCs w:val="24"/>
        </w:rPr>
        <w:t>утверждены</w:t>
      </w:r>
      <w:r w:rsidR="00E23FF4" w:rsidRPr="00655B8A">
        <w:rPr>
          <w:rFonts w:ascii="Times New Roman" w:hAnsi="Times New Roman" w:cs="Times New Roman"/>
          <w:sz w:val="24"/>
          <w:szCs w:val="24"/>
        </w:rPr>
        <w:t xml:space="preserve"> </w:t>
      </w:r>
      <w:r w:rsidR="00CA3560" w:rsidRPr="00655B8A">
        <w:rPr>
          <w:rFonts w:ascii="Times New Roman" w:hAnsi="Times New Roman" w:cs="Times New Roman"/>
          <w:sz w:val="24"/>
          <w:szCs w:val="24"/>
        </w:rPr>
        <w:t>величины предельных (максимальных) индексов изменения размера</w:t>
      </w:r>
      <w:r w:rsidR="00CA3560" w:rsidRPr="00BC53C8">
        <w:rPr>
          <w:rFonts w:ascii="Times New Roman" w:hAnsi="Times New Roman" w:cs="Times New Roman"/>
          <w:sz w:val="24"/>
          <w:szCs w:val="24"/>
        </w:rPr>
        <w:t xml:space="preserve"> вносимой гражданами платы за коммунальные</w:t>
      </w:r>
      <w:proofErr w:type="gramEnd"/>
      <w:r w:rsidR="00CA3560" w:rsidRPr="00BC53C8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BC53C8" w:rsidRPr="00BC53C8">
        <w:rPr>
          <w:rFonts w:ascii="Times New Roman" w:hAnsi="Times New Roman" w:cs="Times New Roman"/>
          <w:sz w:val="24"/>
          <w:szCs w:val="24"/>
        </w:rPr>
        <w:t xml:space="preserve">поселениях </w:t>
      </w:r>
      <w:r w:rsidR="00CA3560" w:rsidRPr="00BC53C8">
        <w:rPr>
          <w:rFonts w:ascii="Times New Roman" w:hAnsi="Times New Roman" w:cs="Times New Roman"/>
          <w:sz w:val="24"/>
          <w:szCs w:val="24"/>
        </w:rPr>
        <w:t>муниципальн</w:t>
      </w:r>
      <w:r w:rsidR="00BC53C8" w:rsidRPr="00BC53C8">
        <w:rPr>
          <w:rFonts w:ascii="Times New Roman" w:hAnsi="Times New Roman" w:cs="Times New Roman"/>
          <w:sz w:val="24"/>
          <w:szCs w:val="24"/>
        </w:rPr>
        <w:t>ого</w:t>
      </w:r>
      <w:r w:rsidR="00CA3560" w:rsidRPr="00BC53C8">
        <w:rPr>
          <w:rFonts w:ascii="Times New Roman" w:hAnsi="Times New Roman" w:cs="Times New Roman"/>
          <w:sz w:val="24"/>
          <w:szCs w:val="24"/>
        </w:rPr>
        <w:t xml:space="preserve"> </w:t>
      </w:r>
      <w:r w:rsidR="00BC53C8" w:rsidRPr="00BC53C8">
        <w:rPr>
          <w:rFonts w:ascii="Times New Roman" w:hAnsi="Times New Roman" w:cs="Times New Roman"/>
          <w:sz w:val="24"/>
          <w:szCs w:val="24"/>
        </w:rPr>
        <w:t>района Безенчукский</w:t>
      </w:r>
      <w:r w:rsidR="00CA3560" w:rsidRPr="00BC53C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BC53C8" w:rsidRPr="00BC53C8">
        <w:rPr>
          <w:rFonts w:ascii="Times New Roman" w:hAnsi="Times New Roman" w:cs="Times New Roman"/>
          <w:sz w:val="24"/>
          <w:szCs w:val="24"/>
        </w:rPr>
        <w:t xml:space="preserve"> </w:t>
      </w:r>
      <w:r w:rsidR="001D2B08">
        <w:rPr>
          <w:rFonts w:ascii="Times New Roman" w:hAnsi="Times New Roman" w:cs="Times New Roman"/>
          <w:sz w:val="24"/>
          <w:szCs w:val="24"/>
        </w:rPr>
        <w:t>с 01.07.2016 года</w:t>
      </w:r>
      <w:r w:rsidR="00BC53C8" w:rsidRPr="00BC53C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7237" w:type="dxa"/>
        <w:tblInd w:w="103" w:type="dxa"/>
        <w:tblLook w:val="04A0"/>
      </w:tblPr>
      <w:tblGrid>
        <w:gridCol w:w="856"/>
        <w:gridCol w:w="3969"/>
        <w:gridCol w:w="2412"/>
      </w:tblGrid>
      <w:tr w:rsidR="00BC53C8" w:rsidRPr="00BC53C8" w:rsidTr="00BC53C8">
        <w:trPr>
          <w:trHeight w:val="276"/>
        </w:trPr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индекс </w:t>
            </w:r>
          </w:p>
        </w:tc>
      </w:tr>
      <w:tr w:rsidR="00BC53C8" w:rsidRPr="00BC53C8" w:rsidTr="00BC53C8">
        <w:trPr>
          <w:trHeight w:val="27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3C8" w:rsidRPr="00BC53C8" w:rsidTr="00BC53C8">
        <w:trPr>
          <w:trHeight w:val="27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3C8" w:rsidRPr="00BC53C8" w:rsidTr="00BC53C8">
        <w:trPr>
          <w:trHeight w:val="27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3C8" w:rsidRPr="00BC53C8" w:rsidTr="00BC53C8">
        <w:trPr>
          <w:trHeight w:val="27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3C8" w:rsidRPr="00BC53C8" w:rsidTr="00BC53C8">
        <w:trPr>
          <w:trHeight w:val="276"/>
        </w:trPr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езенчук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gramStart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асильевка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катериновка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Звезда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gramStart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Натальино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Ольгино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Переволоки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Песочное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Преполовенка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  <w:tr w:rsidR="00BC53C8" w:rsidRPr="00BC53C8" w:rsidTr="00BC53C8">
        <w:trPr>
          <w:trHeight w:val="2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C53C8" w:rsidRPr="00BC53C8" w:rsidRDefault="00BC53C8" w:rsidP="00BC5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Прибой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3C8" w:rsidRPr="00BC53C8" w:rsidRDefault="00245C9B" w:rsidP="00BC53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</w:tbl>
    <w:p w:rsidR="00BC53C8" w:rsidRDefault="00BC53C8" w:rsidP="003873FA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3304E" w:rsidRPr="003F64D9" w:rsidRDefault="0023304E" w:rsidP="00233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4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Индекс изменения</w:t>
      </w:r>
      <w:r w:rsidRPr="003F64D9">
        <w:rPr>
          <w:rFonts w:ascii="Times New Roman" w:hAnsi="Times New Roman" w:cs="Times New Roman"/>
          <w:sz w:val="24"/>
          <w:szCs w:val="24"/>
        </w:rPr>
        <w:t xml:space="preserve"> размера платы граждан за коммунальные услуги рассчитывается и устанавливается в среднем по муниципальному образованию не по отдельной услуге, а в целом за все коммунальные услуги.</w:t>
      </w: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F64D9">
        <w:rPr>
          <w:rFonts w:ascii="Times New Roman" w:hAnsi="Times New Roman"/>
          <w:sz w:val="24"/>
          <w:szCs w:val="24"/>
        </w:rPr>
        <w:t>Плата за коммунальные услуги включает в себя плату за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отопления).</w:t>
      </w: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64D9">
        <w:rPr>
          <w:rFonts w:ascii="Times New Roman" w:hAnsi="Times New Roman"/>
          <w:sz w:val="24"/>
          <w:szCs w:val="24"/>
        </w:rPr>
        <w:t>В соответствии с Жилищным кодексом РФ полномочиями по установлению тарифов на коммунальные услуги для </w:t>
      </w:r>
      <w:proofErr w:type="spellStart"/>
      <w:r w:rsidRPr="003F64D9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3F64D9">
        <w:rPr>
          <w:rFonts w:ascii="Times New Roman" w:hAnsi="Times New Roman"/>
          <w:sz w:val="24"/>
          <w:szCs w:val="24"/>
        </w:rPr>
        <w:t xml:space="preserve"> организаций наделены субъекты Российской Федерации. В Самарской области регулирующим органом является Министерство энергетики и </w:t>
      </w:r>
      <w:r w:rsidRPr="003F64D9">
        <w:rPr>
          <w:rFonts w:ascii="Times New Roman" w:hAnsi="Times New Roman"/>
          <w:bCs/>
          <w:sz w:val="24"/>
          <w:szCs w:val="24"/>
        </w:rPr>
        <w:t>жилищно-коммунального хозяйства Самарской области.</w:t>
      </w:r>
    </w:p>
    <w:p w:rsidR="0023304E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3304E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F64D9" w:rsidRDefault="0023304E" w:rsidP="0023304E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64D9">
        <w:rPr>
          <w:rFonts w:ascii="Times New Roman" w:hAnsi="Times New Roman" w:cs="Times New Roman"/>
          <w:b/>
          <w:bCs/>
          <w:sz w:val="24"/>
          <w:szCs w:val="24"/>
        </w:rPr>
        <w:t xml:space="preserve">Тарифы на горячее водоснабжение и  тепловую энергию, </w:t>
      </w:r>
    </w:p>
    <w:p w:rsidR="0023304E" w:rsidRPr="003F64D9" w:rsidRDefault="0023304E" w:rsidP="0023304E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F64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поставляемую</w:t>
      </w:r>
      <w:proofErr w:type="gramEnd"/>
      <w:r w:rsidRPr="003F64D9">
        <w:rPr>
          <w:rFonts w:ascii="Times New Roman" w:hAnsi="Times New Roman" w:cs="Times New Roman"/>
          <w:b/>
          <w:bCs/>
          <w:sz w:val="24"/>
          <w:szCs w:val="24"/>
        </w:rPr>
        <w:t xml:space="preserve"> потребителям ООО «</w:t>
      </w:r>
      <w:proofErr w:type="spellStart"/>
      <w:r w:rsidRPr="003F64D9">
        <w:rPr>
          <w:rFonts w:ascii="Times New Roman" w:hAnsi="Times New Roman" w:cs="Times New Roman"/>
          <w:b/>
          <w:bCs/>
          <w:sz w:val="24"/>
          <w:szCs w:val="24"/>
        </w:rPr>
        <w:t>СамРЭК-Эксплуатация</w:t>
      </w:r>
      <w:proofErr w:type="spellEnd"/>
      <w:r w:rsidRPr="003F64D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AF5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4D9">
        <w:rPr>
          <w:rFonts w:ascii="Times New Roman" w:hAnsi="Times New Roman" w:cs="Times New Roman"/>
          <w:b/>
          <w:bCs/>
          <w:sz w:val="24"/>
          <w:szCs w:val="24"/>
        </w:rPr>
        <w:t xml:space="preserve"> в 2016: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5"/>
        <w:gridCol w:w="1860"/>
        <w:gridCol w:w="1684"/>
      </w:tblGrid>
      <w:tr w:rsidR="0023304E" w:rsidRPr="003F64D9" w:rsidTr="004E4F1F">
        <w:trPr>
          <w:trHeight w:val="1020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Наименование услуги (номер приказа)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Тариф с 01.01.2016г. по 30.06.2016г.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Тариф с 01.07.2016г. по 31.12.2016г.</w:t>
            </w:r>
          </w:p>
        </w:tc>
      </w:tr>
      <w:tr w:rsidR="0023304E" w:rsidRPr="003F64D9" w:rsidTr="004E4F1F">
        <w:trPr>
          <w:trHeight w:val="255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right="127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тепловая энергия</w:t>
            </w: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(руб./Гкал с НДС) </w:t>
            </w:r>
          </w:p>
          <w:p w:rsidR="0023304E" w:rsidRPr="003F64D9" w:rsidRDefault="0023304E" w:rsidP="004E4F1F">
            <w:pPr>
              <w:spacing w:line="360" w:lineRule="exact"/>
              <w:ind w:right="127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Министерства энергетики и жилищно-коммунального хозяйства Самарской области от 17.12.15 №710)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1873,84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1937,56</w:t>
            </w:r>
          </w:p>
        </w:tc>
      </w:tr>
      <w:tr w:rsidR="0023304E" w:rsidRPr="003F64D9" w:rsidTr="004E4F1F">
        <w:trPr>
          <w:trHeight w:val="255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right="127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вода (теплоноситель),</w:t>
            </w: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(руб./</w:t>
            </w:r>
            <w:proofErr w:type="gramStart"/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³ с НДС)</w:t>
            </w:r>
          </w:p>
          <w:p w:rsidR="0023304E" w:rsidRPr="003F64D9" w:rsidRDefault="0023304E" w:rsidP="004E4F1F">
            <w:pPr>
              <w:spacing w:line="360" w:lineRule="exact"/>
              <w:ind w:right="127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Министерства энергетики и жилищно-коммунального хозяйства Самарской области от 17.12.15 №711)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33,38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35,02</w:t>
            </w:r>
          </w:p>
        </w:tc>
      </w:tr>
      <w:tr w:rsidR="0023304E" w:rsidRPr="003F64D9" w:rsidTr="004E4F1F">
        <w:trPr>
          <w:trHeight w:val="510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right="127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компонент на холодную воду для ГВС в закрытой системе для потребителей МУП «Водоканал»</w:t>
            </w: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, (руб./</w:t>
            </w:r>
            <w:proofErr w:type="gramStart"/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³ с НДС)</w:t>
            </w:r>
          </w:p>
          <w:p w:rsidR="0023304E" w:rsidRPr="003F64D9" w:rsidRDefault="0023304E" w:rsidP="004E4F1F">
            <w:pPr>
              <w:spacing w:line="360" w:lineRule="exact"/>
              <w:ind w:right="127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Министерства энергетики и жилищно-коммунального хозяйства Самарской области от 17.12.15 №711)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26,89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28,37</w:t>
            </w:r>
          </w:p>
        </w:tc>
      </w:tr>
      <w:tr w:rsidR="0023304E" w:rsidRPr="003F64D9" w:rsidTr="004E4F1F">
        <w:trPr>
          <w:trHeight w:val="510"/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right="127" w:firstLine="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компонент на холодную воду для ГВС в закрытой системе для потребителей МУП «</w:t>
            </w:r>
            <w:proofErr w:type="spellStart"/>
            <w:r w:rsidRPr="003F64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Водоканалсервис</w:t>
            </w:r>
            <w:proofErr w:type="spellEnd"/>
            <w:r w:rsidRPr="003F64D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, (руб./</w:t>
            </w:r>
            <w:proofErr w:type="gramStart"/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proofErr w:type="gramEnd"/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³ с НДС)</w:t>
            </w:r>
          </w:p>
          <w:p w:rsidR="0023304E" w:rsidRPr="003F64D9" w:rsidRDefault="0023304E" w:rsidP="004E4F1F">
            <w:pPr>
              <w:spacing w:line="360" w:lineRule="exact"/>
              <w:ind w:right="127" w:firstLine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(Приказ Министерства энергетики и жилищно-коммунального хозяйства Самарской области от 17.12.15 №711)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23,39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04E" w:rsidRPr="003F64D9" w:rsidRDefault="0023304E" w:rsidP="004E4F1F">
            <w:pPr>
              <w:spacing w:line="360" w:lineRule="exact"/>
              <w:ind w:firstLine="1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 w:cs="Times New Roman"/>
                <w:bCs/>
                <w:sz w:val="24"/>
                <w:szCs w:val="24"/>
              </w:rPr>
              <w:t>24,39</w:t>
            </w:r>
          </w:p>
        </w:tc>
      </w:tr>
    </w:tbl>
    <w:p w:rsidR="0023304E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64D9" w:rsidRDefault="003F64D9" w:rsidP="0023304E">
      <w:pPr>
        <w:pStyle w:val="a3"/>
        <w:spacing w:line="36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3304E" w:rsidRDefault="0023304E" w:rsidP="0023304E">
      <w:pPr>
        <w:pStyle w:val="a3"/>
        <w:spacing w:line="360" w:lineRule="exact"/>
        <w:ind w:firstLine="709"/>
        <w:jc w:val="center"/>
      </w:pPr>
      <w:r w:rsidRPr="00B56446">
        <w:rPr>
          <w:rFonts w:ascii="Times New Roman" w:hAnsi="Times New Roman"/>
          <w:b/>
          <w:sz w:val="28"/>
          <w:szCs w:val="28"/>
        </w:rPr>
        <w:t>Тариф на</w:t>
      </w:r>
      <w:r>
        <w:rPr>
          <w:rFonts w:ascii="Times New Roman" w:hAnsi="Times New Roman"/>
          <w:b/>
          <w:sz w:val="28"/>
          <w:szCs w:val="28"/>
        </w:rPr>
        <w:t xml:space="preserve"> холодное водоснабжение и водоотведение</w:t>
      </w: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sz w:val="24"/>
          <w:szCs w:val="24"/>
        </w:rPr>
      </w:pP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64D9">
        <w:rPr>
          <w:rFonts w:ascii="Times New Roman" w:hAnsi="Times New Roman"/>
          <w:bCs/>
          <w:sz w:val="24"/>
          <w:szCs w:val="24"/>
        </w:rPr>
        <w:t xml:space="preserve">1. Приказом </w:t>
      </w:r>
      <w:r w:rsidRPr="003F64D9">
        <w:rPr>
          <w:rFonts w:ascii="Times New Roman" w:hAnsi="Times New Roman"/>
          <w:sz w:val="24"/>
          <w:szCs w:val="24"/>
        </w:rPr>
        <w:t>Министерства энергетики и </w:t>
      </w:r>
      <w:r w:rsidRPr="003F64D9">
        <w:rPr>
          <w:rFonts w:ascii="Times New Roman" w:hAnsi="Times New Roman"/>
          <w:bCs/>
          <w:sz w:val="24"/>
          <w:szCs w:val="24"/>
        </w:rPr>
        <w:t xml:space="preserve">жилищно-коммунального хозяйства Самарской области от 18.11.2015г. № 382  установлены тарифы в сфере холодного водоснабжения и водоотведения </w:t>
      </w:r>
      <w:r w:rsidRPr="003F64D9">
        <w:rPr>
          <w:rFonts w:ascii="Times New Roman" w:hAnsi="Times New Roman"/>
          <w:b/>
          <w:bCs/>
          <w:sz w:val="24"/>
          <w:szCs w:val="24"/>
        </w:rPr>
        <w:t>МУП "Водоканал"</w:t>
      </w:r>
      <w:r w:rsidRPr="003F64D9">
        <w:rPr>
          <w:rFonts w:ascii="Times New Roman" w:hAnsi="Times New Roman"/>
          <w:bCs/>
          <w:sz w:val="24"/>
          <w:szCs w:val="24"/>
        </w:rPr>
        <w:t xml:space="preserve"> муниципального района Безенчукский" (вместе с "Производственной программой в сфере холодного водоснабжения и водоотведения").</w:t>
      </w: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64D9">
        <w:rPr>
          <w:rFonts w:ascii="Times New Roman" w:hAnsi="Times New Roman"/>
          <w:bCs/>
          <w:sz w:val="24"/>
          <w:szCs w:val="24"/>
        </w:rPr>
        <w:t>В соответствии с вышеуказанным приказом тариф составит:</w:t>
      </w: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5778"/>
        <w:gridCol w:w="1843"/>
        <w:gridCol w:w="1701"/>
      </w:tblGrid>
      <w:tr w:rsidR="0023304E" w:rsidRPr="003F64D9" w:rsidTr="004E4F1F">
        <w:tc>
          <w:tcPr>
            <w:tcW w:w="5778" w:type="dxa"/>
            <w:vAlign w:val="center"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Тариф с 01.01.2016г. по 30.06.2016г.</w:t>
            </w:r>
          </w:p>
        </w:tc>
        <w:tc>
          <w:tcPr>
            <w:tcW w:w="1701" w:type="dxa"/>
            <w:vAlign w:val="center"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Тариф с 01.07.2016г. по 31.12.2016г.</w:t>
            </w:r>
          </w:p>
        </w:tc>
      </w:tr>
      <w:tr w:rsidR="0023304E" w:rsidRPr="003F64D9" w:rsidTr="004E4F1F">
        <w:tc>
          <w:tcPr>
            <w:tcW w:w="5778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 xml:space="preserve">Питьевая вода, </w:t>
            </w:r>
            <w:proofErr w:type="spellStart"/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26,89</w:t>
            </w:r>
          </w:p>
        </w:tc>
        <w:tc>
          <w:tcPr>
            <w:tcW w:w="1701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28,37</w:t>
            </w:r>
          </w:p>
        </w:tc>
      </w:tr>
      <w:tr w:rsidR="0023304E" w:rsidRPr="003F64D9" w:rsidTr="004E4F1F">
        <w:tc>
          <w:tcPr>
            <w:tcW w:w="5778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 xml:space="preserve">Водоотведение, </w:t>
            </w:r>
            <w:proofErr w:type="spellStart"/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22,58</w:t>
            </w:r>
          </w:p>
        </w:tc>
        <w:tc>
          <w:tcPr>
            <w:tcW w:w="1701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23,82</w:t>
            </w:r>
          </w:p>
        </w:tc>
      </w:tr>
    </w:tbl>
    <w:p w:rsidR="0023304E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304E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64D9">
        <w:rPr>
          <w:rFonts w:ascii="Times New Roman" w:hAnsi="Times New Roman"/>
          <w:bCs/>
          <w:sz w:val="24"/>
          <w:szCs w:val="24"/>
        </w:rPr>
        <w:t xml:space="preserve">2. Приказом </w:t>
      </w:r>
      <w:r w:rsidRPr="003F64D9">
        <w:rPr>
          <w:rFonts w:ascii="Times New Roman" w:hAnsi="Times New Roman"/>
          <w:sz w:val="24"/>
          <w:szCs w:val="24"/>
        </w:rPr>
        <w:t>Министерства энергетики и </w:t>
      </w:r>
      <w:r w:rsidRPr="003F64D9">
        <w:rPr>
          <w:rFonts w:ascii="Times New Roman" w:hAnsi="Times New Roman"/>
          <w:bCs/>
          <w:sz w:val="24"/>
          <w:szCs w:val="24"/>
        </w:rPr>
        <w:t xml:space="preserve">жилищно-коммунального хозяйства Самарской области от 03.11.2015 № 280  установлены тарифы в сфере холодного водоснабжения и водоотведения </w:t>
      </w:r>
      <w:r w:rsidRPr="003F64D9">
        <w:rPr>
          <w:rFonts w:ascii="Times New Roman" w:hAnsi="Times New Roman"/>
          <w:b/>
          <w:bCs/>
          <w:sz w:val="24"/>
          <w:szCs w:val="24"/>
        </w:rPr>
        <w:t>МУП "</w:t>
      </w:r>
      <w:proofErr w:type="spellStart"/>
      <w:r w:rsidRPr="003F64D9">
        <w:rPr>
          <w:rFonts w:ascii="Times New Roman" w:hAnsi="Times New Roman"/>
          <w:b/>
          <w:bCs/>
          <w:sz w:val="24"/>
          <w:szCs w:val="24"/>
        </w:rPr>
        <w:t>ВодоканалСервис</w:t>
      </w:r>
      <w:proofErr w:type="spellEnd"/>
      <w:r w:rsidRPr="003F64D9">
        <w:rPr>
          <w:rFonts w:ascii="Times New Roman" w:hAnsi="Times New Roman"/>
          <w:b/>
          <w:bCs/>
          <w:sz w:val="24"/>
          <w:szCs w:val="24"/>
        </w:rPr>
        <w:t>"</w:t>
      </w:r>
      <w:r w:rsidRPr="003F64D9">
        <w:rPr>
          <w:rFonts w:ascii="Times New Roman" w:hAnsi="Times New Roman"/>
          <w:bCs/>
          <w:sz w:val="24"/>
          <w:szCs w:val="24"/>
        </w:rPr>
        <w:t xml:space="preserve"> городского поселения Безенчук (вместе с "Производственной программой в сфере холодного водоснабжения и водоотведения").</w:t>
      </w: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F64D9">
        <w:rPr>
          <w:rFonts w:ascii="Times New Roman" w:hAnsi="Times New Roman"/>
          <w:bCs/>
          <w:sz w:val="24"/>
          <w:szCs w:val="24"/>
        </w:rPr>
        <w:t>В соответствии с вышеуказанным приказом тариф составит:</w:t>
      </w:r>
    </w:p>
    <w:p w:rsidR="0023304E" w:rsidRPr="003F64D9" w:rsidRDefault="0023304E" w:rsidP="0023304E">
      <w:pPr>
        <w:pStyle w:val="a3"/>
        <w:spacing w:line="360" w:lineRule="exact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a4"/>
        <w:tblW w:w="9322" w:type="dxa"/>
        <w:tblLook w:val="04A0"/>
      </w:tblPr>
      <w:tblGrid>
        <w:gridCol w:w="5778"/>
        <w:gridCol w:w="1843"/>
        <w:gridCol w:w="1701"/>
      </w:tblGrid>
      <w:tr w:rsidR="0023304E" w:rsidRPr="003F64D9" w:rsidTr="004E4F1F">
        <w:tc>
          <w:tcPr>
            <w:tcW w:w="5778" w:type="dxa"/>
            <w:vAlign w:val="center"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Тариф с 01.01.2016г. по 30.06.2016г.</w:t>
            </w:r>
          </w:p>
        </w:tc>
        <w:tc>
          <w:tcPr>
            <w:tcW w:w="1701" w:type="dxa"/>
            <w:vAlign w:val="center"/>
          </w:tcPr>
          <w:p w:rsidR="0023304E" w:rsidRPr="003F64D9" w:rsidRDefault="0023304E" w:rsidP="004E4F1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4D9">
              <w:rPr>
                <w:rFonts w:ascii="Times New Roman" w:hAnsi="Times New Roman"/>
                <w:sz w:val="24"/>
                <w:szCs w:val="24"/>
              </w:rPr>
              <w:t>Тариф с 01.07.2016г. по 31.12.2016г.</w:t>
            </w:r>
          </w:p>
        </w:tc>
      </w:tr>
      <w:tr w:rsidR="0023304E" w:rsidRPr="003F64D9" w:rsidTr="004E4F1F">
        <w:tc>
          <w:tcPr>
            <w:tcW w:w="5778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 xml:space="preserve">Питьевая вода, </w:t>
            </w:r>
            <w:proofErr w:type="spellStart"/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23,39</w:t>
            </w:r>
          </w:p>
        </w:tc>
        <w:tc>
          <w:tcPr>
            <w:tcW w:w="1701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24,39</w:t>
            </w:r>
          </w:p>
        </w:tc>
      </w:tr>
      <w:tr w:rsidR="0023304E" w:rsidRPr="003F64D9" w:rsidTr="004E4F1F">
        <w:tc>
          <w:tcPr>
            <w:tcW w:w="5778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 xml:space="preserve">Водоотведение, </w:t>
            </w:r>
            <w:proofErr w:type="spellStart"/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руб</w:t>
            </w:r>
            <w:proofErr w:type="spellEnd"/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/м3</w:t>
            </w:r>
          </w:p>
        </w:tc>
        <w:tc>
          <w:tcPr>
            <w:tcW w:w="1843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19,59</w:t>
            </w:r>
          </w:p>
        </w:tc>
        <w:tc>
          <w:tcPr>
            <w:tcW w:w="1701" w:type="dxa"/>
          </w:tcPr>
          <w:p w:rsidR="0023304E" w:rsidRPr="003F64D9" w:rsidRDefault="0023304E" w:rsidP="004E4F1F">
            <w:pPr>
              <w:pStyle w:val="a3"/>
              <w:spacing w:line="36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F64D9">
              <w:rPr>
                <w:rFonts w:ascii="Times New Roman" w:hAnsi="Times New Roman"/>
                <w:bCs/>
                <w:sz w:val="24"/>
                <w:szCs w:val="24"/>
              </w:rPr>
              <w:t>20,43</w:t>
            </w:r>
          </w:p>
        </w:tc>
      </w:tr>
    </w:tbl>
    <w:p w:rsidR="0023304E" w:rsidRDefault="0023304E" w:rsidP="0023304E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23304E" w:rsidRDefault="0023304E" w:rsidP="0023304E">
      <w:pPr>
        <w:spacing w:line="360" w:lineRule="exact"/>
        <w:ind w:firstLine="709"/>
        <w:jc w:val="both"/>
        <w:rPr>
          <w:bCs/>
          <w:sz w:val="28"/>
          <w:szCs w:val="28"/>
        </w:rPr>
      </w:pPr>
    </w:p>
    <w:p w:rsidR="000B1CD9" w:rsidRDefault="000B1CD9" w:rsidP="0023304E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1CD9" w:rsidRDefault="000B1CD9" w:rsidP="0023304E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4E" w:rsidRPr="003F64D9" w:rsidRDefault="0023304E" w:rsidP="000B1CD9">
      <w:pPr>
        <w:spacing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4D9">
        <w:rPr>
          <w:rFonts w:ascii="Times New Roman" w:hAnsi="Times New Roman" w:cs="Times New Roman"/>
          <w:b/>
          <w:sz w:val="28"/>
          <w:szCs w:val="28"/>
        </w:rPr>
        <w:t>Тариф на электрическую энергию</w:t>
      </w:r>
    </w:p>
    <w:p w:rsidR="0023304E" w:rsidRPr="003F64D9" w:rsidRDefault="0023304E" w:rsidP="0023304E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6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Тарифы на электроэнергию на 2016 год утверждены Приказом Министерства энергетики и жилищно-коммунального хозяйства Самарской области от 11.12.2015г. N610 «Об установлении цен (тарифов) на электрическую энергию, поставляемую населению и приравненным к нему категориям потребителей по Самарской области на 2016 год».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252"/>
        <w:gridCol w:w="1309"/>
        <w:gridCol w:w="1637"/>
        <w:gridCol w:w="1637"/>
      </w:tblGrid>
      <w:tr w:rsidR="0023304E" w:rsidRPr="003F64D9" w:rsidTr="004E4F1F">
        <w:tc>
          <w:tcPr>
            <w:tcW w:w="9572" w:type="dxa"/>
            <w:gridSpan w:val="5"/>
          </w:tcPr>
          <w:p w:rsidR="0023304E" w:rsidRPr="003F64D9" w:rsidRDefault="0023304E" w:rsidP="004E4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Самарская область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N </w:t>
            </w:r>
            <w:proofErr w:type="spellStart"/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  <w:proofErr w:type="gramEnd"/>
            <w:r w:rsidRPr="003F64D9">
              <w:rPr>
                <w:rFonts w:ascii="Times New Roman" w:hAnsi="Times New Roman" w:cs="Times New Roman"/>
                <w:sz w:val="22"/>
              </w:rPr>
              <w:t>/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п</w:t>
            </w:r>
            <w:proofErr w:type="spellEnd"/>
          </w:p>
        </w:tc>
        <w:tc>
          <w:tcPr>
            <w:tcW w:w="4252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309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с 01.01.2016 по 30.06.2016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с 01.07.2016 по 31.12.2016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Цена (тариф)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Цена (тариф)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lastRenderedPageBreak/>
              <w:t>1</w:t>
            </w: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5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82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пунктах 2</w:t>
              </w:r>
            </w:hyperlink>
            <w:r w:rsidRPr="003F64D9">
              <w:rPr>
                <w:rFonts w:ascii="Times New Roman" w:hAnsi="Times New Roman" w:cs="Times New Roman"/>
                <w:sz w:val="22"/>
              </w:rPr>
              <w:t xml:space="preserve"> и </w:t>
            </w:r>
            <w:hyperlink w:anchor="P116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3</w:t>
              </w:r>
            </w:hyperlink>
            <w:r w:rsidRPr="003F64D9">
              <w:rPr>
                <w:rFonts w:ascii="Times New Roman" w:hAnsi="Times New Roman" w:cs="Times New Roman"/>
                <w:sz w:val="22"/>
              </w:rPr>
              <w:t xml:space="preserve"> (тарифы указываются с учетом НДС):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наймодатели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F64D9">
              <w:rPr>
                <w:rFonts w:ascii="Times New Roman" w:hAnsi="Times New Roman" w:cs="Times New Roman"/>
                <w:sz w:val="22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Гарантирующие поставщики,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энергосбытовые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энергоснабжающие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2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1.1</w:t>
            </w: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3,44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3,67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1.2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двум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Дневная зона (пиковая и полупиковая)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3,51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3,85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1,73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1,90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1.3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трем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3,53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3,87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Полупиковая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3,44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3,67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1,73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1,90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0" w:name="P82"/>
            <w:bookmarkEnd w:id="0"/>
            <w:r w:rsidRPr="003F64D9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 (тарифы указываются с учетом НДС):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</w:t>
            </w:r>
            <w:r w:rsidRPr="003F64D9">
              <w:rPr>
                <w:rFonts w:ascii="Times New Roman" w:hAnsi="Times New Roman" w:cs="Times New Roman"/>
                <w:sz w:val="22"/>
              </w:rPr>
              <w:lastRenderedPageBreak/>
              <w:t xml:space="preserve">содержания общего имущества многоквартирных домов; </w:t>
            </w:r>
            <w:proofErr w:type="spellStart"/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наймодатели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F64D9">
              <w:rPr>
                <w:rFonts w:ascii="Times New Roman" w:hAnsi="Times New Roman" w:cs="Times New Roman"/>
                <w:sz w:val="22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Гарантирующие поставщики,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энергосбытовые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энергоснабжающие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2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lastRenderedPageBreak/>
              <w:t>2.1</w:t>
            </w: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2,57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2.2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двум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Дневная зона (пиковая и полупиковая)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2,45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2,69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1,21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1,33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2.3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трем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2,48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2,72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Полупиковая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2,57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1,21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1,33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116"/>
            <w:bookmarkEnd w:id="1"/>
            <w:r w:rsidRPr="003F64D9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Население, проживающее в сельских населенных пунктах, и приравненные к ним (тарифы указываются с учетом НДС):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наймодатели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3F64D9">
              <w:rPr>
                <w:rFonts w:ascii="Times New Roman" w:hAnsi="Times New Roman" w:cs="Times New Roman"/>
                <w:sz w:val="22"/>
              </w:rPr>
              <w:t xml:space="preserve">) для предоставления коммунальных услуг пользователям таких жилых помещений в объемах </w:t>
            </w:r>
            <w:r w:rsidRPr="003F64D9">
              <w:rPr>
                <w:rFonts w:ascii="Times New Roman" w:hAnsi="Times New Roman" w:cs="Times New Roman"/>
                <w:sz w:val="22"/>
              </w:rPr>
              <w:lastRenderedPageBreak/>
              <w:t>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Гарантирующие поставщики,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энергосбытовые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энергоснабжающие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282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lastRenderedPageBreak/>
              <w:t>3.1</w:t>
            </w: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2,57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3.2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двум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Дневная зона (пиковая и полупиковая)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2,45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2,69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1,21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1,33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3.3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трем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2,48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2,72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Полупиковая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2,57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1,21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1,33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Потребители, приравненные к населению (тарифы указываются с учетом НДС)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4.1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Гарантирующие поставщики,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энергосбытовые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энергоснабжающие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2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4.1.1</w:t>
            </w: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2,57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4.1.2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двум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Дневная зона (пиковая и полупиковая)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2,45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2,69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1,21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1,33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4.1.3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трем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2,48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2,72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Полупиковая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2,41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2,57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1,21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1,33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Гарантирующие поставщики,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энергосбытовые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энергоснабжающие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2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4.2.1</w:t>
            </w: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3,44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3,67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4.2.2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двум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Дневная зона (пиковая и полупиковая)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3,51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3,85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1,73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1,90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4.2.3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трем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3,53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3,87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Полупиковая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3,44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3,67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1,73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1,90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Содержащиеся за счет прихожан религиозные организации. Гарантирующие поставщики,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энергосбытовые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энергоснабжающие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2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4.3.1</w:t>
            </w: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3,44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3,67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4.3.2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двум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Дневная зона (пиковая и полупиковая)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3,51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3,85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1,73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1,90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4.3.3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трем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3,53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3,87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Полупиковая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3,44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3,67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1,73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1,90</w:t>
            </w:r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4.4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 xml:space="preserve">Гарантирующие поставщики,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энергосбытовые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энергоснабжающие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282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&lt;1&gt;</w:t>
              </w:r>
            </w:hyperlink>
          </w:p>
        </w:tc>
      </w:tr>
      <w:tr w:rsidR="0023304E" w:rsidRPr="003F64D9" w:rsidTr="004E4F1F">
        <w:tc>
          <w:tcPr>
            <w:tcW w:w="7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4.4.1</w:t>
            </w: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3,44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3,67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4.4.2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двум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Дневная зона (пиковая и полупиковая)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3,51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3,85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1,73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1,90</w:t>
            </w:r>
          </w:p>
        </w:tc>
      </w:tr>
      <w:tr w:rsidR="0023304E" w:rsidRPr="003F64D9" w:rsidTr="004E4F1F">
        <w:tc>
          <w:tcPr>
            <w:tcW w:w="737" w:type="dxa"/>
            <w:vMerge w:val="restart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4.4.3</w:t>
            </w:r>
          </w:p>
        </w:tc>
        <w:tc>
          <w:tcPr>
            <w:tcW w:w="8835" w:type="dxa"/>
            <w:gridSpan w:val="4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F64D9">
              <w:rPr>
                <w:rFonts w:ascii="Times New Roman" w:hAnsi="Times New Roman" w:cs="Times New Roman"/>
                <w:sz w:val="22"/>
              </w:rPr>
              <w:t>Одноставочный</w:t>
            </w:r>
            <w:proofErr w:type="spellEnd"/>
            <w:r w:rsidRPr="003F64D9">
              <w:rPr>
                <w:rFonts w:ascii="Times New Roman" w:hAnsi="Times New Roman" w:cs="Times New Roman"/>
                <w:sz w:val="22"/>
              </w:rPr>
              <w:t xml:space="preserve"> тариф, дифференцированный по трем зонам суток </w:t>
            </w:r>
            <w:hyperlink w:anchor="P283" w:history="1">
              <w:r w:rsidRPr="003F64D9">
                <w:rPr>
                  <w:rFonts w:ascii="Times New Roman" w:hAnsi="Times New Roman" w:cs="Times New Roman"/>
                  <w:color w:val="0000FF"/>
                  <w:sz w:val="22"/>
                </w:rPr>
                <w:t>&lt;2&gt;</w:t>
              </w:r>
            </w:hyperlink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3,53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3,87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Полупиковая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3,44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3,67</w:t>
            </w:r>
          </w:p>
        </w:tc>
      </w:tr>
      <w:tr w:rsidR="0023304E" w:rsidRPr="003F64D9" w:rsidTr="004E4F1F">
        <w:tc>
          <w:tcPr>
            <w:tcW w:w="737" w:type="dxa"/>
            <w:vMerge/>
          </w:tcPr>
          <w:p w:rsidR="0023304E" w:rsidRPr="003F64D9" w:rsidRDefault="0023304E" w:rsidP="004E4F1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Ночная зона</w:t>
            </w:r>
          </w:p>
        </w:tc>
        <w:tc>
          <w:tcPr>
            <w:tcW w:w="1309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руб./кВт·</w:t>
            </w:r>
            <w:proofErr w:type="gramStart"/>
            <w:r w:rsidRPr="003F64D9">
              <w:rPr>
                <w:rFonts w:ascii="Times New Roman" w:hAnsi="Times New Roman" w:cs="Times New Roman"/>
                <w:sz w:val="22"/>
              </w:rPr>
              <w:t>ч</w:t>
            </w:r>
            <w:proofErr w:type="gramEnd"/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1,73</w:t>
            </w:r>
          </w:p>
        </w:tc>
        <w:tc>
          <w:tcPr>
            <w:tcW w:w="1637" w:type="dxa"/>
          </w:tcPr>
          <w:p w:rsidR="0023304E" w:rsidRPr="003F64D9" w:rsidRDefault="0023304E" w:rsidP="004E4F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64D9">
              <w:rPr>
                <w:rFonts w:ascii="Times New Roman" w:hAnsi="Times New Roman" w:cs="Times New Roman"/>
                <w:sz w:val="22"/>
              </w:rPr>
              <w:t>1,90</w:t>
            </w:r>
          </w:p>
        </w:tc>
      </w:tr>
    </w:tbl>
    <w:p w:rsidR="0023304E" w:rsidRPr="003F64D9" w:rsidRDefault="0023304E" w:rsidP="0023304E">
      <w:pPr>
        <w:pStyle w:val="ConsPlusNormal"/>
        <w:jc w:val="both"/>
        <w:rPr>
          <w:rFonts w:ascii="Times New Roman" w:hAnsi="Times New Roman" w:cs="Times New Roman"/>
        </w:rPr>
      </w:pPr>
    </w:p>
    <w:p w:rsidR="0023304E" w:rsidRPr="003F64D9" w:rsidRDefault="0023304E" w:rsidP="002330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F64D9">
        <w:rPr>
          <w:rFonts w:ascii="Times New Roman" w:hAnsi="Times New Roman" w:cs="Times New Roman"/>
          <w:sz w:val="22"/>
        </w:rPr>
        <w:t>--------------------------------</w:t>
      </w:r>
    </w:p>
    <w:p w:rsidR="0023304E" w:rsidRPr="003F64D9" w:rsidRDefault="0023304E" w:rsidP="002330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282"/>
      <w:bookmarkEnd w:id="2"/>
      <w:r w:rsidRPr="003F64D9">
        <w:rPr>
          <w:rFonts w:ascii="Times New Roman" w:hAnsi="Times New Roman" w:cs="Times New Roman"/>
          <w:sz w:val="22"/>
        </w:rPr>
        <w:t>&lt;1</w:t>
      </w:r>
      <w:proofErr w:type="gramStart"/>
      <w:r w:rsidRPr="003F64D9">
        <w:rPr>
          <w:rFonts w:ascii="Times New Roman" w:hAnsi="Times New Roman" w:cs="Times New Roman"/>
          <w:sz w:val="22"/>
        </w:rPr>
        <w:t>&gt; П</w:t>
      </w:r>
      <w:proofErr w:type="gramEnd"/>
      <w:r w:rsidRPr="003F64D9">
        <w:rPr>
          <w:rFonts w:ascii="Times New Roman" w:hAnsi="Times New Roman" w:cs="Times New Roman"/>
          <w:sz w:val="22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3F64D9">
        <w:rPr>
          <w:rFonts w:ascii="Times New Roman" w:hAnsi="Times New Roman" w:cs="Times New Roman"/>
          <w:sz w:val="22"/>
        </w:rPr>
        <w:t>энергосбытовой</w:t>
      </w:r>
      <w:proofErr w:type="spellEnd"/>
      <w:r w:rsidRPr="003F64D9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64D9">
        <w:rPr>
          <w:rFonts w:ascii="Times New Roman" w:hAnsi="Times New Roman" w:cs="Times New Roman"/>
          <w:sz w:val="22"/>
        </w:rPr>
        <w:t>энергоснабжающей</w:t>
      </w:r>
      <w:proofErr w:type="spellEnd"/>
      <w:r w:rsidRPr="003F64D9">
        <w:rPr>
          <w:rFonts w:ascii="Times New Roman" w:hAnsi="Times New Roman" w:cs="Times New Roman"/>
          <w:sz w:val="22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3304E" w:rsidRPr="003F64D9" w:rsidRDefault="0023304E" w:rsidP="0023304E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283"/>
      <w:bookmarkEnd w:id="3"/>
      <w:r w:rsidRPr="003F64D9">
        <w:rPr>
          <w:rFonts w:ascii="Times New Roman" w:hAnsi="Times New Roman" w:cs="Times New Roman"/>
          <w:sz w:val="22"/>
        </w:rPr>
        <w:t>&lt;2&gt; Интервалы тарифных зон суток (по месяцам календарного года) утверждаются Федеральной службой по тарифам.</w:t>
      </w:r>
    </w:p>
    <w:p w:rsidR="0023304E" w:rsidRPr="003F64D9" w:rsidRDefault="0023304E" w:rsidP="0023304E">
      <w:pPr>
        <w:pStyle w:val="ConsPlusNormal"/>
        <w:jc w:val="both"/>
        <w:rPr>
          <w:rFonts w:ascii="Times New Roman" w:hAnsi="Times New Roman" w:cs="Times New Roman"/>
        </w:rPr>
      </w:pPr>
    </w:p>
    <w:p w:rsidR="0023304E" w:rsidRPr="003F64D9" w:rsidRDefault="0023304E" w:rsidP="0023304E">
      <w:pPr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23304E" w:rsidRPr="0045012C" w:rsidRDefault="0023304E" w:rsidP="0023304E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Тарифы на газ с 1 июля</w:t>
      </w:r>
      <w:r w:rsidRPr="0045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01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2016г.</w:t>
      </w:r>
      <w:r w:rsidR="0045012C" w:rsidRPr="0045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3304E" w:rsidRPr="0045012C" w:rsidRDefault="0045012C" w:rsidP="0023304E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3304E" w:rsidRPr="00450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газ природный, реализуемый населению Самарской области: </w:t>
      </w:r>
    </w:p>
    <w:tbl>
      <w:tblPr>
        <w:tblW w:w="95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4"/>
        <w:gridCol w:w="7626"/>
        <w:gridCol w:w="1474"/>
      </w:tblGrid>
      <w:tr w:rsidR="0023304E" w:rsidRPr="0045012C" w:rsidTr="004E4F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Направления (наборы направлений) использования газа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 xml:space="preserve">Цена газа, руб./куб. м </w:t>
            </w:r>
            <w:r w:rsidRPr="0045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НДС)</w:t>
            </w:r>
          </w:p>
        </w:tc>
      </w:tr>
      <w:tr w:rsidR="0023304E" w:rsidRPr="0045012C" w:rsidTr="004E4F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Приготовление пищи и нагрев воды с использованием газовой плиты (в отсутствие других направлений использования газа)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23304E" w:rsidRPr="0045012C" w:rsidTr="004E4F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</w:tr>
      <w:tr w:rsidR="0023304E" w:rsidRPr="0045012C" w:rsidTr="004E4F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(в отсутствие других направлений использования газа)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5,56</w:t>
            </w:r>
          </w:p>
        </w:tc>
      </w:tr>
      <w:tr w:rsidR="0023304E" w:rsidRPr="0045012C" w:rsidTr="004E4F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Природный газ, используемый на отопление с одновременным использованием газа на другие цели (кроме отопления и (или) выработки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304E" w:rsidRPr="0045012C" w:rsidTr="004E4F1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Природный газ, используемый на отопление и (или) выработку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304E" w:rsidRPr="0045012C" w:rsidRDefault="0023304E" w:rsidP="004E4F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3304E" w:rsidRPr="0045012C" w:rsidRDefault="0023304E" w:rsidP="0023304E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2C47" w:rsidRPr="0045012C" w:rsidRDefault="0045012C" w:rsidP="007F2C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7F2C47" w:rsidRPr="0045012C">
        <w:rPr>
          <w:rFonts w:ascii="Times New Roman" w:hAnsi="Times New Roman" w:cs="Times New Roman"/>
          <w:bCs/>
          <w:sz w:val="24"/>
          <w:szCs w:val="24"/>
        </w:rPr>
        <w:t xml:space="preserve">на сжиженный газ, реализуемый населению </w:t>
      </w:r>
    </w:p>
    <w:p w:rsidR="007F2C47" w:rsidRPr="0045012C" w:rsidRDefault="007F2C47" w:rsidP="0045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012C">
        <w:rPr>
          <w:rFonts w:ascii="Times New Roman" w:hAnsi="Times New Roman" w:cs="Times New Roman"/>
          <w:bCs/>
          <w:sz w:val="24"/>
          <w:szCs w:val="24"/>
        </w:rPr>
        <w:t>Самарской области для бытовых нужд</w:t>
      </w:r>
    </w:p>
    <w:tbl>
      <w:tblPr>
        <w:tblW w:w="5011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67"/>
        <w:gridCol w:w="5853"/>
        <w:gridCol w:w="2823"/>
      </w:tblGrid>
      <w:tr w:rsidR="007F2C47" w:rsidRPr="0045012C" w:rsidTr="004E4F1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47" w:rsidRPr="0045012C" w:rsidRDefault="007F2C47" w:rsidP="004E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C47" w:rsidRPr="0045012C" w:rsidRDefault="007F2C47" w:rsidP="004E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Условия реализации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012C" w:rsidRDefault="007F2C47" w:rsidP="004E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Тариф, руб./</w:t>
            </w:r>
            <w:proofErr w:type="gramStart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  <w:p w:rsidR="007F2C47" w:rsidRPr="0045012C" w:rsidRDefault="007F2C47" w:rsidP="004E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 xml:space="preserve"> (с НДС)</w:t>
            </w:r>
          </w:p>
        </w:tc>
      </w:tr>
      <w:tr w:rsidR="007F2C47" w:rsidRPr="0045012C" w:rsidTr="004E4F1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47" w:rsidRPr="0045012C" w:rsidRDefault="007F2C47" w:rsidP="004E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C47" w:rsidRPr="0045012C" w:rsidRDefault="007F2C47" w:rsidP="004E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При отпуске газа в индивидуальных баллонах, включая стоимость доставки до потребителя, ремонт и техническое обслуживание индивидуальных баллонов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C47" w:rsidRPr="0045012C" w:rsidRDefault="007F2C47" w:rsidP="004E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32,61</w:t>
            </w:r>
          </w:p>
        </w:tc>
      </w:tr>
      <w:tr w:rsidR="007F2C47" w:rsidRPr="0045012C" w:rsidTr="004E4F1F"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C47" w:rsidRPr="0045012C" w:rsidRDefault="007F2C47" w:rsidP="004E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C47" w:rsidRPr="0045012C" w:rsidRDefault="007F2C47" w:rsidP="004E4F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При отпуске газа из групповых резервуарных установок, включая стоимость доставки до потребителя, ремонт и техническое обслуживание групповых резервуарных установок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2C47" w:rsidRPr="0045012C" w:rsidRDefault="007F2C47" w:rsidP="004E4F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</w:tr>
    </w:tbl>
    <w:p w:rsidR="0023304E" w:rsidRPr="0045012C" w:rsidRDefault="0023304E" w:rsidP="0023304E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64D9" w:rsidRPr="0045012C" w:rsidRDefault="0045012C" w:rsidP="003F64D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3F64D9" w:rsidRPr="0045012C">
        <w:rPr>
          <w:rFonts w:ascii="Times New Roman" w:hAnsi="Times New Roman" w:cs="Times New Roman"/>
          <w:b w:val="0"/>
          <w:sz w:val="24"/>
          <w:szCs w:val="24"/>
        </w:rPr>
        <w:t>на топливо твердое, реализуемое гражданам, управляющим организациям, товариществам собственников жилья, жилищным, жилищно-строительным или иным специализированным потребительским кооперативам, созданным в целях удовлетворения потребностей граждан в жилье, на территории Самарской области</w:t>
      </w:r>
    </w:p>
    <w:p w:rsidR="003F64D9" w:rsidRPr="0045012C" w:rsidRDefault="003F64D9" w:rsidP="003F64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8"/>
        <w:gridCol w:w="1515"/>
        <w:gridCol w:w="2464"/>
        <w:gridCol w:w="1856"/>
        <w:gridCol w:w="2575"/>
      </w:tblGrid>
      <w:tr w:rsidR="003F64D9" w:rsidRPr="0045012C" w:rsidTr="004E4F1F">
        <w:tc>
          <w:tcPr>
            <w:tcW w:w="768" w:type="dxa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9" w:type="dxa"/>
            <w:gridSpan w:val="2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Наименование топлива твердого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Цена за единицу твердого топлива, руб.</w:t>
            </w:r>
          </w:p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(с учетом НДС)</w:t>
            </w:r>
          </w:p>
        </w:tc>
      </w:tr>
      <w:tr w:rsidR="003F64D9" w:rsidRPr="0045012C" w:rsidTr="004E4F1F">
        <w:trPr>
          <w:trHeight w:val="591"/>
        </w:trPr>
        <w:tc>
          <w:tcPr>
            <w:tcW w:w="768" w:type="dxa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9" w:type="dxa"/>
            <w:gridSpan w:val="2"/>
            <w:vAlign w:val="center"/>
          </w:tcPr>
          <w:p w:rsidR="003F64D9" w:rsidRPr="0045012C" w:rsidRDefault="003F64D9" w:rsidP="004E4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Каменный уголь всех марок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1099,71</w:t>
            </w:r>
          </w:p>
        </w:tc>
      </w:tr>
      <w:tr w:rsidR="003F64D9" w:rsidRPr="0045012C" w:rsidTr="004E4F1F">
        <w:trPr>
          <w:trHeight w:val="642"/>
        </w:trPr>
        <w:tc>
          <w:tcPr>
            <w:tcW w:w="768" w:type="dxa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0" w:type="dxa"/>
            <w:gridSpan w:val="4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F64D9" w:rsidRPr="0045012C" w:rsidTr="004E4F1F">
        <w:trPr>
          <w:trHeight w:val="733"/>
        </w:trPr>
        <w:tc>
          <w:tcPr>
            <w:tcW w:w="768" w:type="dxa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79" w:type="dxa"/>
            <w:gridSpan w:val="2"/>
            <w:vAlign w:val="center"/>
          </w:tcPr>
          <w:p w:rsidR="003F64D9" w:rsidRPr="0045012C" w:rsidRDefault="003F64D9" w:rsidP="004E4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брикетированный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986,71</w:t>
            </w:r>
          </w:p>
        </w:tc>
      </w:tr>
      <w:tr w:rsidR="003F64D9" w:rsidRPr="0045012C" w:rsidTr="004E4F1F">
        <w:trPr>
          <w:trHeight w:val="699"/>
        </w:trPr>
        <w:tc>
          <w:tcPr>
            <w:tcW w:w="768" w:type="dxa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515" w:type="dxa"/>
            <w:vMerge w:val="restart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Дрова длиной 1 метр: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твердой породы</w:t>
            </w:r>
          </w:p>
        </w:tc>
        <w:tc>
          <w:tcPr>
            <w:tcW w:w="1856" w:type="dxa"/>
            <w:vMerge w:val="restart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Куб. метров складочных</w:t>
            </w:r>
          </w:p>
        </w:tc>
        <w:tc>
          <w:tcPr>
            <w:tcW w:w="2575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538,21</w:t>
            </w:r>
          </w:p>
        </w:tc>
      </w:tr>
      <w:tr w:rsidR="003F64D9" w:rsidRPr="0045012C" w:rsidTr="004E4F1F">
        <w:trPr>
          <w:trHeight w:val="707"/>
        </w:trPr>
        <w:tc>
          <w:tcPr>
            <w:tcW w:w="768" w:type="dxa"/>
            <w:tcBorders>
              <w:bottom w:val="single" w:sz="4" w:space="0" w:color="auto"/>
            </w:tcBorders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515" w:type="dxa"/>
            <w:vMerge/>
          </w:tcPr>
          <w:p w:rsidR="003F64D9" w:rsidRPr="0045012C" w:rsidRDefault="003F64D9" w:rsidP="004E4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мягкой породы</w:t>
            </w:r>
          </w:p>
        </w:tc>
        <w:tc>
          <w:tcPr>
            <w:tcW w:w="185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422,88</w:t>
            </w:r>
          </w:p>
        </w:tc>
      </w:tr>
      <w:tr w:rsidR="003F64D9" w:rsidRPr="0045012C" w:rsidTr="004E4F1F">
        <w:trPr>
          <w:trHeight w:val="379"/>
        </w:trPr>
        <w:tc>
          <w:tcPr>
            <w:tcW w:w="768" w:type="dxa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515" w:type="dxa"/>
            <w:vMerge/>
          </w:tcPr>
          <w:p w:rsidR="003F64D9" w:rsidRPr="0045012C" w:rsidRDefault="003F64D9" w:rsidP="004E4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смешанной породы</w:t>
            </w:r>
          </w:p>
        </w:tc>
        <w:tc>
          <w:tcPr>
            <w:tcW w:w="1856" w:type="dxa"/>
            <w:vMerge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  <w:vAlign w:val="center"/>
          </w:tcPr>
          <w:p w:rsidR="003F64D9" w:rsidRPr="0045012C" w:rsidRDefault="003F64D9" w:rsidP="004E4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12C">
              <w:rPr>
                <w:rFonts w:ascii="Times New Roman" w:hAnsi="Times New Roman" w:cs="Times New Roman"/>
                <w:sz w:val="24"/>
                <w:szCs w:val="24"/>
              </w:rPr>
              <w:t>492,78</w:t>
            </w:r>
          </w:p>
        </w:tc>
      </w:tr>
    </w:tbl>
    <w:p w:rsidR="003F64D9" w:rsidRPr="0045012C" w:rsidRDefault="003F64D9" w:rsidP="003F64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64D9" w:rsidRPr="0045012C" w:rsidRDefault="003F64D9" w:rsidP="003F64D9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3F64D9" w:rsidRPr="0045012C" w:rsidRDefault="003F64D9" w:rsidP="003F64D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2C47" w:rsidRPr="0045012C" w:rsidRDefault="007F2C47" w:rsidP="0023304E">
      <w:pPr>
        <w:spacing w:line="36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3304E" w:rsidRPr="0045012C" w:rsidRDefault="0023304E" w:rsidP="003873FA">
      <w:pPr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23FF4" w:rsidRPr="0045012C" w:rsidRDefault="00E23FF4" w:rsidP="003873F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E23FF4" w:rsidRPr="0045012C" w:rsidSect="003F64D9">
      <w:foot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F6" w:rsidRDefault="00C965F6" w:rsidP="009C21C8">
      <w:pPr>
        <w:spacing w:after="0" w:line="240" w:lineRule="auto"/>
      </w:pPr>
      <w:r>
        <w:separator/>
      </w:r>
    </w:p>
  </w:endnote>
  <w:endnote w:type="continuationSeparator" w:id="0">
    <w:p w:rsidR="00C965F6" w:rsidRDefault="00C965F6" w:rsidP="009C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35151"/>
      <w:docPartObj>
        <w:docPartGallery w:val="Page Numbers (Bottom of Page)"/>
        <w:docPartUnique/>
      </w:docPartObj>
    </w:sdtPr>
    <w:sdtContent>
      <w:p w:rsidR="004E4F1F" w:rsidRDefault="003A5FBC">
        <w:pPr>
          <w:pStyle w:val="a9"/>
          <w:jc w:val="right"/>
        </w:pPr>
        <w:fldSimple w:instr=" PAGE   \* MERGEFORMAT ">
          <w:r w:rsidR="00894811">
            <w:rPr>
              <w:noProof/>
            </w:rPr>
            <w:t>1</w:t>
          </w:r>
        </w:fldSimple>
      </w:p>
    </w:sdtContent>
  </w:sdt>
  <w:p w:rsidR="004E4F1F" w:rsidRDefault="004E4F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F6" w:rsidRDefault="00C965F6" w:rsidP="009C21C8">
      <w:pPr>
        <w:spacing w:after="0" w:line="240" w:lineRule="auto"/>
      </w:pPr>
      <w:r>
        <w:separator/>
      </w:r>
    </w:p>
  </w:footnote>
  <w:footnote w:type="continuationSeparator" w:id="0">
    <w:p w:rsidR="00C965F6" w:rsidRDefault="00C965F6" w:rsidP="009C2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FA"/>
    <w:rsid w:val="00022F59"/>
    <w:rsid w:val="000909F5"/>
    <w:rsid w:val="000B1CD9"/>
    <w:rsid w:val="000E0E19"/>
    <w:rsid w:val="000F4881"/>
    <w:rsid w:val="001163E4"/>
    <w:rsid w:val="00167A6A"/>
    <w:rsid w:val="001D2B08"/>
    <w:rsid w:val="00210F03"/>
    <w:rsid w:val="0023304E"/>
    <w:rsid w:val="00245C9B"/>
    <w:rsid w:val="002F0EFB"/>
    <w:rsid w:val="00307B41"/>
    <w:rsid w:val="003873FA"/>
    <w:rsid w:val="003A5FBC"/>
    <w:rsid w:val="003F64D9"/>
    <w:rsid w:val="004372AC"/>
    <w:rsid w:val="0045012C"/>
    <w:rsid w:val="00490B78"/>
    <w:rsid w:val="004E4F1F"/>
    <w:rsid w:val="005D4CAB"/>
    <w:rsid w:val="005F34C7"/>
    <w:rsid w:val="00655B8A"/>
    <w:rsid w:val="006E351E"/>
    <w:rsid w:val="007F2C47"/>
    <w:rsid w:val="008533C0"/>
    <w:rsid w:val="00894811"/>
    <w:rsid w:val="008C3F37"/>
    <w:rsid w:val="008D3179"/>
    <w:rsid w:val="00990963"/>
    <w:rsid w:val="009C21C8"/>
    <w:rsid w:val="00A21B5F"/>
    <w:rsid w:val="00A6799B"/>
    <w:rsid w:val="00AF595E"/>
    <w:rsid w:val="00B3717B"/>
    <w:rsid w:val="00BC53C8"/>
    <w:rsid w:val="00C23892"/>
    <w:rsid w:val="00C76005"/>
    <w:rsid w:val="00C965F6"/>
    <w:rsid w:val="00CA3560"/>
    <w:rsid w:val="00CD3432"/>
    <w:rsid w:val="00D4694C"/>
    <w:rsid w:val="00D54A8C"/>
    <w:rsid w:val="00D92871"/>
    <w:rsid w:val="00D939F1"/>
    <w:rsid w:val="00E23FF4"/>
    <w:rsid w:val="00EC43FB"/>
    <w:rsid w:val="00EF3242"/>
    <w:rsid w:val="00F13E6E"/>
    <w:rsid w:val="00F36F4B"/>
    <w:rsid w:val="00F9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04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330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330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3F64D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F5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9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C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21C8"/>
  </w:style>
  <w:style w:type="paragraph" w:styleId="a9">
    <w:name w:val="footer"/>
    <w:basedOn w:val="a"/>
    <w:link w:val="aa"/>
    <w:uiPriority w:val="99"/>
    <w:unhideWhenUsed/>
    <w:rsid w:val="009C2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21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10</Pages>
  <Words>2740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2016-05-20T05:11:00Z</cp:lastPrinted>
  <dcterms:created xsi:type="dcterms:W3CDTF">2016-05-18T06:29:00Z</dcterms:created>
  <dcterms:modified xsi:type="dcterms:W3CDTF">2016-06-30T07:18:00Z</dcterms:modified>
</cp:coreProperties>
</file>