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B2" w:rsidRPr="00D00E0B" w:rsidRDefault="00000AB2" w:rsidP="00000AB2">
      <w:pPr>
        <w:pStyle w:val="a3"/>
        <w:jc w:val="both"/>
        <w:rPr>
          <w:sz w:val="28"/>
          <w:szCs w:val="28"/>
        </w:rPr>
      </w:pPr>
      <w:bookmarkStart w:id="0" w:name="_GoBack"/>
      <w:bookmarkEnd w:id="0"/>
      <w:r w:rsidRPr="00D00E0B">
        <w:rPr>
          <w:sz w:val="28"/>
          <w:szCs w:val="28"/>
        </w:rPr>
        <w:t>В соответствии с административным законодательством никто не может нести ответственность дважды за одно и то же правонарушение (ч. 5 ст. 4.1 КоАП РФ).</w:t>
      </w:r>
    </w:p>
    <w:p w:rsidR="00000AB2" w:rsidRPr="00D00E0B" w:rsidRDefault="00000AB2" w:rsidP="00000AB2">
      <w:pPr>
        <w:pStyle w:val="a3"/>
        <w:jc w:val="both"/>
        <w:rPr>
          <w:sz w:val="28"/>
          <w:szCs w:val="28"/>
        </w:rPr>
      </w:pPr>
      <w:r w:rsidRPr="00D00E0B">
        <w:rPr>
          <w:sz w:val="28"/>
          <w:szCs w:val="28"/>
        </w:rPr>
        <w:t>1. Если вы считаете, что поступившие в ваш адрес постановления о привлечении к административной ответственности вынесены за одно и то же правонарушение, то вам необходимо:</w:t>
      </w:r>
    </w:p>
    <w:p w:rsidR="00000AB2" w:rsidRPr="00D00E0B" w:rsidRDefault="00000AB2" w:rsidP="00000AB2">
      <w:pPr>
        <w:pStyle w:val="a3"/>
        <w:jc w:val="both"/>
        <w:rPr>
          <w:sz w:val="28"/>
          <w:szCs w:val="28"/>
        </w:rPr>
      </w:pPr>
      <w:r w:rsidRPr="00D00E0B">
        <w:rPr>
          <w:sz w:val="28"/>
          <w:szCs w:val="28"/>
        </w:rPr>
        <w:t xml:space="preserve">Убедится, что штраф действительно пришел за одно и то же правонарушение. Необходимо </w:t>
      </w:r>
      <w:proofErr w:type="gramStart"/>
      <w:r w:rsidRPr="00D00E0B">
        <w:rPr>
          <w:sz w:val="28"/>
          <w:szCs w:val="28"/>
        </w:rPr>
        <w:t>иметь ввиду</w:t>
      </w:r>
      <w:proofErr w:type="gramEnd"/>
      <w:r w:rsidRPr="00D00E0B">
        <w:rPr>
          <w:sz w:val="28"/>
          <w:szCs w:val="28"/>
        </w:rPr>
        <w:t>, что если камеры зафиксировали правонарушение, произошедшее на разных улицах в процессе движения автомобиля, то постановления вынесены правомерно, поскольку при совершении лицом двух и более правонарушений наказание назначается за каждое совершенное правонарушение (ч. 1 ст. 4.4 КоАП РФ). Если же две или три камеры действительно установлены в одном месте и зафиксировали одно правонарушение, то вынесение нескольких постановлений неправомерно.</w:t>
      </w:r>
    </w:p>
    <w:p w:rsidR="00000AB2" w:rsidRPr="00D00E0B" w:rsidRDefault="00000AB2" w:rsidP="00000AB2">
      <w:pPr>
        <w:pStyle w:val="a3"/>
        <w:jc w:val="both"/>
        <w:rPr>
          <w:sz w:val="28"/>
          <w:szCs w:val="28"/>
        </w:rPr>
      </w:pPr>
      <w:r w:rsidRPr="00D00E0B">
        <w:rPr>
          <w:sz w:val="28"/>
          <w:szCs w:val="28"/>
        </w:rPr>
        <w:t>2. Подготовьте жалобу на постановление по делу об административном правонарушении.</w:t>
      </w:r>
    </w:p>
    <w:p w:rsidR="00000AB2" w:rsidRPr="00D00E0B" w:rsidRDefault="00000AB2" w:rsidP="00000AB2">
      <w:pPr>
        <w:pStyle w:val="a3"/>
        <w:jc w:val="both"/>
        <w:rPr>
          <w:sz w:val="28"/>
          <w:szCs w:val="28"/>
        </w:rPr>
      </w:pPr>
      <w:r w:rsidRPr="00D00E0B">
        <w:rPr>
          <w:sz w:val="28"/>
          <w:szCs w:val="28"/>
        </w:rPr>
        <w:t>В жалобе изложите фактические обстоятельства дела и приведите доказательства, обосновывающие вашу позицию. К жалобе приложите копии постановлений о привлечении вас к административной ответственности.</w:t>
      </w:r>
    </w:p>
    <w:p w:rsidR="00000AB2" w:rsidRPr="00D00E0B" w:rsidRDefault="00000AB2" w:rsidP="00000AB2">
      <w:pPr>
        <w:pStyle w:val="a3"/>
        <w:jc w:val="both"/>
        <w:rPr>
          <w:sz w:val="28"/>
          <w:szCs w:val="28"/>
        </w:rPr>
      </w:pPr>
      <w:r w:rsidRPr="00D00E0B">
        <w:rPr>
          <w:sz w:val="28"/>
          <w:szCs w:val="28"/>
        </w:rPr>
        <w:t>3. Подайте жалобу и представьте доказательства в уполномоченный государственный орган или суд.</w:t>
      </w:r>
    </w:p>
    <w:p w:rsidR="00000AB2" w:rsidRPr="00D00E0B" w:rsidRDefault="00000AB2" w:rsidP="00000AB2">
      <w:pPr>
        <w:pStyle w:val="a3"/>
        <w:jc w:val="both"/>
        <w:rPr>
          <w:sz w:val="28"/>
          <w:szCs w:val="28"/>
        </w:rPr>
      </w:pPr>
      <w:r w:rsidRPr="00D00E0B">
        <w:rPr>
          <w:sz w:val="28"/>
          <w:szCs w:val="28"/>
        </w:rPr>
        <w:t>В течение 10 суток со дня вручения или получения копии постановления жалобу можно подать вышестоящему должностному лицу или в районный суд по месту рассмотрения дела (п. 3 ч. 1 ст. 30.1, ч. 1 ст. 30.3 КоАП РФ).</w:t>
      </w:r>
    </w:p>
    <w:p w:rsidR="00000AB2" w:rsidRPr="00D00E0B" w:rsidRDefault="00000AB2" w:rsidP="00000AB2">
      <w:pPr>
        <w:pStyle w:val="a3"/>
        <w:jc w:val="both"/>
        <w:rPr>
          <w:sz w:val="28"/>
          <w:szCs w:val="28"/>
        </w:rPr>
      </w:pPr>
      <w:r w:rsidRPr="00D00E0B">
        <w:rPr>
          <w:sz w:val="28"/>
          <w:szCs w:val="28"/>
        </w:rPr>
        <w:t>По данной категории дел вышестоящим должностным лицом является начальник центра автоматизированной системы фиксации административных нарушений.</w:t>
      </w:r>
    </w:p>
    <w:p w:rsidR="00000AB2" w:rsidRPr="00D00E0B" w:rsidRDefault="00000AB2" w:rsidP="00000AB2">
      <w:pPr>
        <w:pStyle w:val="a3"/>
        <w:jc w:val="both"/>
        <w:rPr>
          <w:sz w:val="28"/>
          <w:szCs w:val="28"/>
        </w:rPr>
      </w:pPr>
      <w:r w:rsidRPr="00D00E0B">
        <w:rPr>
          <w:sz w:val="28"/>
          <w:szCs w:val="28"/>
        </w:rPr>
        <w:t>По выбору заявителя жалоба может быть подана (ч. 1, 3 ст. 30.2 КоАП РФ):</w:t>
      </w:r>
    </w:p>
    <w:p w:rsidR="00000AB2" w:rsidRPr="00D00E0B" w:rsidRDefault="00000AB2" w:rsidP="00000AB2">
      <w:pPr>
        <w:pStyle w:val="a3"/>
        <w:jc w:val="both"/>
        <w:rPr>
          <w:sz w:val="28"/>
          <w:szCs w:val="28"/>
        </w:rPr>
      </w:pPr>
      <w:r w:rsidRPr="00D00E0B">
        <w:rPr>
          <w:sz w:val="28"/>
          <w:szCs w:val="28"/>
        </w:rPr>
        <w:t>- непосредственно вышестоящему должностному лицу либо в районный суд по месту рассмотрения дела;</w:t>
      </w:r>
    </w:p>
    <w:p w:rsidR="00000AB2" w:rsidRPr="00D00E0B" w:rsidRDefault="00000AB2" w:rsidP="00000AB2">
      <w:pPr>
        <w:pStyle w:val="a3"/>
        <w:jc w:val="both"/>
        <w:rPr>
          <w:sz w:val="28"/>
          <w:szCs w:val="28"/>
        </w:rPr>
      </w:pPr>
      <w:r w:rsidRPr="00D00E0B">
        <w:rPr>
          <w:sz w:val="28"/>
          <w:szCs w:val="28"/>
        </w:rPr>
        <w:t>- через должностное лицо, которое вынесло постановление по делу и которое обязано в течение трех суток со дня поступления жалобы направить ее со всеми материалами дела вышестоящему должностному лицу или в соответствующий суд.</w:t>
      </w:r>
    </w:p>
    <w:p w:rsidR="00000AB2" w:rsidRPr="00D00E0B" w:rsidRDefault="00000AB2" w:rsidP="00000AB2">
      <w:pPr>
        <w:pStyle w:val="a3"/>
        <w:jc w:val="both"/>
        <w:rPr>
          <w:sz w:val="28"/>
          <w:szCs w:val="28"/>
        </w:rPr>
      </w:pPr>
      <w:r w:rsidRPr="00D00E0B">
        <w:rPr>
          <w:sz w:val="28"/>
          <w:szCs w:val="28"/>
        </w:rPr>
        <w:t xml:space="preserve">Дело об административном правонарушении, зафиксированном камерами видеонаблюдения, подлежит рассмотрению судом по месту его совершения </w:t>
      </w:r>
      <w:r w:rsidRPr="00D00E0B">
        <w:rPr>
          <w:sz w:val="28"/>
          <w:szCs w:val="28"/>
        </w:rPr>
        <w:lastRenderedPageBreak/>
        <w:t>(то есть по месту его фиксации камерами видеонаблюдения) (ч. 3 ст. 28.6, ч. 1 ст. 29.5 КоАП РФ; п. 30 Постановления Пленума Верховного Суда РФ от 24.03.2005 N 5).</w:t>
      </w:r>
    </w:p>
    <w:p w:rsidR="00000AB2" w:rsidRPr="00D00E0B" w:rsidRDefault="00000AB2" w:rsidP="00000AB2">
      <w:pPr>
        <w:pStyle w:val="a3"/>
        <w:jc w:val="both"/>
        <w:rPr>
          <w:sz w:val="28"/>
          <w:szCs w:val="28"/>
        </w:rPr>
      </w:pPr>
      <w:r w:rsidRPr="00D00E0B">
        <w:rPr>
          <w:sz w:val="28"/>
          <w:szCs w:val="28"/>
        </w:rPr>
        <w:t>Жалобу можно отправить по почте заказным письмом с уведомлением о вручении.</w:t>
      </w:r>
    </w:p>
    <w:p w:rsidR="00000AB2" w:rsidRPr="00D00E0B" w:rsidRDefault="00000AB2" w:rsidP="00000AB2">
      <w:pPr>
        <w:pStyle w:val="a3"/>
        <w:jc w:val="both"/>
        <w:rPr>
          <w:sz w:val="28"/>
          <w:szCs w:val="28"/>
        </w:rPr>
      </w:pPr>
      <w:r w:rsidRPr="00D00E0B">
        <w:rPr>
          <w:sz w:val="28"/>
          <w:szCs w:val="28"/>
        </w:rPr>
        <w:t>4. Дождитесь рассмотрения вашей жалобы.</w:t>
      </w:r>
    </w:p>
    <w:p w:rsidR="00000AB2" w:rsidRPr="00D00E0B" w:rsidRDefault="00000AB2" w:rsidP="00000AB2">
      <w:pPr>
        <w:pStyle w:val="a3"/>
        <w:jc w:val="both"/>
        <w:rPr>
          <w:sz w:val="28"/>
          <w:szCs w:val="28"/>
        </w:rPr>
      </w:pPr>
      <w:r w:rsidRPr="00D00E0B">
        <w:rPr>
          <w:sz w:val="28"/>
          <w:szCs w:val="28"/>
        </w:rPr>
        <w:t>Жалоба на постановление по делу об административном правонарушении должна быть рассмотрена (ч. 1, 1.1 ст. 30.5 КоАП РФ):</w:t>
      </w:r>
    </w:p>
    <w:p w:rsidR="00000AB2" w:rsidRPr="00D00E0B" w:rsidRDefault="00000AB2" w:rsidP="00000AB2">
      <w:pPr>
        <w:pStyle w:val="a3"/>
        <w:jc w:val="both"/>
        <w:rPr>
          <w:sz w:val="28"/>
          <w:szCs w:val="28"/>
        </w:rPr>
      </w:pPr>
      <w:r w:rsidRPr="00D00E0B">
        <w:rPr>
          <w:sz w:val="28"/>
          <w:szCs w:val="28"/>
        </w:rPr>
        <w:t>- в течение 10 дней со дня ее поступления со всеми материалами дела должностному лицу, правомочному ее рассматривать;</w:t>
      </w:r>
    </w:p>
    <w:p w:rsidR="00274FED" w:rsidRPr="00A54EB9" w:rsidRDefault="00000AB2" w:rsidP="00A54EB9">
      <w:pPr>
        <w:pStyle w:val="a3"/>
        <w:jc w:val="both"/>
        <w:rPr>
          <w:sz w:val="28"/>
          <w:szCs w:val="28"/>
        </w:rPr>
      </w:pPr>
      <w:r w:rsidRPr="00D00E0B">
        <w:rPr>
          <w:sz w:val="28"/>
          <w:szCs w:val="28"/>
        </w:rPr>
        <w:t>- в течение двух месяцев со дня ее поступления со всеми материалами дела в суд, правомочный ее рассматривать.</w:t>
      </w:r>
    </w:p>
    <w:sectPr w:rsidR="00274FED" w:rsidRPr="00A54EB9" w:rsidSect="00A54E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AB2"/>
    <w:rsid w:val="00000AB2"/>
    <w:rsid w:val="001B55AE"/>
    <w:rsid w:val="00274FED"/>
    <w:rsid w:val="00767037"/>
    <w:rsid w:val="00A54EB9"/>
    <w:rsid w:val="00ED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B2"/>
  </w:style>
  <w:style w:type="paragraph" w:styleId="1">
    <w:name w:val="heading 1"/>
    <w:basedOn w:val="a"/>
    <w:next w:val="a"/>
    <w:link w:val="10"/>
    <w:uiPriority w:val="9"/>
    <w:qFormat/>
    <w:rsid w:val="00000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000A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00A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0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2345</Characters>
  <Application>Microsoft Office Word</Application>
  <DocSecurity>0</DocSecurity>
  <Lines>19</Lines>
  <Paragraphs>5</Paragraphs>
  <ScaleCrop>false</ScaleCrop>
  <Company>Microsoft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</cp:revision>
  <dcterms:created xsi:type="dcterms:W3CDTF">2016-02-14T09:29:00Z</dcterms:created>
  <dcterms:modified xsi:type="dcterms:W3CDTF">2016-02-15T12:44:00Z</dcterms:modified>
</cp:coreProperties>
</file>