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37" w:rsidRPr="00E661BA" w:rsidRDefault="00125EC1" w:rsidP="001F27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E661BA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Памятка муниципальному служащему</w:t>
      </w:r>
    </w:p>
    <w:p w:rsidR="00125EC1" w:rsidRPr="00E661BA" w:rsidRDefault="00125EC1" w:rsidP="001F27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E661BA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муниципального района </w:t>
      </w:r>
      <w:proofErr w:type="spellStart"/>
      <w:r w:rsidR="00E950D7" w:rsidRPr="00E661BA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Безенчукский</w:t>
      </w:r>
      <w:proofErr w:type="spellEnd"/>
      <w:r w:rsidR="00E950D7" w:rsidRPr="00E661BA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 Самар</w:t>
      </w:r>
      <w:r w:rsidRPr="00E661BA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ской области о мерах по предотвращению и урегулированию конфликта интересов на муниципальной службе</w:t>
      </w:r>
    </w:p>
    <w:p w:rsidR="001F27FA" w:rsidRPr="00E661BA" w:rsidRDefault="001F27FA" w:rsidP="001F27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125EC1" w:rsidRPr="00E661BA" w:rsidRDefault="00125EC1" w:rsidP="001F2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требованиями Федерального закона от 25.12.2008 № 273-ФЗ «О противодействии коррупции»</w:t>
      </w:r>
      <w:r w:rsidR="00E739FC"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Федеральный закон «О противодействии коррупции)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муниципальный служащий обязан принимать меры по предотвращению и урегулированию конфликта интересов.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br/>
        <w:t>Основу организации работы по урегулированию конфликта интересов на муниципальной службе составляет обеспечение исполнения муниципальными служащими обязанностей, предусмотренных статьей 11 Федерального закона «О противодействии коррупции».</w:t>
      </w:r>
    </w:p>
    <w:p w:rsidR="00E739FC" w:rsidRPr="00E661BA" w:rsidRDefault="00E739FC" w:rsidP="001F27FA">
      <w:pPr>
        <w:pStyle w:val="ConsPlusNormal"/>
        <w:ind w:firstLine="540"/>
        <w:jc w:val="both"/>
        <w:rPr>
          <w:sz w:val="22"/>
          <w:szCs w:val="22"/>
        </w:rPr>
      </w:pPr>
      <w:bookmarkStart w:id="0" w:name="Par0"/>
      <w:bookmarkEnd w:id="0"/>
      <w:r w:rsidRPr="00E661BA">
        <w:rPr>
          <w:sz w:val="22"/>
          <w:szCs w:val="22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739FC" w:rsidRPr="00E661BA" w:rsidRDefault="00E739FC" w:rsidP="001F27FA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E661BA">
        <w:rPr>
          <w:sz w:val="22"/>
          <w:szCs w:val="22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0" w:history="1">
        <w:r w:rsidRPr="00E661BA">
          <w:rPr>
            <w:color w:val="0000FF"/>
            <w:sz w:val="22"/>
            <w:szCs w:val="22"/>
          </w:rPr>
          <w:t>части 1</w:t>
        </w:r>
      </w:hyperlink>
      <w:r w:rsidRPr="00E661BA">
        <w:rPr>
          <w:sz w:val="22"/>
          <w:szCs w:val="22"/>
        </w:rPr>
        <w:t xml:space="preserve"> статьи 10 Федерального закона «О противодействии коррупции»,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 w:rsidRPr="00E661BA">
        <w:rPr>
          <w:sz w:val="22"/>
          <w:szCs w:val="22"/>
        </w:rPr>
        <w:t xml:space="preserve">, детьми супругов и супругами детей), гражданами или организациями, с которыми лицо, указанное в </w:t>
      </w:r>
      <w:hyperlink w:anchor="Par0" w:history="1">
        <w:r w:rsidRPr="00E661BA">
          <w:rPr>
            <w:color w:val="0000FF"/>
            <w:sz w:val="22"/>
            <w:szCs w:val="22"/>
          </w:rPr>
          <w:t>части 1</w:t>
        </w:r>
      </w:hyperlink>
      <w:r w:rsidRPr="00E661BA">
        <w:rPr>
          <w:sz w:val="22"/>
          <w:szCs w:val="22"/>
        </w:rPr>
        <w:t xml:space="preserve"> статьи10 Федерального закона «О противодействии коррупции»,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F4237" w:rsidRPr="00E661BA" w:rsidRDefault="00125EC1" w:rsidP="001F2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Под указанные определения конфликта интересов попадает значительное количество ситуаций, в которых муниципальный 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служащий может оказаться в процессе испол</w:t>
      </w:r>
      <w:r w:rsidR="00BF4237" w:rsidRPr="00E661BA">
        <w:rPr>
          <w:rFonts w:ascii="Times New Roman" w:eastAsia="Times New Roman" w:hAnsi="Times New Roman" w:cs="Times New Roman"/>
          <w:color w:val="000000"/>
          <w:lang w:eastAsia="ru-RU"/>
        </w:rPr>
        <w:t>нения должностных обязанностей.</w:t>
      </w:r>
    </w:p>
    <w:p w:rsidR="00BF4237" w:rsidRPr="00E661BA" w:rsidRDefault="00125EC1" w:rsidP="001F2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Учитывая разнообразие частных интересов муниципальных служащих, составить исчерпывающий перечень таких ситуаций не представляется возможным. </w:t>
      </w:r>
      <w:proofErr w:type="gramStart"/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Тем не менее, следует выделить ряд типичных ситуаций, в которых возникновение конфликта интересов является наиболее вероятным: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br/>
        <w:t>выполнение отдельных функций муниципального управления в отношении родственников и/или иных лиц, с которыми связана личная заинтересованность муниц</w:t>
      </w:r>
      <w:r w:rsidR="00BF4237"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ипального служащего; 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выпол</w:t>
      </w:r>
      <w:r w:rsidR="00BF4237"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нение иной оплачиваемой работы; 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владение ценными бумагами, банковскими вклада</w:t>
      </w:r>
      <w:r w:rsidR="00BF4237" w:rsidRPr="00E661BA">
        <w:rPr>
          <w:rFonts w:ascii="Times New Roman" w:eastAsia="Times New Roman" w:hAnsi="Times New Roman" w:cs="Times New Roman"/>
          <w:color w:val="000000"/>
          <w:lang w:eastAsia="ru-RU"/>
        </w:rPr>
        <w:t>ми;</w:t>
      </w:r>
      <w:r w:rsidR="00BF4237" w:rsidRPr="00E661B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получение подарков и услуг; 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имущественные обязательс</w:t>
      </w:r>
      <w:r w:rsidR="00BF4237" w:rsidRPr="00E661BA">
        <w:rPr>
          <w:rFonts w:ascii="Times New Roman" w:eastAsia="Times New Roman" w:hAnsi="Times New Roman" w:cs="Times New Roman"/>
          <w:color w:val="000000"/>
          <w:lang w:eastAsia="ru-RU"/>
        </w:rPr>
        <w:t>тва и судебные разбирательства;</w:t>
      </w:r>
      <w:proofErr w:type="gramEnd"/>
      <w:r w:rsidR="00BF4237"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взаимодействие с бывшим работодателем и трудоустройство после увольнения с муниципальной службы;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br/>
        <w:t>нарушение установленных запретов (например, использование служебной информации, получение без письменного разрешения представителя нанимателя наград, почетных и специальных званий (за исключением научных) от иностранных госу</w:t>
      </w:r>
      <w:r w:rsidR="00BF4237" w:rsidRPr="00E661BA">
        <w:rPr>
          <w:rFonts w:ascii="Times New Roman" w:eastAsia="Times New Roman" w:hAnsi="Times New Roman" w:cs="Times New Roman"/>
          <w:color w:val="000000"/>
          <w:lang w:eastAsia="ru-RU"/>
        </w:rPr>
        <w:t>дарств).</w:t>
      </w:r>
      <w:proofErr w:type="gramEnd"/>
    </w:p>
    <w:p w:rsidR="00BF4237" w:rsidRPr="00E661BA" w:rsidRDefault="00125EC1" w:rsidP="001F2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В настоящей памятке рассматриваются ситуации конфликта интересов, приводятся описания ситуаций и рекомендации, как для муниципальных служащих, так и для представителя нанимателя по предотвращению и урегулированию конфликта интересов. В отдельных случаях излагается комментарий, поясняющий почему та или иная ситуация является конфликтом интересов. Комментарий содержит конкретные пример</w:t>
      </w:r>
      <w:r w:rsidR="00BF4237" w:rsidRPr="00E661BA">
        <w:rPr>
          <w:rFonts w:ascii="Times New Roman" w:eastAsia="Times New Roman" w:hAnsi="Times New Roman" w:cs="Times New Roman"/>
          <w:color w:val="000000"/>
          <w:lang w:eastAsia="ru-RU"/>
        </w:rPr>
        <w:t>ы и другую полезную информацию.</w:t>
      </w:r>
    </w:p>
    <w:p w:rsidR="00BF4237" w:rsidRPr="00E661BA" w:rsidRDefault="00125EC1" w:rsidP="001F2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Применение мер по предотвращению конфликта интересов осуществляется по инициативе муниципального служащего и может не связываться с его обязанностями, установленными законодательством о муниципальной службе и противодействии коррупции. Например, обращение муниципального служащего в комиссию по соблюдению требований к служебному поведению и урегулированию конфликтов интересов, об установлении, имеются ли или будут ли иметься в конкретной сложившейся или возможной ситуации признаки нарушения им требований об урег</w:t>
      </w:r>
      <w:r w:rsidR="00BF4237" w:rsidRPr="00E661BA">
        <w:rPr>
          <w:rFonts w:ascii="Times New Roman" w:eastAsia="Times New Roman" w:hAnsi="Times New Roman" w:cs="Times New Roman"/>
          <w:color w:val="000000"/>
          <w:lang w:eastAsia="ru-RU"/>
        </w:rPr>
        <w:t>улировании конфликта интересов.</w:t>
      </w:r>
    </w:p>
    <w:p w:rsidR="00125EC1" w:rsidRPr="00E661BA" w:rsidRDefault="00125EC1" w:rsidP="001F2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 В целях предотвращения конфликта интересов и своевременного разрешения возникшего конфликта интересов муниципальный служащий обязан внимательно относиться к любой возможности конфликта интересов; принимать меры по предотвращению конфликта интересов; сообщать представителю нанимателя о любом реальном или потенциальном конфликте интересов, как только ему становится о нем известно.</w:t>
      </w:r>
    </w:p>
    <w:p w:rsidR="00125EC1" w:rsidRPr="00E661BA" w:rsidRDefault="00125EC1" w:rsidP="001F2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3. В случае возникновения у муниципального служащего личной заинтересованности, которая приводит или может привести к конфликту интересов, он обязан </w:t>
      </w:r>
      <w:r w:rsidR="00E739FC" w:rsidRPr="00E661BA">
        <w:rPr>
          <w:rFonts w:ascii="Times New Roman" w:eastAsia="Times New Roman" w:hAnsi="Times New Roman" w:cs="Times New Roman"/>
          <w:color w:val="000000"/>
          <w:lang w:eastAsia="ru-RU"/>
        </w:rPr>
        <w:t>уведоми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ть об этом представителя нанимателя в письменной форме.</w:t>
      </w:r>
    </w:p>
    <w:p w:rsidR="00125EC1" w:rsidRPr="00E661BA" w:rsidRDefault="00125EC1" w:rsidP="001F2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4.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125EC1" w:rsidRPr="00E661BA" w:rsidRDefault="00125EC1" w:rsidP="001F2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5. Муниципальный служащий обязан в случае возникшего конфликта интересов: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br/>
        <w:t>- принять меры по преодолению возникшего конфликта интересов самостоятельно или по согласованию с представителем нанимателя;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br/>
        <w:t>- подчиниться окончательному решению по предотвращению или преодолению конфликта интересов.</w:t>
      </w:r>
    </w:p>
    <w:p w:rsidR="00E739FC" w:rsidRPr="00E661BA" w:rsidRDefault="00125EC1" w:rsidP="001F2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6. Необходимо учитывать, что статьей 27.1. Федерального закона «О муниципальной службе Российской Федерации» установлены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</w:t>
      </w:r>
      <w:r w:rsidR="00E739FC"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елях противодействия коррупции. </w:t>
      </w:r>
    </w:p>
    <w:p w:rsidR="00125EC1" w:rsidRPr="00E661BA" w:rsidRDefault="00125EC1" w:rsidP="001F2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Так, на основании соответствующего представления представителя нанимателя или члена комиссии по соблюдению требований к служебному поведению муниципальных служащих и урегулированию конфликта интересов, вопрос выработки мер по выявлению, устранению причин и условий, способствующих возникновению конфликта интересов на </w:t>
      </w:r>
      <w:r w:rsidR="00E739FC" w:rsidRPr="00E661BA">
        <w:rPr>
          <w:rFonts w:ascii="Times New Roman" w:eastAsia="Times New Roman" w:hAnsi="Times New Roman" w:cs="Times New Roman"/>
          <w:color w:val="000000"/>
          <w:lang w:eastAsia="ru-RU"/>
        </w:rPr>
        <w:t>муниципаль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ной службе, может быть рассмотрен на заседании данной комиссии.</w:t>
      </w:r>
    </w:p>
    <w:p w:rsidR="00BF4237" w:rsidRPr="00E661BA" w:rsidRDefault="00125EC1" w:rsidP="001F2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действующим зак</w:t>
      </w:r>
      <w:r w:rsidR="00BF4237" w:rsidRPr="00E661BA">
        <w:rPr>
          <w:rFonts w:ascii="Times New Roman" w:eastAsia="Times New Roman" w:hAnsi="Times New Roman" w:cs="Times New Roman"/>
          <w:color w:val="000000"/>
          <w:lang w:eastAsia="ru-RU"/>
        </w:rPr>
        <w:t>онодательством.</w:t>
      </w:r>
    </w:p>
    <w:p w:rsidR="00125EC1" w:rsidRPr="00E661BA" w:rsidRDefault="00125EC1" w:rsidP="001F2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пунктом 2.3 статьи 14</w:t>
      </w:r>
      <w:r w:rsidR="00FD17EF" w:rsidRPr="00E661BA">
        <w:rPr>
          <w:rFonts w:ascii="Times New Roman" w:eastAsia="Times New Roman" w:hAnsi="Times New Roman" w:cs="Times New Roman"/>
          <w:color w:val="000000"/>
          <w:lang w:eastAsia="ru-RU"/>
        </w:rPr>
        <w:t>.1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Федерального закона «О муниципальной службе Российской Федерации»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BF4237" w:rsidRPr="00E661BA" w:rsidRDefault="00125EC1" w:rsidP="001F2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7. При определении содержания функций муниципального управления </w:t>
      </w:r>
      <w:r w:rsidR="00BF4237"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необходимо учитывать следующее. </w:t>
      </w:r>
      <w:proofErr w:type="gramStart"/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Частью 4 статьи 1 Федерального закона «О противодействии коррупции» установлено, что функции муниципального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</w:t>
      </w:r>
      <w:r w:rsidR="00BF4237" w:rsidRPr="00E661BA">
        <w:rPr>
          <w:rFonts w:ascii="Times New Roman" w:eastAsia="Times New Roman" w:hAnsi="Times New Roman" w:cs="Times New Roman"/>
          <w:color w:val="000000"/>
          <w:lang w:eastAsia="ru-RU"/>
        </w:rPr>
        <w:t>готовить проекты</w:t>
      </w:r>
      <w:proofErr w:type="gramEnd"/>
      <w:r w:rsidR="00BF4237"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таких решений.</w:t>
      </w:r>
    </w:p>
    <w:p w:rsidR="00125EC1" w:rsidRPr="00E661BA" w:rsidRDefault="00125EC1" w:rsidP="001F2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Осуществление «функций муниципального управле</w:t>
      </w:r>
      <w:r w:rsidR="00BF4237"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ния» предполагает, в том числе: 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размещение заказов на поставку товаров, выполнение работ и оказание услуг для муниципальных нуж</w:t>
      </w:r>
      <w:r w:rsidR="00BF4237"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д, в том числе участие в работе комиссии по размещению заказов; 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осуществление мун</w:t>
      </w:r>
      <w:r w:rsidR="00BF4237"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иципального надзора и контроля; 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</w:t>
      </w:r>
      <w:r w:rsidR="00FD17EF" w:rsidRPr="00E661BA">
        <w:rPr>
          <w:rFonts w:ascii="Times New Roman" w:eastAsia="Times New Roman" w:hAnsi="Times New Roman" w:cs="Times New Roman"/>
          <w:color w:val="000000"/>
          <w:lang w:eastAsia="ru-RU"/>
        </w:rPr>
        <w:t>от, земельных участков и т.п.);</w:t>
      </w:r>
      <w:proofErr w:type="gramEnd"/>
      <w:r w:rsidR="00FD17EF"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</w:t>
      </w:r>
      <w:r w:rsidR="00FD17EF"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 государственной собственности; 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подготовку и принятие решений о возврате или зачете излишне уплаченных или излишне взысканных сумм налогов и с</w:t>
      </w:r>
      <w:r w:rsidR="00FD17EF"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боров, а также пеней и штрафов; 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подготовку и принятие решений об от</w:t>
      </w:r>
      <w:r w:rsidR="00FD17EF" w:rsidRPr="00E661BA">
        <w:rPr>
          <w:rFonts w:ascii="Times New Roman" w:eastAsia="Times New Roman" w:hAnsi="Times New Roman" w:cs="Times New Roman"/>
          <w:color w:val="000000"/>
          <w:lang w:eastAsia="ru-RU"/>
        </w:rPr>
        <w:t>срочке уплаты налогов и сборов;</w:t>
      </w:r>
      <w:proofErr w:type="gramEnd"/>
      <w:r w:rsidR="00FD17EF"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лицензирование 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отдельных видов деятельности, выдачу разрешений на отдельные виды </w:t>
      </w:r>
      <w:r w:rsidR="00FD17EF"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 и иные действия; 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проведение муниципальной </w:t>
      </w:r>
      <w:r w:rsidR="00FD17EF"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экспертизы и выдача заключений; 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возбуждение и рассмотрение дел об административных правонарушениях, проведение а</w:t>
      </w:r>
      <w:r w:rsidR="00FD17EF"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дминистративного расследования; 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</w:t>
      </w:r>
      <w:r w:rsidR="00BF4237"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униципальному имуществу; 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представление в судебных органах прав и законных интересов Российской Федерации, </w:t>
      </w:r>
      <w:r w:rsidR="00BF4237"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субъектов Российской Федерации; 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участие муниципального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125EC1" w:rsidRPr="00E661BA" w:rsidRDefault="00125EC1" w:rsidP="001F2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8. К ситуациям, связанным с возникновением или возможностью возникновения конфликта интересов на муниципальн</w:t>
      </w:r>
      <w:r w:rsidR="00BF4237"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ой службе, могут быть отнесены: 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участие муниципального служащего, его родственников и иных лиц, в деятельности коммерческой организации, если отдельные функции муниципального управления данной организацией либо в соответствующей сфере деятельности входят в его должностные обязанности;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br/>
        <w:t>участие муниципального служащего в работе комиссии по размещению муниципального заказа или в организации размещения заказов на поставку товаров, выполнение работ и оказание услуг для муниципальных нужд, либо его возможность иным образом, в том числе косвенно, влиять на о</w:t>
      </w:r>
      <w:r w:rsidR="00BF4237"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пределение победителя конкурса; 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подготовка и принятие (участие в подготовке и принятии) решений о распределении бюджетных ассигнований, субсидий, межбюджетных трансфертов, а также распределение ограниченного ресурса (квоты) в отношении организаций, с которыми связаны муниципальный служащий, родственники и иные лица (состоящие в трудовых, подрядных отношениях, либо в отношениях по оказанию услуг, имеют обязательства имущественного характера).</w:t>
      </w:r>
    </w:p>
    <w:p w:rsidR="00125EC1" w:rsidRPr="00E661BA" w:rsidRDefault="00125EC1" w:rsidP="001F2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9. </w:t>
      </w:r>
      <w:proofErr w:type="gramStart"/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К должностным обязанностям, включающим в себя функции муниципального управления, относится наличие у муниципального 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служащего полномочий прямо или опосредованно принимать обязательные для исполнения решения (готовить проекты таких решений) по кадровым, организационно-техническим, финансовым, материально-техническим вопросам в отношении заинтересованной организации либо оказывать влияние на муниципальное регулирование экономических и иных процессов, в которых участвует заинтересованная организация, включая: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br/>
        <w:t>принятие правовых актов и разработку муниципальных программ</w:t>
      </w:r>
      <w:proofErr w:type="gramEnd"/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связанных с регулированием осуществляемой заинтересова</w:t>
      </w:r>
      <w:r w:rsidR="00BF4237"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нной организацией деятельности; 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осуществлением мер муниципального регулирования в соответствующей сфере, в том числе в отношени</w:t>
      </w:r>
      <w:r w:rsidR="00BF4237"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и заинтересованной организации; 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координацию и стимулирование деятельности хозяйствующих субъектов в соответствующей отрасли экономики, либо участников общественных отношений в других сферах деятельности, в том числе </w:t>
      </w:r>
      <w:r w:rsidR="00BF4237"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и заинтересованной организации; 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управление подведомственными организациями, осуществляющими деятельность в той же сфере, что и заинтересованная организация.</w:t>
      </w:r>
      <w:proofErr w:type="gramEnd"/>
    </w:p>
    <w:p w:rsidR="00125EC1" w:rsidRPr="00E661BA" w:rsidRDefault="00125EC1" w:rsidP="001F2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10. Муниципальному служащему, в случае поручения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службу, следует в письменной форме уведомить своего непосредственного начальника о возникшем конфликте интересов или о возможности его возникновения.</w:t>
      </w:r>
    </w:p>
    <w:p w:rsidR="00125EC1" w:rsidRPr="00E661BA" w:rsidRDefault="00125EC1" w:rsidP="001F2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11.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конфликта интересов.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изложить, в какой степени выполнение им этой работы связано с его должностными обязанностями, каким образом организация, в которой он собирается выполнять иную оплачиваемую работу, связана с организациями, в отношении которых он осуществляет функции муниципального управления (финансовые, имущественные обязательства, судебные ис</w:t>
      </w:r>
      <w:r w:rsidR="00BF4237" w:rsidRPr="00E661BA">
        <w:rPr>
          <w:rFonts w:ascii="Times New Roman" w:eastAsia="Times New Roman" w:hAnsi="Times New Roman" w:cs="Times New Roman"/>
          <w:color w:val="000000"/>
          <w:lang w:eastAsia="ru-RU"/>
        </w:rPr>
        <w:t>ки).</w:t>
      </w:r>
      <w:proofErr w:type="gramEnd"/>
      <w:r w:rsidR="00BF4237"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наличии конфликта интересов или возможности его возникновения муниципальному </w:t>
      </w: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служащему следует отказаться от предложений о выполнении иной оплачиваемой работы.</w:t>
      </w:r>
    </w:p>
    <w:p w:rsidR="00125EC1" w:rsidRPr="00E661BA" w:rsidRDefault="00125EC1" w:rsidP="001F2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12. Муниципальному служащему рекомендуется не принимать подарки от непосредственных подчиненных, от организаций, в отношении которых он осуществляет или ранее осуществлял отдельные функции муниципального управления, вне зависимости от стоимости подарков, платных услуг и поводов дарения (оказания).</w:t>
      </w:r>
    </w:p>
    <w:p w:rsidR="00125EC1" w:rsidRPr="00E661BA" w:rsidRDefault="00125EC1" w:rsidP="001F27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61BA">
        <w:rPr>
          <w:rFonts w:ascii="Times New Roman" w:eastAsia="Times New Roman" w:hAnsi="Times New Roman" w:cs="Times New Roman"/>
          <w:color w:val="000000"/>
          <w:lang w:eastAsia="ru-RU"/>
        </w:rPr>
        <w:t>13. 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функции муниципального управления, при поступлении соответствующих предложений о трудоустройстве рекомендуется отказаться от их обсуждения до момента увольнения с муниципальной службы.</w:t>
      </w:r>
    </w:p>
    <w:p w:rsidR="00B62791" w:rsidRPr="00E661BA" w:rsidRDefault="00B62791" w:rsidP="001F27F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62791" w:rsidRPr="00E661BA" w:rsidSect="001F27FA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C1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5EC1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27FA"/>
    <w:rsid w:val="001F3793"/>
    <w:rsid w:val="001F43AC"/>
    <w:rsid w:val="001F45A5"/>
    <w:rsid w:val="001F47F7"/>
    <w:rsid w:val="001F4F5F"/>
    <w:rsid w:val="001F51EE"/>
    <w:rsid w:val="001F5F06"/>
    <w:rsid w:val="001F7BBF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3D04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D7415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498A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392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1975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4237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1BA"/>
    <w:rsid w:val="00E66C28"/>
    <w:rsid w:val="00E67303"/>
    <w:rsid w:val="00E67FE3"/>
    <w:rsid w:val="00E700F9"/>
    <w:rsid w:val="00E70658"/>
    <w:rsid w:val="00E7135E"/>
    <w:rsid w:val="00E731C3"/>
    <w:rsid w:val="00E739FC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50D7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7EF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paragraph" w:styleId="1">
    <w:name w:val="heading 1"/>
    <w:basedOn w:val="a"/>
    <w:link w:val="10"/>
    <w:uiPriority w:val="9"/>
    <w:qFormat/>
    <w:rsid w:val="00125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73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99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1" w:color="BBBBBB"/>
                <w:right w:val="none" w:sz="0" w:space="0" w:color="auto"/>
              </w:divBdr>
              <w:divsChild>
                <w:div w:id="178284346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3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2016-06-14T04:23:00Z</cp:lastPrinted>
  <dcterms:created xsi:type="dcterms:W3CDTF">2016-06-07T10:44:00Z</dcterms:created>
  <dcterms:modified xsi:type="dcterms:W3CDTF">2016-06-14T04:23:00Z</dcterms:modified>
</cp:coreProperties>
</file>