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 xml:space="preserve">о работе по рассмотрению обращений граждан в Администрацию района </w:t>
      </w:r>
    </w:p>
    <w:p w:rsidR="00107E8A" w:rsidRPr="00107E8A" w:rsidRDefault="00CD57F4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107E8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E8A" w:rsidRDefault="00107E8A" w:rsidP="00107E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74F8" w:rsidRPr="006E1948" w:rsidRDefault="00700BEB">
      <w:pPr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В общественную приемную</w:t>
      </w:r>
      <w:r w:rsidRPr="006E19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Безенчукский в 201</w:t>
      </w:r>
      <w:r w:rsidR="00CD57F4">
        <w:rPr>
          <w:rFonts w:ascii="Times New Roman" w:hAnsi="Times New Roman" w:cs="Times New Roman"/>
          <w:sz w:val="28"/>
          <w:szCs w:val="28"/>
        </w:rPr>
        <w:t>5</w:t>
      </w:r>
      <w:r w:rsidRPr="006E19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57F4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E108F">
        <w:rPr>
          <w:rFonts w:ascii="Times New Roman" w:hAnsi="Times New Roman" w:cs="Times New Roman"/>
          <w:sz w:val="28"/>
          <w:szCs w:val="28"/>
        </w:rPr>
        <w:t>01</w:t>
      </w:r>
      <w:r w:rsidR="00CD57F4">
        <w:rPr>
          <w:rFonts w:ascii="Times New Roman" w:hAnsi="Times New Roman" w:cs="Times New Roman"/>
          <w:sz w:val="28"/>
          <w:szCs w:val="28"/>
        </w:rPr>
        <w:t>.0</w:t>
      </w:r>
      <w:r w:rsidR="004E108F">
        <w:rPr>
          <w:rFonts w:ascii="Times New Roman" w:hAnsi="Times New Roman" w:cs="Times New Roman"/>
          <w:sz w:val="28"/>
          <w:szCs w:val="28"/>
        </w:rPr>
        <w:t>1</w:t>
      </w:r>
      <w:r w:rsidR="00CD57F4">
        <w:rPr>
          <w:rFonts w:ascii="Times New Roman" w:hAnsi="Times New Roman" w:cs="Times New Roman"/>
          <w:sz w:val="28"/>
          <w:szCs w:val="28"/>
        </w:rPr>
        <w:t xml:space="preserve">.2015 г. по </w:t>
      </w:r>
      <w:r w:rsidR="00535113">
        <w:rPr>
          <w:rFonts w:ascii="Times New Roman" w:hAnsi="Times New Roman" w:cs="Times New Roman"/>
          <w:sz w:val="28"/>
          <w:szCs w:val="28"/>
        </w:rPr>
        <w:t>31</w:t>
      </w:r>
      <w:r w:rsidR="00CD57F4">
        <w:rPr>
          <w:rFonts w:ascii="Times New Roman" w:hAnsi="Times New Roman" w:cs="Times New Roman"/>
          <w:sz w:val="28"/>
          <w:szCs w:val="28"/>
        </w:rPr>
        <w:t>.</w:t>
      </w:r>
      <w:r w:rsidR="00535113">
        <w:rPr>
          <w:rFonts w:ascii="Times New Roman" w:hAnsi="Times New Roman" w:cs="Times New Roman"/>
          <w:sz w:val="28"/>
          <w:szCs w:val="28"/>
        </w:rPr>
        <w:t>12</w:t>
      </w:r>
      <w:r w:rsidR="00CD57F4"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6E1948">
        <w:rPr>
          <w:rFonts w:ascii="Times New Roman" w:hAnsi="Times New Roman" w:cs="Times New Roman"/>
          <w:sz w:val="28"/>
          <w:szCs w:val="28"/>
        </w:rPr>
        <w:t xml:space="preserve">обратились устно </w:t>
      </w:r>
      <w:r w:rsidR="004E108F">
        <w:rPr>
          <w:rFonts w:ascii="Times New Roman" w:hAnsi="Times New Roman" w:cs="Times New Roman"/>
          <w:sz w:val="28"/>
          <w:szCs w:val="28"/>
        </w:rPr>
        <w:t>227</w:t>
      </w:r>
      <w:r w:rsidRPr="006E19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57F4">
        <w:rPr>
          <w:rFonts w:ascii="Times New Roman" w:hAnsi="Times New Roman" w:cs="Times New Roman"/>
          <w:sz w:val="28"/>
          <w:szCs w:val="28"/>
        </w:rPr>
        <w:t>а</w:t>
      </w:r>
      <w:r w:rsidRPr="006E1948">
        <w:rPr>
          <w:rFonts w:ascii="Times New Roman" w:hAnsi="Times New Roman" w:cs="Times New Roman"/>
          <w:sz w:val="28"/>
          <w:szCs w:val="28"/>
        </w:rPr>
        <w:t>. По итогам приема, как правило, гражданину либо даны устные разъяснения по его вопросу, либо рекомендовано написать письменное обращение в администрацию района или иное ведомство, либо гражданин записан на личный прием к главе администрации района или его заместителям.</w:t>
      </w:r>
    </w:p>
    <w:p w:rsidR="00700BEB" w:rsidRDefault="00700B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Личный прием главы администрации района и его заместителей</w:t>
      </w:r>
    </w:p>
    <w:p w:rsidR="00930D91" w:rsidRPr="00930D91" w:rsidRDefault="00930D91">
      <w:pPr>
        <w:rPr>
          <w:rFonts w:ascii="Times New Roman" w:hAnsi="Times New Roman" w:cs="Times New Roman"/>
          <w:sz w:val="28"/>
          <w:szCs w:val="28"/>
        </w:rPr>
      </w:pPr>
      <w:r w:rsidRPr="00930D9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11092" w:type="dxa"/>
        <w:tblLayout w:type="fixed"/>
        <w:tblLook w:val="04A0"/>
      </w:tblPr>
      <w:tblGrid>
        <w:gridCol w:w="1526"/>
        <w:gridCol w:w="992"/>
        <w:gridCol w:w="1343"/>
        <w:gridCol w:w="1428"/>
        <w:gridCol w:w="1603"/>
        <w:gridCol w:w="1326"/>
        <w:gridCol w:w="1388"/>
        <w:gridCol w:w="1486"/>
      </w:tblGrid>
      <w:tr w:rsidR="00D21297" w:rsidRPr="006E1948" w:rsidTr="00535113">
        <w:tc>
          <w:tcPr>
            <w:tcW w:w="1526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992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приемов</w:t>
            </w:r>
          </w:p>
        </w:tc>
        <w:tc>
          <w:tcPr>
            <w:tcW w:w="1343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 граждан</w:t>
            </w:r>
          </w:p>
        </w:tc>
        <w:tc>
          <w:tcPr>
            <w:tcW w:w="1428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обращений</w:t>
            </w:r>
          </w:p>
        </w:tc>
        <w:tc>
          <w:tcPr>
            <w:tcW w:w="1603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частично удовлетворенных</w:t>
            </w:r>
          </w:p>
        </w:tc>
        <w:tc>
          <w:tcPr>
            <w:tcW w:w="1326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1388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 которым даны разъяснения</w:t>
            </w:r>
          </w:p>
        </w:tc>
        <w:tc>
          <w:tcPr>
            <w:tcW w:w="1486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обращений, по </w:t>
            </w:r>
            <w:proofErr w:type="gramStart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отказано в удовлетворении</w:t>
            </w:r>
          </w:p>
        </w:tc>
      </w:tr>
      <w:tr w:rsidR="00D21297" w:rsidRPr="006E1948" w:rsidTr="00535113">
        <w:tc>
          <w:tcPr>
            <w:tcW w:w="1526" w:type="dxa"/>
          </w:tcPr>
          <w:p w:rsidR="00D21297" w:rsidRPr="006E1948" w:rsidRDefault="00E61B71" w:rsidP="0053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Сараев Е.В., глава </w:t>
            </w:r>
            <w:proofErr w:type="gramStart"/>
            <w:r w:rsidR="005351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535113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113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</w:p>
        </w:tc>
        <w:tc>
          <w:tcPr>
            <w:tcW w:w="992" w:type="dxa"/>
          </w:tcPr>
          <w:p w:rsidR="00D21297" w:rsidRPr="006E1948" w:rsidRDefault="0053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D21297" w:rsidRPr="006E1948" w:rsidRDefault="00535113" w:rsidP="0033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6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92F">
              <w:rPr>
                <w:rFonts w:ascii="Times New Roman" w:hAnsi="Times New Roman" w:cs="Times New Roman"/>
                <w:sz w:val="20"/>
                <w:szCs w:val="20"/>
              </w:rPr>
              <w:t xml:space="preserve"> (из них </w:t>
            </w:r>
            <w:r w:rsidR="00336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792F">
              <w:rPr>
                <w:rFonts w:ascii="Times New Roman" w:hAnsi="Times New Roman" w:cs="Times New Roman"/>
                <w:sz w:val="20"/>
                <w:szCs w:val="20"/>
              </w:rPr>
              <w:t xml:space="preserve"> на приме не </w:t>
            </w:r>
            <w:proofErr w:type="spellStart"/>
            <w:r w:rsidR="003B792F">
              <w:rPr>
                <w:rFonts w:ascii="Times New Roman" w:hAnsi="Times New Roman" w:cs="Times New Roman"/>
                <w:sz w:val="20"/>
                <w:szCs w:val="20"/>
              </w:rPr>
              <w:t>присутст</w:t>
            </w:r>
            <w:proofErr w:type="spellEnd"/>
            <w:r w:rsidR="003B79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D21297" w:rsidRPr="006E1948" w:rsidRDefault="004E108F" w:rsidP="00C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D21297" w:rsidRPr="006E1948" w:rsidRDefault="004E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D21297" w:rsidRPr="006E1948" w:rsidRDefault="004E108F" w:rsidP="003B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D21297" w:rsidRPr="006E1948" w:rsidRDefault="00336375" w:rsidP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D21297" w:rsidRPr="006E1948" w:rsidRDefault="0033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61B71" w:rsidRPr="006E1948" w:rsidRDefault="00E61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Работа с письменными обращениями</w:t>
      </w:r>
    </w:p>
    <w:p w:rsidR="00700BEB" w:rsidRDefault="00E61B71">
      <w:pPr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>За</w:t>
      </w:r>
      <w:r w:rsidR="0088616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54394">
        <w:rPr>
          <w:rFonts w:ascii="Times New Roman" w:hAnsi="Times New Roman" w:cs="Times New Roman"/>
          <w:sz w:val="28"/>
          <w:szCs w:val="28"/>
        </w:rPr>
        <w:t>с</w:t>
      </w:r>
      <w:r w:rsidR="0088616D">
        <w:rPr>
          <w:rFonts w:ascii="Times New Roman" w:hAnsi="Times New Roman" w:cs="Times New Roman"/>
          <w:sz w:val="28"/>
          <w:szCs w:val="28"/>
        </w:rPr>
        <w:t xml:space="preserve"> </w:t>
      </w:r>
      <w:r w:rsidR="004E108F">
        <w:rPr>
          <w:rFonts w:ascii="Times New Roman" w:hAnsi="Times New Roman" w:cs="Times New Roman"/>
          <w:sz w:val="28"/>
          <w:szCs w:val="28"/>
        </w:rPr>
        <w:t>01</w:t>
      </w:r>
      <w:r w:rsidR="0088616D">
        <w:rPr>
          <w:rFonts w:ascii="Times New Roman" w:hAnsi="Times New Roman" w:cs="Times New Roman"/>
          <w:sz w:val="28"/>
          <w:szCs w:val="28"/>
        </w:rPr>
        <w:t>.0</w:t>
      </w:r>
      <w:r w:rsidR="004E108F">
        <w:rPr>
          <w:rFonts w:ascii="Times New Roman" w:hAnsi="Times New Roman" w:cs="Times New Roman"/>
          <w:sz w:val="28"/>
          <w:szCs w:val="28"/>
        </w:rPr>
        <w:t>1</w:t>
      </w:r>
      <w:r w:rsidR="0088616D">
        <w:rPr>
          <w:rFonts w:ascii="Times New Roman" w:hAnsi="Times New Roman" w:cs="Times New Roman"/>
          <w:sz w:val="28"/>
          <w:szCs w:val="28"/>
        </w:rPr>
        <w:t xml:space="preserve">.2015 г. по </w:t>
      </w:r>
      <w:r w:rsidR="00C24AC1">
        <w:rPr>
          <w:rFonts w:ascii="Times New Roman" w:hAnsi="Times New Roman" w:cs="Times New Roman"/>
          <w:sz w:val="28"/>
          <w:szCs w:val="28"/>
        </w:rPr>
        <w:t>31</w:t>
      </w:r>
      <w:r w:rsidR="0088616D">
        <w:rPr>
          <w:rFonts w:ascii="Times New Roman" w:hAnsi="Times New Roman" w:cs="Times New Roman"/>
          <w:sz w:val="28"/>
          <w:szCs w:val="28"/>
        </w:rPr>
        <w:t>.</w:t>
      </w:r>
      <w:r w:rsidR="00FE0FD9">
        <w:rPr>
          <w:rFonts w:ascii="Times New Roman" w:hAnsi="Times New Roman" w:cs="Times New Roman"/>
          <w:sz w:val="28"/>
          <w:szCs w:val="28"/>
        </w:rPr>
        <w:t>1</w:t>
      </w:r>
      <w:r w:rsidR="00C24AC1">
        <w:rPr>
          <w:rFonts w:ascii="Times New Roman" w:hAnsi="Times New Roman" w:cs="Times New Roman"/>
          <w:sz w:val="28"/>
          <w:szCs w:val="28"/>
        </w:rPr>
        <w:t>2</w:t>
      </w:r>
      <w:r w:rsidR="0088616D">
        <w:rPr>
          <w:rFonts w:ascii="Times New Roman" w:hAnsi="Times New Roman" w:cs="Times New Roman"/>
          <w:sz w:val="28"/>
          <w:szCs w:val="28"/>
        </w:rPr>
        <w:t>.2015 г.</w:t>
      </w:r>
      <w:r w:rsidR="00954394">
        <w:rPr>
          <w:rFonts w:ascii="Times New Roman" w:hAnsi="Times New Roman" w:cs="Times New Roman"/>
          <w:sz w:val="28"/>
          <w:szCs w:val="28"/>
        </w:rPr>
        <w:t xml:space="preserve"> </w:t>
      </w:r>
      <w:r w:rsidRPr="006E1948">
        <w:rPr>
          <w:rFonts w:ascii="Times New Roman" w:hAnsi="Times New Roman" w:cs="Times New Roman"/>
          <w:sz w:val="28"/>
          <w:szCs w:val="28"/>
        </w:rPr>
        <w:t>в адрес Администрации района пост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упило </w:t>
      </w:r>
      <w:r w:rsidR="004E108F">
        <w:rPr>
          <w:rFonts w:ascii="Times New Roman" w:hAnsi="Times New Roman" w:cs="Times New Roman"/>
          <w:sz w:val="28"/>
          <w:szCs w:val="28"/>
        </w:rPr>
        <w:t>1</w:t>
      </w:r>
      <w:r w:rsidR="00C24AC1">
        <w:rPr>
          <w:rFonts w:ascii="Times New Roman" w:hAnsi="Times New Roman" w:cs="Times New Roman"/>
          <w:sz w:val="28"/>
          <w:szCs w:val="28"/>
        </w:rPr>
        <w:t>2</w:t>
      </w:r>
      <w:r w:rsidR="006D31B3">
        <w:rPr>
          <w:rFonts w:ascii="Times New Roman" w:hAnsi="Times New Roman" w:cs="Times New Roman"/>
          <w:sz w:val="28"/>
          <w:szCs w:val="28"/>
        </w:rPr>
        <w:t>75</w:t>
      </w:r>
      <w:r w:rsidR="004E108F">
        <w:rPr>
          <w:rFonts w:ascii="Times New Roman" w:hAnsi="Times New Roman" w:cs="Times New Roman"/>
          <w:sz w:val="28"/>
          <w:szCs w:val="28"/>
        </w:rPr>
        <w:t xml:space="preserve"> </w:t>
      </w:r>
      <w:r w:rsidR="00E73FDB" w:rsidRPr="006E1948">
        <w:rPr>
          <w:rFonts w:ascii="Times New Roman" w:hAnsi="Times New Roman" w:cs="Times New Roman"/>
          <w:sz w:val="28"/>
          <w:szCs w:val="28"/>
        </w:rPr>
        <w:t>письменных обращений. Из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них </w:t>
      </w:r>
      <w:r w:rsidR="00113C18">
        <w:rPr>
          <w:rFonts w:ascii="Times New Roman" w:hAnsi="Times New Roman" w:cs="Times New Roman"/>
          <w:sz w:val="28"/>
          <w:szCs w:val="28"/>
        </w:rPr>
        <w:t>34</w:t>
      </w:r>
      <w:r w:rsidR="006D31B3">
        <w:rPr>
          <w:rFonts w:ascii="Times New Roman" w:hAnsi="Times New Roman" w:cs="Times New Roman"/>
          <w:sz w:val="28"/>
          <w:szCs w:val="28"/>
        </w:rPr>
        <w:t>5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E0FD9">
        <w:rPr>
          <w:rFonts w:ascii="Times New Roman" w:hAnsi="Times New Roman" w:cs="Times New Roman"/>
          <w:sz w:val="28"/>
          <w:szCs w:val="28"/>
        </w:rPr>
        <w:t>я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поступили в Администрацию района из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вышестоящих 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73FDB" w:rsidRPr="006E1948">
        <w:rPr>
          <w:rFonts w:ascii="Times New Roman" w:hAnsi="Times New Roman" w:cs="Times New Roman"/>
          <w:sz w:val="28"/>
          <w:szCs w:val="28"/>
        </w:rPr>
        <w:t>организаций</w:t>
      </w:r>
      <w:r w:rsidR="00FC21D0" w:rsidRPr="006E1948">
        <w:rPr>
          <w:rFonts w:ascii="Times New Roman" w:hAnsi="Times New Roman" w:cs="Times New Roman"/>
          <w:sz w:val="28"/>
          <w:szCs w:val="28"/>
        </w:rPr>
        <w:t>:</w:t>
      </w:r>
    </w:p>
    <w:p w:rsidR="008112CA" w:rsidRPr="006E1948" w:rsidRDefault="0081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0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7054"/>
        <w:gridCol w:w="3935"/>
      </w:tblGrid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5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Самарской области</w:t>
            </w:r>
          </w:p>
        </w:tc>
        <w:tc>
          <w:tcPr>
            <w:tcW w:w="3935" w:type="dxa"/>
          </w:tcPr>
          <w:p w:rsidR="00FC21D0" w:rsidRPr="006E194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 w:rsidP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Прокуратура Безенчукского района</w:t>
            </w:r>
          </w:p>
        </w:tc>
        <w:tc>
          <w:tcPr>
            <w:tcW w:w="3935" w:type="dxa"/>
          </w:tcPr>
          <w:p w:rsidR="00FC21D0" w:rsidRPr="006E194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 w:rsidP="00FE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FE0FD9">
              <w:rPr>
                <w:rFonts w:ascii="Times New Roman" w:hAnsi="Times New Roman" w:cs="Times New Roman"/>
                <w:sz w:val="28"/>
                <w:szCs w:val="28"/>
              </w:rPr>
              <w:t>энергетики и жилищно-коммунального хозяйства</w:t>
            </w: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FC21D0" w:rsidRPr="006E194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3935" w:type="dxa"/>
          </w:tcPr>
          <w:p w:rsidR="00FC21D0" w:rsidRPr="006E194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Депутаты Государственной Думы</w:t>
            </w:r>
          </w:p>
        </w:tc>
        <w:tc>
          <w:tcPr>
            <w:tcW w:w="3935" w:type="dxa"/>
          </w:tcPr>
          <w:p w:rsidR="00FC21D0" w:rsidRPr="006E1948" w:rsidRDefault="004E108F" w:rsidP="00FE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</w:t>
            </w:r>
          </w:p>
        </w:tc>
        <w:tc>
          <w:tcPr>
            <w:tcW w:w="3935" w:type="dxa"/>
          </w:tcPr>
          <w:p w:rsidR="00FC21D0" w:rsidRPr="006E194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3935" w:type="dxa"/>
          </w:tcPr>
          <w:p w:rsidR="006D66CD" w:rsidRPr="006E1948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стройнадзора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64427F" w:rsidRPr="006E1948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08F" w:rsidRPr="006E1948" w:rsidTr="00FC21D0">
        <w:tc>
          <w:tcPr>
            <w:tcW w:w="7054" w:type="dxa"/>
          </w:tcPr>
          <w:p w:rsidR="004E108F" w:rsidRPr="006E1948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социально-демографической и семейной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Самарской области</w:t>
            </w:r>
          </w:p>
        </w:tc>
        <w:tc>
          <w:tcPr>
            <w:tcW w:w="3935" w:type="dxa"/>
          </w:tcPr>
          <w:p w:rsidR="004E108F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4E108F" w:rsidRPr="006E1948" w:rsidTr="00FC21D0">
        <w:tc>
          <w:tcPr>
            <w:tcW w:w="7054" w:type="dxa"/>
          </w:tcPr>
          <w:p w:rsidR="004E108F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ВПП «Единая Россия»</w:t>
            </w:r>
          </w:p>
        </w:tc>
        <w:tc>
          <w:tcPr>
            <w:tcW w:w="3935" w:type="dxa"/>
          </w:tcPr>
          <w:p w:rsidR="004E108F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08F" w:rsidRPr="006E1948" w:rsidTr="00FC21D0">
        <w:tc>
          <w:tcPr>
            <w:tcW w:w="7054" w:type="dxa"/>
          </w:tcPr>
          <w:p w:rsidR="004E108F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3935" w:type="dxa"/>
          </w:tcPr>
          <w:p w:rsidR="004E108F" w:rsidRDefault="004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C18" w:rsidRPr="006E1948" w:rsidTr="00FC21D0">
        <w:tc>
          <w:tcPr>
            <w:tcW w:w="7054" w:type="dxa"/>
          </w:tcPr>
          <w:p w:rsidR="00113C18" w:rsidRDefault="00113C18" w:rsidP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Самарской области</w:t>
            </w:r>
          </w:p>
        </w:tc>
        <w:tc>
          <w:tcPr>
            <w:tcW w:w="3935" w:type="dxa"/>
          </w:tcPr>
          <w:p w:rsidR="00113C18" w:rsidRDefault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1B3" w:rsidRPr="006E1948" w:rsidTr="00FC21D0">
        <w:tc>
          <w:tcPr>
            <w:tcW w:w="7054" w:type="dxa"/>
          </w:tcPr>
          <w:p w:rsidR="006D31B3" w:rsidRDefault="006D31B3" w:rsidP="001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3935" w:type="dxa"/>
          </w:tcPr>
          <w:p w:rsidR="006D31B3" w:rsidRDefault="006D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F4E68" w:rsidRDefault="005F4E68" w:rsidP="005F4E68">
      <w:pPr>
        <w:ind w:right="565"/>
        <w:jc w:val="center"/>
      </w:pPr>
    </w:p>
    <w:p w:rsidR="005F4E68" w:rsidRPr="00B20A22" w:rsidRDefault="000A54AE" w:rsidP="000A54AE">
      <w:pPr>
        <w:ind w:right="565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0D91" w:rsidRPr="00B20A22">
        <w:rPr>
          <w:rFonts w:ascii="Times New Roman" w:hAnsi="Times New Roman" w:cs="Times New Roman"/>
          <w:sz w:val="28"/>
          <w:szCs w:val="28"/>
        </w:rPr>
        <w:t>3</w:t>
      </w:r>
      <w:r w:rsidRPr="00B20A22">
        <w:rPr>
          <w:rFonts w:ascii="Times New Roman" w:hAnsi="Times New Roman" w:cs="Times New Roman"/>
          <w:sz w:val="28"/>
          <w:szCs w:val="28"/>
        </w:rPr>
        <w:t xml:space="preserve">. 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004F09" w:rsidRPr="00B20A22">
        <w:rPr>
          <w:rFonts w:ascii="Times New Roman" w:hAnsi="Times New Roman" w:cs="Times New Roman"/>
          <w:sz w:val="28"/>
          <w:szCs w:val="28"/>
        </w:rPr>
        <w:t xml:space="preserve"> тематике письменных обращений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08"/>
        <w:gridCol w:w="3827"/>
      </w:tblGrid>
      <w:tr w:rsidR="0088616D" w:rsidRPr="00B20A22" w:rsidTr="00C65F38">
        <w:tc>
          <w:tcPr>
            <w:tcW w:w="496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Наименование   вопроса</w:t>
            </w:r>
          </w:p>
        </w:tc>
        <w:tc>
          <w:tcPr>
            <w:tcW w:w="3827" w:type="dxa"/>
          </w:tcPr>
          <w:p w:rsidR="0088616D" w:rsidRPr="00B20A22" w:rsidRDefault="0088616D" w:rsidP="00871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поступивших  в 2015 г. 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отношения (предоставление, продажа, аренда земельных участков) 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88616D" w:rsidRPr="00B20A22" w:rsidRDefault="0088616D" w:rsidP="0029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Жилищный вопрос (предоставление жилья, постановка на очередь, об исключении из очереди)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Выдача справок об очередности на получение жилья.</w:t>
            </w:r>
          </w:p>
        </w:tc>
        <w:tc>
          <w:tcPr>
            <w:tcW w:w="3827" w:type="dxa"/>
          </w:tcPr>
          <w:p w:rsidR="0088616D" w:rsidRPr="00B20A22" w:rsidRDefault="004E108F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Благоустройство (дворы домов, детские площадки, бродячий скот, освещение, опиловка деревьев)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88616D" w:rsidRPr="00B20A22" w:rsidRDefault="00A832AE" w:rsidP="0088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работу Глав сельских поселений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2AE">
              <w:rPr>
                <w:rFonts w:ascii="Times New Roman" w:hAnsi="Times New Roman" w:cs="Times New Roman"/>
                <w:sz w:val="28"/>
                <w:szCs w:val="28"/>
              </w:rPr>
              <w:t xml:space="preserve"> (из них 1-с.п</w:t>
            </w:r>
            <w:proofErr w:type="gramStart"/>
            <w:r w:rsidR="00A832A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A832AE">
              <w:rPr>
                <w:rFonts w:ascii="Times New Roman" w:hAnsi="Times New Roman" w:cs="Times New Roman"/>
                <w:sz w:val="28"/>
                <w:szCs w:val="28"/>
              </w:rPr>
              <w:t>катериновка, 2- с.п.Переволоки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с.п.Макарьевка</w:t>
            </w:r>
            <w:proofErr w:type="spellEnd"/>
            <w:r w:rsidR="00A83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Опека и попечительство над </w:t>
            </w:r>
            <w:proofErr w:type="gramStart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недееспособными</w:t>
            </w:r>
            <w:proofErr w:type="gramEnd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, дети- сироты.</w:t>
            </w:r>
          </w:p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616D" w:rsidRPr="00B20A22" w:rsidRDefault="004E108F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Ремонт жилья (включая социальные выплаты на ремонт ветерана ВОВ)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и материальной помощи 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8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работу депутатов сельских поселений</w:t>
            </w:r>
          </w:p>
        </w:tc>
        <w:tc>
          <w:tcPr>
            <w:tcW w:w="3827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Обследование жилья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Тарифы ЖКУ</w:t>
            </w:r>
          </w:p>
        </w:tc>
        <w:tc>
          <w:tcPr>
            <w:tcW w:w="3827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 выдаче копий ордеров на жилье, архивных документов</w:t>
            </w:r>
          </w:p>
        </w:tc>
        <w:tc>
          <w:tcPr>
            <w:tcW w:w="3827" w:type="dxa"/>
          </w:tcPr>
          <w:p w:rsidR="0088616D" w:rsidRPr="00B20A22" w:rsidRDefault="00C65F38" w:rsidP="00FE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Жалобы на Управляющие компании, ТСЖ</w:t>
            </w:r>
          </w:p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616D" w:rsidRPr="00B20A22" w:rsidRDefault="00C65F38" w:rsidP="00FE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(из них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«Нептун» - 9, на ООО «Европа» - 4)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8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работу сотрудников других организаций</w:t>
            </w:r>
          </w:p>
        </w:tc>
        <w:tc>
          <w:tcPr>
            <w:tcW w:w="3827" w:type="dxa"/>
          </w:tcPr>
          <w:p w:rsidR="0088616D" w:rsidRPr="00B20A22" w:rsidRDefault="00A832AE" w:rsidP="00A8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(газета  «Сельский труженик»)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жилья, нежилых помещений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8" w:type="dxa"/>
          </w:tcPr>
          <w:p w:rsidR="0088616D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Общественный порядок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8" w:type="dxa"/>
          </w:tcPr>
          <w:p w:rsidR="0088616D" w:rsidRPr="00B20A22" w:rsidRDefault="0088616D" w:rsidP="00EB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Здравоохранение, медицинское обслуживание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требований градостроительного и земельного законодательства </w:t>
            </w:r>
            <w:proofErr w:type="gramStart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 т.ч. установка вышек сотовой связи)</w:t>
            </w:r>
          </w:p>
        </w:tc>
        <w:tc>
          <w:tcPr>
            <w:tcW w:w="3827" w:type="dxa"/>
          </w:tcPr>
          <w:p w:rsidR="0088616D" w:rsidRPr="00B20A22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16D" w:rsidRPr="00B20A22" w:rsidTr="00C65F38">
        <w:tc>
          <w:tcPr>
            <w:tcW w:w="496" w:type="dxa"/>
          </w:tcPr>
          <w:p w:rsidR="0088616D" w:rsidRPr="00B20A22" w:rsidRDefault="000A54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8" w:type="dxa"/>
          </w:tcPr>
          <w:p w:rsidR="0088616D" w:rsidRPr="00B20A22" w:rsidRDefault="0088616D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827" w:type="dxa"/>
          </w:tcPr>
          <w:p w:rsidR="0088616D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32AE" w:rsidRPr="00B20A22" w:rsidTr="00C65F38">
        <w:tc>
          <w:tcPr>
            <w:tcW w:w="496" w:type="dxa"/>
          </w:tcPr>
          <w:p w:rsidR="00A832AE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8" w:type="dxa"/>
          </w:tcPr>
          <w:p w:rsidR="00A832AE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3827" w:type="dxa"/>
          </w:tcPr>
          <w:p w:rsidR="00A832AE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32AE" w:rsidRPr="00B20A22" w:rsidTr="00C65F38">
        <w:tc>
          <w:tcPr>
            <w:tcW w:w="496" w:type="dxa"/>
          </w:tcPr>
          <w:p w:rsidR="00A832AE" w:rsidRPr="00B20A22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8" w:type="dxa"/>
          </w:tcPr>
          <w:p w:rsidR="00A832AE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827" w:type="dxa"/>
          </w:tcPr>
          <w:p w:rsidR="00A832AE" w:rsidRDefault="00A832AE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08" w:type="dxa"/>
          </w:tcPr>
          <w:p w:rsidR="00C65F38" w:rsidRPr="00B20A22" w:rsidRDefault="00C65F3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Письма из вышестоящих Администрации Губернатора Самарской области об обращениях, состоящих на контроле в Администрации Губернатора Самарской области с  2014 г.</w:t>
            </w:r>
          </w:p>
        </w:tc>
        <w:tc>
          <w:tcPr>
            <w:tcW w:w="3827" w:type="dxa"/>
          </w:tcPr>
          <w:p w:rsidR="00C65F38" w:rsidRPr="00B20A22" w:rsidRDefault="00113C1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Pr="00B20A22" w:rsidRDefault="00C65F3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8" w:type="dxa"/>
          </w:tcPr>
          <w:p w:rsidR="00C65F38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из других регионов (ошибочно)</w:t>
            </w:r>
          </w:p>
        </w:tc>
        <w:tc>
          <w:tcPr>
            <w:tcW w:w="3827" w:type="dxa"/>
          </w:tcPr>
          <w:p w:rsidR="00C65F38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Default="00C65F3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8" w:type="dxa"/>
          </w:tcPr>
          <w:p w:rsidR="00C65F38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служба, муниципальная доплата к пенсии</w:t>
            </w:r>
          </w:p>
        </w:tc>
        <w:tc>
          <w:tcPr>
            <w:tcW w:w="3827" w:type="dxa"/>
          </w:tcPr>
          <w:p w:rsidR="00C65F38" w:rsidRDefault="00113C1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Default="00C65F3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8" w:type="dxa"/>
          </w:tcPr>
          <w:p w:rsidR="00C65F38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общественного транспорта</w:t>
            </w:r>
          </w:p>
        </w:tc>
        <w:tc>
          <w:tcPr>
            <w:tcW w:w="3827" w:type="dxa"/>
          </w:tcPr>
          <w:p w:rsidR="00C65F38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8" w:type="dxa"/>
          </w:tcPr>
          <w:p w:rsidR="00C65F38" w:rsidRPr="00B20A22" w:rsidRDefault="00C65F38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827" w:type="dxa"/>
          </w:tcPr>
          <w:p w:rsidR="00C65F38" w:rsidRPr="00B20A22" w:rsidRDefault="006D31B3" w:rsidP="00C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65F38" w:rsidRPr="00B20A22" w:rsidTr="00C65F38">
        <w:tc>
          <w:tcPr>
            <w:tcW w:w="496" w:type="dxa"/>
          </w:tcPr>
          <w:p w:rsidR="00C65F38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C65F38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65F38" w:rsidRPr="00B20A22" w:rsidRDefault="00C65F38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5F38" w:rsidRPr="00B20A22" w:rsidRDefault="006D31B3" w:rsidP="003B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</w:tbl>
    <w:p w:rsidR="000A54AE" w:rsidRPr="00B20A22" w:rsidRDefault="000A54AE" w:rsidP="005F4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22" w:rsidRPr="00B20A22" w:rsidRDefault="000A54AE" w:rsidP="00A83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D31B3">
        <w:rPr>
          <w:rFonts w:ascii="Times New Roman" w:hAnsi="Times New Roman" w:cs="Times New Roman"/>
          <w:sz w:val="28"/>
          <w:szCs w:val="28"/>
        </w:rPr>
        <w:t>31</w:t>
      </w:r>
      <w:r w:rsidRPr="00B20A22">
        <w:rPr>
          <w:rFonts w:ascii="Times New Roman" w:hAnsi="Times New Roman" w:cs="Times New Roman"/>
          <w:sz w:val="28"/>
          <w:szCs w:val="28"/>
        </w:rPr>
        <w:t>.</w:t>
      </w:r>
      <w:r w:rsidR="00A832AE">
        <w:rPr>
          <w:rFonts w:ascii="Times New Roman" w:hAnsi="Times New Roman" w:cs="Times New Roman"/>
          <w:sz w:val="28"/>
          <w:szCs w:val="28"/>
        </w:rPr>
        <w:t>1</w:t>
      </w:r>
      <w:r w:rsidR="006D31B3">
        <w:rPr>
          <w:rFonts w:ascii="Times New Roman" w:hAnsi="Times New Roman" w:cs="Times New Roman"/>
          <w:sz w:val="28"/>
          <w:szCs w:val="28"/>
        </w:rPr>
        <w:t>2</w:t>
      </w:r>
      <w:r w:rsidRPr="00B20A22">
        <w:rPr>
          <w:rFonts w:ascii="Times New Roman" w:hAnsi="Times New Roman" w:cs="Times New Roman"/>
          <w:sz w:val="28"/>
          <w:szCs w:val="28"/>
        </w:rPr>
        <w:t xml:space="preserve">.2015 г. на контроле находятся </w:t>
      </w:r>
      <w:r w:rsidR="006D31B3">
        <w:rPr>
          <w:rFonts w:ascii="Times New Roman" w:hAnsi="Times New Roman" w:cs="Times New Roman"/>
          <w:sz w:val="28"/>
          <w:szCs w:val="28"/>
        </w:rPr>
        <w:t>310</w:t>
      </w:r>
      <w:r w:rsidR="00A832AE">
        <w:rPr>
          <w:rFonts w:ascii="Times New Roman" w:hAnsi="Times New Roman" w:cs="Times New Roman"/>
          <w:sz w:val="28"/>
          <w:szCs w:val="28"/>
        </w:rPr>
        <w:t xml:space="preserve"> </w:t>
      </w:r>
      <w:r w:rsidR="00B20A22" w:rsidRPr="00B20A22">
        <w:rPr>
          <w:rFonts w:ascii="Times New Roman" w:hAnsi="Times New Roman" w:cs="Times New Roman"/>
          <w:sz w:val="28"/>
          <w:szCs w:val="28"/>
        </w:rPr>
        <w:t>обращени</w:t>
      </w:r>
      <w:r w:rsidR="006D31B3">
        <w:rPr>
          <w:rFonts w:ascii="Times New Roman" w:hAnsi="Times New Roman" w:cs="Times New Roman"/>
          <w:sz w:val="28"/>
          <w:szCs w:val="28"/>
        </w:rPr>
        <w:t>й</w:t>
      </w:r>
      <w:r w:rsidR="00A832AE">
        <w:rPr>
          <w:rFonts w:ascii="Times New Roman" w:hAnsi="Times New Roman" w:cs="Times New Roman"/>
          <w:sz w:val="28"/>
          <w:szCs w:val="28"/>
        </w:rPr>
        <w:t>.</w:t>
      </w:r>
    </w:p>
    <w:p w:rsidR="00D72777" w:rsidRPr="00B20A22" w:rsidRDefault="00D72777" w:rsidP="00B20A22">
      <w:pPr>
        <w:rPr>
          <w:rFonts w:ascii="Times New Roman" w:hAnsi="Times New Roman" w:cs="Times New Roman"/>
          <w:sz w:val="28"/>
          <w:szCs w:val="28"/>
        </w:rPr>
      </w:pPr>
    </w:p>
    <w:p w:rsidR="00D72777" w:rsidRPr="00B20A22" w:rsidRDefault="00B20A22" w:rsidP="00D7277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20A22">
        <w:rPr>
          <w:rFonts w:ascii="Times New Roman" w:hAnsi="Times New Roman" w:cs="Times New Roman"/>
          <w:sz w:val="28"/>
          <w:szCs w:val="28"/>
          <w:u w:val="single"/>
        </w:rPr>
        <w:t>Почтовые ящики</w:t>
      </w:r>
    </w:p>
    <w:p w:rsidR="00B20A22" w:rsidRDefault="00B20A22" w:rsidP="00D72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A22" w:rsidRPr="006E1948" w:rsidRDefault="00B20A22" w:rsidP="00B20A22">
      <w:pPr>
        <w:pStyle w:val="a4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D31B3">
        <w:rPr>
          <w:rFonts w:ascii="Times New Roman" w:hAnsi="Times New Roman" w:cs="Times New Roman"/>
          <w:sz w:val="28"/>
          <w:szCs w:val="28"/>
        </w:rPr>
        <w:t>31</w:t>
      </w:r>
      <w:r w:rsidRPr="00B20A22">
        <w:rPr>
          <w:rFonts w:ascii="Times New Roman" w:hAnsi="Times New Roman" w:cs="Times New Roman"/>
          <w:sz w:val="28"/>
          <w:szCs w:val="28"/>
        </w:rPr>
        <w:t>.</w:t>
      </w:r>
      <w:r w:rsidR="00A832AE">
        <w:rPr>
          <w:rFonts w:ascii="Times New Roman" w:hAnsi="Times New Roman" w:cs="Times New Roman"/>
          <w:sz w:val="28"/>
          <w:szCs w:val="28"/>
        </w:rPr>
        <w:t>1</w:t>
      </w:r>
      <w:r w:rsidR="006D31B3">
        <w:rPr>
          <w:rFonts w:ascii="Times New Roman" w:hAnsi="Times New Roman" w:cs="Times New Roman"/>
          <w:sz w:val="28"/>
          <w:szCs w:val="28"/>
        </w:rPr>
        <w:t>2</w:t>
      </w:r>
      <w:r w:rsidRPr="00B20A22">
        <w:rPr>
          <w:rFonts w:ascii="Times New Roman" w:hAnsi="Times New Roman" w:cs="Times New Roman"/>
          <w:sz w:val="28"/>
          <w:szCs w:val="28"/>
        </w:rPr>
        <w:t>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77">
        <w:rPr>
          <w:rFonts w:ascii="Times New Roman" w:hAnsi="Times New Roman" w:cs="Times New Roman"/>
          <w:sz w:val="28"/>
          <w:szCs w:val="28"/>
        </w:rPr>
        <w:t>в почтовый ящик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обращений в Администрацию района, в том числе, по фактам коррупции, </w:t>
      </w:r>
      <w:r w:rsidR="00485E77">
        <w:rPr>
          <w:rFonts w:ascii="Times New Roman" w:hAnsi="Times New Roman" w:cs="Times New Roman"/>
          <w:sz w:val="28"/>
          <w:szCs w:val="28"/>
        </w:rPr>
        <w:t xml:space="preserve">ни одного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85E7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D72777" w:rsidRDefault="00D72777" w:rsidP="00D72777">
      <w:pPr>
        <w:pStyle w:val="a4"/>
      </w:pPr>
    </w:p>
    <w:sectPr w:rsidR="00D72777" w:rsidSect="006E57B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04"/>
    <w:multiLevelType w:val="hybridMultilevel"/>
    <w:tmpl w:val="7D8C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EB"/>
    <w:rsid w:val="00004F09"/>
    <w:rsid w:val="00036339"/>
    <w:rsid w:val="000A54AE"/>
    <w:rsid w:val="00107E8A"/>
    <w:rsid w:val="00113C18"/>
    <w:rsid w:val="00117952"/>
    <w:rsid w:val="0013028D"/>
    <w:rsid w:val="00135985"/>
    <w:rsid w:val="001B480C"/>
    <w:rsid w:val="0029255B"/>
    <w:rsid w:val="00334199"/>
    <w:rsid w:val="00336375"/>
    <w:rsid w:val="003B3194"/>
    <w:rsid w:val="003B792F"/>
    <w:rsid w:val="003F2F3F"/>
    <w:rsid w:val="00410114"/>
    <w:rsid w:val="00435628"/>
    <w:rsid w:val="00485E77"/>
    <w:rsid w:val="004E108F"/>
    <w:rsid w:val="00500E0B"/>
    <w:rsid w:val="00501AD7"/>
    <w:rsid w:val="00535113"/>
    <w:rsid w:val="005974F8"/>
    <w:rsid w:val="005D6A70"/>
    <w:rsid w:val="005E0319"/>
    <w:rsid w:val="005F4E68"/>
    <w:rsid w:val="00607EBC"/>
    <w:rsid w:val="00622B85"/>
    <w:rsid w:val="0064427F"/>
    <w:rsid w:val="006A3D07"/>
    <w:rsid w:val="006D31B3"/>
    <w:rsid w:val="006D66CD"/>
    <w:rsid w:val="006E1948"/>
    <w:rsid w:val="006E57B7"/>
    <w:rsid w:val="00700BEB"/>
    <w:rsid w:val="00704582"/>
    <w:rsid w:val="00750415"/>
    <w:rsid w:val="0075522E"/>
    <w:rsid w:val="007D1AA0"/>
    <w:rsid w:val="0080739A"/>
    <w:rsid w:val="008112CA"/>
    <w:rsid w:val="00820BDF"/>
    <w:rsid w:val="0087125E"/>
    <w:rsid w:val="00872198"/>
    <w:rsid w:val="00884CE2"/>
    <w:rsid w:val="0088616D"/>
    <w:rsid w:val="00895DE8"/>
    <w:rsid w:val="008B0D9B"/>
    <w:rsid w:val="008F49CD"/>
    <w:rsid w:val="00922A99"/>
    <w:rsid w:val="009273B4"/>
    <w:rsid w:val="00930D91"/>
    <w:rsid w:val="00954394"/>
    <w:rsid w:val="00964C7C"/>
    <w:rsid w:val="009720FE"/>
    <w:rsid w:val="009737CE"/>
    <w:rsid w:val="00A77554"/>
    <w:rsid w:val="00A832AE"/>
    <w:rsid w:val="00A870FE"/>
    <w:rsid w:val="00AA5839"/>
    <w:rsid w:val="00AB12E7"/>
    <w:rsid w:val="00AC7E67"/>
    <w:rsid w:val="00AF48E5"/>
    <w:rsid w:val="00B20A22"/>
    <w:rsid w:val="00B564AF"/>
    <w:rsid w:val="00BA4828"/>
    <w:rsid w:val="00C030D0"/>
    <w:rsid w:val="00C24AC1"/>
    <w:rsid w:val="00C36D02"/>
    <w:rsid w:val="00C504CE"/>
    <w:rsid w:val="00C65F38"/>
    <w:rsid w:val="00CD57F4"/>
    <w:rsid w:val="00CD5A96"/>
    <w:rsid w:val="00D21297"/>
    <w:rsid w:val="00D66685"/>
    <w:rsid w:val="00D72777"/>
    <w:rsid w:val="00E43EE9"/>
    <w:rsid w:val="00E61B71"/>
    <w:rsid w:val="00E73FDB"/>
    <w:rsid w:val="00EB7033"/>
    <w:rsid w:val="00EB7C85"/>
    <w:rsid w:val="00EC7870"/>
    <w:rsid w:val="00FC21D0"/>
    <w:rsid w:val="00F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D5DC-7D1A-45D6-851E-4C01B69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2015-06-22T05:25:00Z</cp:lastPrinted>
  <dcterms:created xsi:type="dcterms:W3CDTF">2016-03-10T11:42:00Z</dcterms:created>
  <dcterms:modified xsi:type="dcterms:W3CDTF">2016-06-21T05:18:00Z</dcterms:modified>
</cp:coreProperties>
</file>