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ED7" w:rsidRPr="004E3ED7" w:rsidRDefault="006000D2" w:rsidP="00EE518B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Проектирование будущего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E3ED7" w:rsidRDefault="004E3ED7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июня 2018 года стратегическая сессия состоялась в очередном муниципальном районе </w:t>
      </w:r>
      <w:r w:rsidR="00EE518B">
        <w:rPr>
          <w:rFonts w:ascii="Times New Roman" w:hAnsi="Times New Roman" w:cs="Times New Roman"/>
          <w:sz w:val="28"/>
          <w:szCs w:val="28"/>
        </w:rPr>
        <w:t>нашей</w:t>
      </w:r>
      <w:r>
        <w:rPr>
          <w:rFonts w:ascii="Times New Roman" w:hAnsi="Times New Roman" w:cs="Times New Roman"/>
          <w:sz w:val="28"/>
          <w:szCs w:val="28"/>
        </w:rPr>
        <w:t xml:space="preserve"> области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 В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местное население 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представители органов исполнительной власти Самарской области и ученые Самарского государственного экономического университета.</w:t>
      </w:r>
    </w:p>
    <w:p w:rsidR="004E3ED7" w:rsidRDefault="004E3ED7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приветственном слове Глава района Владимир Васильевич Аникин, что данное мероприятие предоставляет всем жителям уникальную возможность</w:t>
      </w:r>
      <w:r w:rsidRPr="004E3ED7">
        <w:t xml:space="preserve"> </w:t>
      </w:r>
      <w:r w:rsidRPr="004E3ED7">
        <w:rPr>
          <w:rFonts w:ascii="Times New Roman" w:hAnsi="Times New Roman" w:cs="Times New Roman"/>
          <w:sz w:val="28"/>
          <w:szCs w:val="28"/>
        </w:rPr>
        <w:t>услышать мнение учёных, специалистов, руководителей предприятий и местного сообщества о перспективах развития и конкурентных преимуществах района</w:t>
      </w:r>
      <w:r>
        <w:rPr>
          <w:rFonts w:ascii="Times New Roman" w:hAnsi="Times New Roman" w:cs="Times New Roman"/>
          <w:sz w:val="28"/>
          <w:szCs w:val="28"/>
        </w:rPr>
        <w:t xml:space="preserve">. Открывая пленарное заседание, основной модератор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стратсессии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Королева, профессор Самарского </w:t>
      </w:r>
      <w:r w:rsidR="00614154">
        <w:rPr>
          <w:rFonts w:ascii="Times New Roman" w:hAnsi="Times New Roman" w:cs="Times New Roman"/>
          <w:sz w:val="28"/>
          <w:szCs w:val="28"/>
        </w:rPr>
        <w:t>государственного экономического университета, расска</w:t>
      </w:r>
      <w:r w:rsidR="009100E1">
        <w:rPr>
          <w:rFonts w:ascii="Times New Roman" w:hAnsi="Times New Roman" w:cs="Times New Roman"/>
          <w:sz w:val="28"/>
          <w:szCs w:val="28"/>
        </w:rPr>
        <w:t xml:space="preserve">зала о проделанной сотрудниками кафедры региональной экономики и управления СГЭУ работе по выявлению конкурентных преимуществ и потенциала развития </w:t>
      </w:r>
      <w:proofErr w:type="spellStart"/>
      <w:r w:rsidR="009100E1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="009100E1">
        <w:rPr>
          <w:rFonts w:ascii="Times New Roman" w:hAnsi="Times New Roman" w:cs="Times New Roman"/>
          <w:sz w:val="28"/>
          <w:szCs w:val="28"/>
        </w:rPr>
        <w:t xml:space="preserve"> района, а также представила научно обоснованную систему стратегических приоритетов развития района до 2030 года.</w:t>
      </w:r>
    </w:p>
    <w:p w:rsidR="009100E1" w:rsidRDefault="009100E1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пленарного заседания приняла участие </w:t>
      </w:r>
      <w:r w:rsidRPr="009100E1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100E1">
        <w:rPr>
          <w:rFonts w:ascii="Times New Roman" w:hAnsi="Times New Roman" w:cs="Times New Roman"/>
          <w:sz w:val="28"/>
          <w:szCs w:val="28"/>
        </w:rPr>
        <w:t xml:space="preserve"> управления развития отраслей экономики региона министерства экономического развития‚ инвестиций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0E1">
        <w:rPr>
          <w:rFonts w:ascii="Times New Roman" w:hAnsi="Times New Roman" w:cs="Times New Roman"/>
          <w:sz w:val="28"/>
          <w:szCs w:val="28"/>
        </w:rPr>
        <w:t xml:space="preserve">торговли Самарской области </w:t>
      </w:r>
      <w:r w:rsidR="006000D2" w:rsidRPr="009100E1">
        <w:rPr>
          <w:rFonts w:ascii="Times New Roman" w:hAnsi="Times New Roman" w:cs="Times New Roman"/>
          <w:sz w:val="28"/>
          <w:szCs w:val="28"/>
        </w:rPr>
        <w:t>Оксан</w:t>
      </w:r>
      <w:r w:rsidR="006000D2">
        <w:rPr>
          <w:rFonts w:ascii="Times New Roman" w:hAnsi="Times New Roman" w:cs="Times New Roman"/>
          <w:sz w:val="28"/>
          <w:szCs w:val="28"/>
        </w:rPr>
        <w:t>а</w:t>
      </w:r>
      <w:r w:rsidR="006000D2" w:rsidRPr="009100E1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6000D2">
        <w:rPr>
          <w:rFonts w:ascii="Times New Roman" w:hAnsi="Times New Roman" w:cs="Times New Roman"/>
          <w:sz w:val="28"/>
          <w:szCs w:val="28"/>
        </w:rPr>
        <w:t>а</w:t>
      </w:r>
      <w:r w:rsidR="006000D2" w:rsidRPr="009100E1">
        <w:rPr>
          <w:rFonts w:ascii="Times New Roman" w:hAnsi="Times New Roman" w:cs="Times New Roman"/>
          <w:sz w:val="28"/>
          <w:szCs w:val="28"/>
        </w:rPr>
        <w:t xml:space="preserve"> </w:t>
      </w:r>
      <w:r w:rsidRPr="009100E1">
        <w:rPr>
          <w:rFonts w:ascii="Times New Roman" w:hAnsi="Times New Roman" w:cs="Times New Roman"/>
          <w:sz w:val="28"/>
          <w:szCs w:val="28"/>
        </w:rPr>
        <w:t>Рожков</w:t>
      </w:r>
      <w:r w:rsidR="006000D2">
        <w:rPr>
          <w:rFonts w:ascii="Times New Roman" w:hAnsi="Times New Roman" w:cs="Times New Roman"/>
          <w:sz w:val="28"/>
          <w:szCs w:val="28"/>
        </w:rPr>
        <w:t>а, которая рассказала об основных результатах социально-экономического развития муниципального района Безенчукский и выделила его роль в обеспечении реализации стратегии лидерства Самарской области.</w:t>
      </w:r>
    </w:p>
    <w:p w:rsidR="006000D2" w:rsidRDefault="006000D2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работа муниципальной стратегической сессии была традиционно организована по трем тематическим секциям.</w:t>
      </w:r>
    </w:p>
    <w:p w:rsidR="006000D2" w:rsidRDefault="006000D2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секции «С</w:t>
      </w:r>
      <w:r w:rsidRPr="006000D2">
        <w:rPr>
          <w:rFonts w:ascii="Times New Roman" w:hAnsi="Times New Roman" w:cs="Times New Roman"/>
          <w:sz w:val="28"/>
          <w:szCs w:val="28"/>
        </w:rPr>
        <w:t>бережение народа и социальная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000D2">
        <w:rPr>
          <w:rFonts w:ascii="Times New Roman" w:hAnsi="Times New Roman" w:cs="Times New Roman"/>
          <w:sz w:val="28"/>
          <w:szCs w:val="28"/>
        </w:rPr>
        <w:t>ащищенность. Лучшее – детям</w:t>
      </w:r>
      <w:r>
        <w:rPr>
          <w:rFonts w:ascii="Times New Roman" w:hAnsi="Times New Roman" w:cs="Times New Roman"/>
          <w:sz w:val="28"/>
          <w:szCs w:val="28"/>
        </w:rPr>
        <w:t>», проходившей под руководством модератора – доцента СГЭУ</w:t>
      </w:r>
      <w:r w:rsidR="00EE518B">
        <w:rPr>
          <w:rFonts w:ascii="Times New Roman" w:hAnsi="Times New Roman" w:cs="Times New Roman"/>
          <w:sz w:val="28"/>
          <w:szCs w:val="28"/>
        </w:rPr>
        <w:t xml:space="preserve"> Ольги Витальевны </w:t>
      </w:r>
      <w:proofErr w:type="spellStart"/>
      <w:r w:rsidR="00EE518B">
        <w:rPr>
          <w:rFonts w:ascii="Times New Roman" w:hAnsi="Times New Roman" w:cs="Times New Roman"/>
          <w:sz w:val="28"/>
          <w:szCs w:val="28"/>
        </w:rPr>
        <w:t>Семенчук</w:t>
      </w:r>
      <w:proofErr w:type="spellEnd"/>
      <w:r w:rsidR="00EE518B">
        <w:rPr>
          <w:rFonts w:ascii="Times New Roman" w:hAnsi="Times New Roman" w:cs="Times New Roman"/>
          <w:sz w:val="28"/>
          <w:szCs w:val="28"/>
        </w:rPr>
        <w:t xml:space="preserve">, были выработаны четыре основных направления социального развития района – организация досуговых центров для детей и взрослых, развитие дистанционного внешкольного обучения детей, работа спортивных площадок в шаговой доступности и закрепление молодых специалистов. Спикером от данной секции на заключительное пленарное заседание был выбран один из наиболее активных ее участников, </w:t>
      </w:r>
      <w:r w:rsidR="00EE518B">
        <w:rPr>
          <w:rFonts w:ascii="Times New Roman" w:hAnsi="Times New Roman" w:cs="Times New Roman"/>
          <w:sz w:val="28"/>
          <w:szCs w:val="28"/>
        </w:rPr>
        <w:lastRenderedPageBreak/>
        <w:t xml:space="preserve">выдвинувший проектную инициативу строительства «Центра детства», – Сергей Александрович </w:t>
      </w:r>
      <w:proofErr w:type="spellStart"/>
      <w:r w:rsidR="00EE518B">
        <w:rPr>
          <w:rFonts w:ascii="Times New Roman" w:hAnsi="Times New Roman" w:cs="Times New Roman"/>
          <w:sz w:val="28"/>
          <w:szCs w:val="28"/>
        </w:rPr>
        <w:t>Нагорнов</w:t>
      </w:r>
      <w:proofErr w:type="spellEnd"/>
      <w:r w:rsidR="00EE518B">
        <w:rPr>
          <w:rFonts w:ascii="Times New Roman" w:hAnsi="Times New Roman" w:cs="Times New Roman"/>
          <w:sz w:val="28"/>
          <w:szCs w:val="28"/>
        </w:rPr>
        <w:t xml:space="preserve">, директор ГБОУ СОШ железнодорожной станции Звезда. </w:t>
      </w:r>
    </w:p>
    <w:p w:rsidR="00EE518B" w:rsidRDefault="00EE518B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Рефреном дискуссии секции «Экономика будущего»</w:t>
      </w:r>
      <w:r w:rsidR="00C147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одераторами </w:t>
      </w:r>
      <w:r w:rsidR="00C147DE">
        <w:rPr>
          <w:rFonts w:ascii="Times New Roman" w:hAnsi="Times New Roman" w:cs="Times New Roman"/>
          <w:sz w:val="28"/>
          <w:szCs w:val="28"/>
        </w:rPr>
        <w:t xml:space="preserve">которой </w:t>
      </w:r>
      <w:r>
        <w:rPr>
          <w:rFonts w:ascii="Times New Roman" w:hAnsi="Times New Roman" w:cs="Times New Roman"/>
          <w:sz w:val="28"/>
          <w:szCs w:val="28"/>
        </w:rPr>
        <w:t>выступили профессор СГЭУ Елена Николаевна Королева и доцент СГЭУ Марина Викторовна Курникова, стали слова</w:t>
      </w:r>
      <w:r w:rsidRPr="00EE518B">
        <w:rPr>
          <w:rFonts w:ascii="Times New Roman" w:hAnsi="Times New Roman" w:cs="Times New Roman"/>
          <w:sz w:val="28"/>
          <w:szCs w:val="28"/>
        </w:rPr>
        <w:t xml:space="preserve"> агроном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18B">
        <w:rPr>
          <w:rFonts w:ascii="Times New Roman" w:hAnsi="Times New Roman" w:cs="Times New Roman"/>
          <w:sz w:val="28"/>
          <w:szCs w:val="28"/>
        </w:rPr>
        <w:t xml:space="preserve"> и почвовед</w:t>
      </w:r>
      <w:r>
        <w:rPr>
          <w:rFonts w:ascii="Times New Roman" w:hAnsi="Times New Roman" w:cs="Times New Roman"/>
          <w:sz w:val="28"/>
          <w:szCs w:val="28"/>
        </w:rPr>
        <w:t xml:space="preserve">а Николая Максимовича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Тулайкова</w:t>
      </w:r>
      <w:proofErr w:type="spellEnd"/>
      <w:r w:rsidR="00C147DE">
        <w:rPr>
          <w:rFonts w:ascii="Times New Roman" w:hAnsi="Times New Roman" w:cs="Times New Roman"/>
          <w:sz w:val="28"/>
          <w:szCs w:val="28"/>
        </w:rPr>
        <w:t xml:space="preserve"> о необходимости «увеличить количество ума и знаний в расчете на единицу площади». Р</w:t>
      </w:r>
      <w:r w:rsidR="00C147DE" w:rsidRPr="00C147DE">
        <w:rPr>
          <w:rFonts w:ascii="Times New Roman" w:hAnsi="Times New Roman" w:cs="Times New Roman"/>
          <w:sz w:val="28"/>
          <w:szCs w:val="28"/>
        </w:rPr>
        <w:t>оссийск</w:t>
      </w:r>
      <w:r w:rsidR="00C147DE">
        <w:rPr>
          <w:rFonts w:ascii="Times New Roman" w:hAnsi="Times New Roman" w:cs="Times New Roman"/>
          <w:sz w:val="28"/>
          <w:szCs w:val="28"/>
        </w:rPr>
        <w:t>ий</w:t>
      </w:r>
      <w:r w:rsidR="00C147DE" w:rsidRPr="00C147DE">
        <w:rPr>
          <w:rFonts w:ascii="Times New Roman" w:hAnsi="Times New Roman" w:cs="Times New Roman"/>
          <w:sz w:val="28"/>
          <w:szCs w:val="28"/>
        </w:rPr>
        <w:t xml:space="preserve"> учён</w:t>
      </w:r>
      <w:r w:rsidR="00C147DE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в 1910-х гг. возглавля</w:t>
      </w:r>
      <w:r w:rsidR="00C147D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518B">
        <w:rPr>
          <w:rFonts w:ascii="Times New Roman" w:hAnsi="Times New Roman" w:cs="Times New Roman"/>
          <w:sz w:val="28"/>
          <w:szCs w:val="28"/>
        </w:rPr>
        <w:t>Безенчукск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EE518B">
        <w:rPr>
          <w:rFonts w:ascii="Times New Roman" w:hAnsi="Times New Roman" w:cs="Times New Roman"/>
          <w:sz w:val="28"/>
          <w:szCs w:val="28"/>
        </w:rPr>
        <w:t xml:space="preserve"> опытн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E518B">
        <w:rPr>
          <w:rFonts w:ascii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E518B">
        <w:rPr>
          <w:rFonts w:ascii="Times New Roman" w:hAnsi="Times New Roman" w:cs="Times New Roman"/>
          <w:sz w:val="28"/>
          <w:szCs w:val="28"/>
        </w:rPr>
        <w:t xml:space="preserve"> (ныне Самарский НИИ сельского хозяйства имени Н. М. </w:t>
      </w:r>
      <w:proofErr w:type="spellStart"/>
      <w:r w:rsidRPr="00EE518B">
        <w:rPr>
          <w:rFonts w:ascii="Times New Roman" w:hAnsi="Times New Roman" w:cs="Times New Roman"/>
          <w:sz w:val="28"/>
          <w:szCs w:val="28"/>
        </w:rPr>
        <w:t>Тулайкова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крупный международный центр сельскохозяйственной науки, расположенный на территории района</w:t>
      </w:r>
      <w:r w:rsidRPr="00EE518B">
        <w:rPr>
          <w:rFonts w:ascii="Times New Roman" w:hAnsi="Times New Roman" w:cs="Times New Roman"/>
          <w:sz w:val="28"/>
          <w:szCs w:val="28"/>
        </w:rPr>
        <w:t>)</w:t>
      </w:r>
      <w:r w:rsidR="00C147DE">
        <w:rPr>
          <w:rFonts w:ascii="Times New Roman" w:hAnsi="Times New Roman" w:cs="Times New Roman"/>
          <w:sz w:val="28"/>
          <w:szCs w:val="28"/>
        </w:rPr>
        <w:t>. На секции с докладом выступил директор НИИ Сергей Николаевич Шевченко, доктор сельскохозяйственных наук. Он рассказал об основных ограничениях развития сельского хозяйства на территории района и возможностях разработки и реализации проекта по селекции и семеноводству картофеля.  Его доклад стал толчком к генерации проекта «Глубокая переработка и диверсификация высококачественного сырья пшеницы». Оживила и воодушевила дискуссию на секции Оксана Александровна Рожкова, рассказав о возможностях получения дешевых кредитов производственными предприятиями от «Фонда развития промышленности».</w:t>
      </w:r>
      <w:r w:rsidR="00FF2485">
        <w:rPr>
          <w:rFonts w:ascii="Times New Roman" w:hAnsi="Times New Roman" w:cs="Times New Roman"/>
          <w:sz w:val="28"/>
          <w:szCs w:val="28"/>
        </w:rPr>
        <w:t xml:space="preserve"> Надо отметить, что вопросы экономического развития в районе волнуют всех от мала до велика – проектные инициативы на этой секции выдвинули как молодые предприниматели (Егор Трифонов), так и заслуженные пенсионеры (Геннадий Васильевич </w:t>
      </w:r>
      <w:proofErr w:type="spellStart"/>
      <w:r w:rsidR="00FF2485">
        <w:rPr>
          <w:rFonts w:ascii="Times New Roman" w:hAnsi="Times New Roman" w:cs="Times New Roman"/>
          <w:sz w:val="28"/>
          <w:szCs w:val="28"/>
        </w:rPr>
        <w:t>Ревизов</w:t>
      </w:r>
      <w:proofErr w:type="spellEnd"/>
      <w:r w:rsidR="00FF2485">
        <w:rPr>
          <w:rFonts w:ascii="Times New Roman" w:hAnsi="Times New Roman" w:cs="Times New Roman"/>
          <w:sz w:val="28"/>
          <w:szCs w:val="28"/>
        </w:rPr>
        <w:t>).</w:t>
      </w:r>
    </w:p>
    <w:p w:rsidR="00FF2485" w:rsidRDefault="00FF2485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секции «Комфортная среда проживания» модератор Арина Александровна Гранкина, старший преподаватель СГЭУ, уделила большое внимание развитию туризма на территории района, пояснив, что этому будут способствовать три главных фактора – потребности людей в отдыхе на Волге, государственная и областная политика в сфере развития внутреннего туризма, а также живой интерес предпринимателей и муниципалитета к этому бизнесу. В рамках этой секции был презентован уже реализующийся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«Целебная сила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вызвавшего неподдельный интерес у аудитории. </w:t>
      </w:r>
    </w:p>
    <w:p w:rsidR="00FF2485" w:rsidRDefault="0047763A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заключительного заседания спикеры от тематических секций подвели итоги своей работы и представили основные проектные инициативы.</w:t>
      </w:r>
    </w:p>
    <w:p w:rsidR="0047763A" w:rsidRDefault="0047763A" w:rsidP="004776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заключительным словом выступила </w:t>
      </w:r>
      <w:r w:rsidRPr="0047763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7763A">
        <w:rPr>
          <w:rFonts w:ascii="Times New Roman" w:hAnsi="Times New Roman" w:cs="Times New Roman"/>
          <w:sz w:val="28"/>
          <w:szCs w:val="28"/>
        </w:rPr>
        <w:t xml:space="preserve"> министра сельского хозяйства и продовольствия Самарской области, куратора </w:t>
      </w:r>
      <w:proofErr w:type="spellStart"/>
      <w:r w:rsidRPr="0047763A">
        <w:rPr>
          <w:rFonts w:ascii="Times New Roman" w:hAnsi="Times New Roman" w:cs="Times New Roman"/>
          <w:sz w:val="28"/>
          <w:szCs w:val="28"/>
        </w:rPr>
        <w:t>Безенчукского</w:t>
      </w:r>
      <w:proofErr w:type="spellEnd"/>
      <w:r w:rsidRPr="0047763A">
        <w:rPr>
          <w:rFonts w:ascii="Times New Roman" w:hAnsi="Times New Roman" w:cs="Times New Roman"/>
          <w:sz w:val="28"/>
          <w:szCs w:val="28"/>
        </w:rPr>
        <w:t xml:space="preserve"> района Е</w:t>
      </w: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4776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вановна</w:t>
      </w:r>
      <w:r w:rsidRPr="004776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763A">
        <w:rPr>
          <w:rFonts w:ascii="Times New Roman" w:hAnsi="Times New Roman" w:cs="Times New Roman"/>
          <w:sz w:val="28"/>
          <w:szCs w:val="28"/>
        </w:rPr>
        <w:t>Василькин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77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обратила внимание на то, что сопоставление стратегических задач двух вариантов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стратегии –разработанного в 2007 году и разрабатываемого сейчас – обнаруживает видимые невооруженным глазом положительные изменения, произошедшие в обществе. Вопросы выживания ушли на второй план, сегодня актуально развитие личности и гражданских инициатив.</w:t>
      </w:r>
    </w:p>
    <w:p w:rsidR="0047763A" w:rsidRDefault="0047763A" w:rsidP="0047763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В.В. Аникин поблагодарил всех за продуктивную работу и рассказал о планах муниципалитета провести подобные сессии во </w:t>
      </w:r>
      <w:r w:rsidRPr="0047763A">
        <w:rPr>
          <w:rFonts w:ascii="Times New Roman" w:hAnsi="Times New Roman" w:cs="Times New Roman"/>
          <w:sz w:val="28"/>
          <w:szCs w:val="28"/>
        </w:rPr>
        <w:t>всех городских и сельских поселениях.</w:t>
      </w:r>
      <w:bookmarkStart w:id="0" w:name="_GoBack"/>
      <w:bookmarkEnd w:id="0"/>
    </w:p>
    <w:p w:rsidR="0047763A" w:rsidRDefault="0047763A" w:rsidP="0047763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DE" w:rsidRDefault="00C147DE" w:rsidP="00EE518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518B" w:rsidRPr="009100E1" w:rsidRDefault="00EE518B" w:rsidP="006000D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E3ED7" w:rsidRDefault="004E3ED7" w:rsidP="004E3ED7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4E3ED7" w:rsidRPr="004E3ED7" w:rsidRDefault="004E3ED7" w:rsidP="004E3ED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4E3ED7" w:rsidRPr="004E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D7"/>
    <w:rsid w:val="0047763A"/>
    <w:rsid w:val="004E3ED7"/>
    <w:rsid w:val="006000D2"/>
    <w:rsid w:val="00614154"/>
    <w:rsid w:val="009100E1"/>
    <w:rsid w:val="00C147DE"/>
    <w:rsid w:val="00EE518B"/>
    <w:rsid w:val="00F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0F36"/>
  <w15:chartTrackingRefBased/>
  <w15:docId w15:val="{3EC0EF67-6BF0-453B-A76E-BE0D662D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Kurnikova</dc:creator>
  <cp:keywords/>
  <dc:description/>
  <cp:lastModifiedBy>Marina Kurnikova</cp:lastModifiedBy>
  <cp:revision>3</cp:revision>
  <dcterms:created xsi:type="dcterms:W3CDTF">2018-07-04T16:55:00Z</dcterms:created>
  <dcterms:modified xsi:type="dcterms:W3CDTF">2018-07-04T19:15:00Z</dcterms:modified>
</cp:coreProperties>
</file>