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51" w:rsidRPr="00091E51" w:rsidRDefault="00091E51" w:rsidP="00091E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РОССИЙСКАЯ ФЕДЕРАЦИЯ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bookmarkStart w:id="0" w:name="_GoBack"/>
      <w:r w:rsidRPr="00091E5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ФЕДЕРАЛЬНЫЙ ЗАКОН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091E5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18 июня 2017 года N 125-ФЗ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 </w:t>
      </w:r>
      <w:r w:rsidRPr="00091E51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 ВНЕСЕНИИ ИЗМЕНЕНИЙ В ТРУДОВОЙ КОДЕКС РОССИЙСКОЙ ФЕДЕРАЦИИ</w:t>
      </w:r>
    </w:p>
    <w:bookmarkEnd w:id="0"/>
    <w:p w:rsidR="00091E51" w:rsidRPr="00091E51" w:rsidRDefault="00091E51" w:rsidP="00091E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Start"/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Принят</w:t>
      </w:r>
      <w:proofErr w:type="gramEnd"/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Государственной Думой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7 июня 2017 года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Одобрен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Советом Федерации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lang w:eastAsia="ru-RU"/>
        </w:rPr>
        <w:t>14 июня 2017 года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Внести в Трудовой кодекс Российской Федерации (Собрание законодательства Российской Федерации, 2002, N 1, ст. 3; 2006, N 27, ст. 2878; 2008, N 9, ст. 812; 2014, N 14, ст. 1548) следующие изменения: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>1) в статье 93:</w:t>
      </w:r>
    </w:p>
    <w:p w:rsidR="00091E51" w:rsidRPr="00091E51" w:rsidRDefault="00091E51" w:rsidP="00091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часть первую изложить в следующей редакции: "По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</w:t>
      </w:r>
      <w:proofErr w:type="gramStart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.";</w:t>
      </w:r>
    </w:p>
    <w:p w:rsidR="00091E51" w:rsidRPr="00091E51" w:rsidRDefault="00091E51" w:rsidP="00091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gramEnd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дополнить новой частью второй следующего содержания: </w:t>
      </w:r>
      <w:proofErr w:type="gramStart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"Работодатель обязан устанавливать неполное рабочее время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  <w:proofErr w:type="gramEnd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 этом неполное рабочее время устанавливается на удобный для работника срок, но не более чем на период наличия обстоятельств, явившихся основанием для обязательного установления неполного рабочего времени, а режим рабочего времени и времени отдыха, включая продолжительность ежедневной работы (смены), время начала и окончания работы, время перерывов в работе, устанавливается в соответствии с пожеланиями работника с учетом условий производства (работы) у</w:t>
      </w:r>
      <w:proofErr w:type="gramEnd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данного работодателя</w:t>
      </w:r>
      <w:proofErr w:type="gramStart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.";</w:t>
      </w:r>
      <w:proofErr w:type="gramEnd"/>
    </w:p>
    <w:p w:rsidR="00091E51" w:rsidRPr="00091E51" w:rsidRDefault="00091E51" w:rsidP="00091E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части вторую и третью считать соответственно частями третьей и четвертой;</w:t>
      </w:r>
    </w:p>
    <w:p w:rsidR="00091E51" w:rsidRPr="00091E51" w:rsidRDefault="00091E51" w:rsidP="00091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>2) статью 101 </w:t>
      </w: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дополнить частью второй следующего содержания: "Работнику,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(сменой).";</w:t>
      </w:r>
    </w:p>
    <w:p w:rsidR="00091E51" w:rsidRPr="00091E51" w:rsidRDefault="00091E51" w:rsidP="00091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>3) часть первую статьи 108 </w:t>
      </w: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дополнить предложением следующего содержания: "Правилами внутреннего трудового распорядка или трудовым договором может быть предусмотрено, что указанный перерыв может не предоставляться работнику, если установленная для него продолжительность ежедневной работы (смены) не превышает четырех часов</w:t>
      </w:r>
      <w:proofErr w:type="gramStart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.";</w:t>
      </w:r>
      <w:proofErr w:type="gramEnd"/>
    </w:p>
    <w:p w:rsidR="00091E51" w:rsidRPr="00091E51" w:rsidRDefault="00091E51" w:rsidP="00091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>4) статью 152 </w:t>
      </w: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 xml:space="preserve">дополнить частью третьей следующего содержания: </w:t>
      </w:r>
      <w:proofErr w:type="gramStart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"Работа,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статьей 153 настоящего Кодекса, не учитывается при определении продолжительности сверхурочной работы, подлежащей оплате в повышенном размере в соответствии с частью первой настоящей статьи.";</w:t>
      </w:r>
      <w:proofErr w:type="gramEnd"/>
    </w:p>
    <w:p w:rsidR="00091E51" w:rsidRPr="00091E51" w:rsidRDefault="00091E51" w:rsidP="00091E5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br/>
      </w:r>
      <w:r w:rsidRPr="00091E51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eastAsia="ru-RU"/>
        </w:rPr>
        <w:t>5) в статье 153:</w:t>
      </w:r>
    </w:p>
    <w:p w:rsidR="00091E51" w:rsidRPr="00091E51" w:rsidRDefault="00091E51" w:rsidP="00091E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дополнить новой частью третьей следующего содержания: "Оплата в повышенном размере производится всем работникам за часы, фактически отработанные в выходной или нерабочий праздничный день. </w:t>
      </w:r>
      <w:proofErr w:type="gramStart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Если на выходной или нерабочий праздничный день приходится часть рабочего дня (смены), в повышенном размере оплачиваются часы, фактически отработанные в выходной или нерабочий праздничный день (от 0 часов до 24 часов).";</w:t>
      </w:r>
      <w:proofErr w:type="gramEnd"/>
    </w:p>
    <w:p w:rsidR="00091E51" w:rsidRPr="00091E51" w:rsidRDefault="00091E51" w:rsidP="00091E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части третью и четвертую считать соответственно частями четвертой и пятой;</w:t>
      </w:r>
    </w:p>
    <w:p w:rsidR="00091E51" w:rsidRPr="00091E51" w:rsidRDefault="00091E51" w:rsidP="00091E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статью 279 после слов "пунктом 2" дополнить словами "части первой".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Президент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Российской Федерации</w:t>
      </w:r>
    </w:p>
    <w:p w:rsidR="00091E51" w:rsidRPr="00091E51" w:rsidRDefault="00091E51" w:rsidP="00091E51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proofErr w:type="spellStart"/>
      <w:r w:rsidRPr="00091E5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В.Путин</w:t>
      </w:r>
      <w:proofErr w:type="spellEnd"/>
    </w:p>
    <w:p w:rsidR="00C97878" w:rsidRPr="00091E51" w:rsidRDefault="00091E51" w:rsidP="00091E51"/>
    <w:sectPr w:rsidR="00C97878" w:rsidRPr="00091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701D"/>
    <w:multiLevelType w:val="multilevel"/>
    <w:tmpl w:val="AE00C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DC158E"/>
    <w:multiLevelType w:val="multilevel"/>
    <w:tmpl w:val="5880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9E"/>
    <w:rsid w:val="00091E51"/>
    <w:rsid w:val="00747C2E"/>
    <w:rsid w:val="00E9399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9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9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91E51"/>
    <w:rPr>
      <w:i/>
      <w:iCs/>
    </w:rPr>
  </w:style>
  <w:style w:type="character" w:customStyle="1" w:styleId="apple-converted-space">
    <w:name w:val="apple-converted-space"/>
    <w:basedOn w:val="a0"/>
    <w:rsid w:val="0009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9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99E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091E51"/>
    <w:rPr>
      <w:i/>
      <w:iCs/>
    </w:rPr>
  </w:style>
  <w:style w:type="character" w:customStyle="1" w:styleId="apple-converted-space">
    <w:name w:val="apple-converted-space"/>
    <w:basedOn w:val="a0"/>
    <w:rsid w:val="0009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6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2017-06-30T09:48:00Z</dcterms:created>
  <dcterms:modified xsi:type="dcterms:W3CDTF">2017-06-30T09:48:00Z</dcterms:modified>
</cp:coreProperties>
</file>