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6E" w:rsidRPr="00632F6E" w:rsidRDefault="00632F6E" w:rsidP="00632F6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32F6E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№0208</w:t>
      </w:r>
    </w:p>
    <w:p w:rsidR="00632F6E" w:rsidRPr="00632F6E" w:rsidRDefault="00632F6E" w:rsidP="0063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32F6E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632F6E">
        <w:rPr>
          <w:rFonts w:ascii="Arial" w:eastAsia="Times New Roman" w:hAnsi="Arial" w:cs="Arial"/>
          <w:color w:val="656D78"/>
          <w:sz w:val="20"/>
          <w:szCs w:val="20"/>
        </w:rPr>
        <w:t xml:space="preserve">446250, Самарская область, </w:t>
      </w:r>
      <w:proofErr w:type="spellStart"/>
      <w:r w:rsidRPr="00632F6E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632F6E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632F6E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632F6E">
        <w:rPr>
          <w:rFonts w:ascii="Arial" w:eastAsia="Times New Roman" w:hAnsi="Arial" w:cs="Arial"/>
          <w:color w:val="656D78"/>
          <w:sz w:val="20"/>
          <w:szCs w:val="20"/>
        </w:rPr>
        <w:t>езенчук, ул.Советская, д.172 (помещение ГБОУ СПО "</w:t>
      </w:r>
      <w:proofErr w:type="spellStart"/>
      <w:r w:rsidRPr="00632F6E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632F6E">
        <w:rPr>
          <w:rFonts w:ascii="Arial" w:eastAsia="Times New Roman" w:hAnsi="Arial" w:cs="Arial"/>
          <w:color w:val="656D78"/>
          <w:sz w:val="20"/>
          <w:szCs w:val="20"/>
        </w:rPr>
        <w:t xml:space="preserve"> аграрный техникум", ПУ № 69)</w:t>
      </w:r>
    </w:p>
    <w:p w:rsidR="00632F6E" w:rsidRPr="00632F6E" w:rsidRDefault="00632F6E" w:rsidP="0063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32F6E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632F6E" w:rsidRPr="00632F6E" w:rsidRDefault="00632F6E" w:rsidP="0063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32F6E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632F6E">
        <w:rPr>
          <w:rFonts w:ascii="Arial" w:eastAsia="Times New Roman" w:hAnsi="Arial" w:cs="Arial"/>
          <w:color w:val="656D78"/>
          <w:sz w:val="20"/>
          <w:szCs w:val="20"/>
        </w:rPr>
        <w:t>(8-84676) 23847</w:t>
      </w:r>
    </w:p>
    <w:p w:rsidR="00632F6E" w:rsidRPr="00632F6E" w:rsidRDefault="00632F6E" w:rsidP="0063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32F6E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632F6E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632F6E" w:rsidRPr="00632F6E" w:rsidRDefault="00632F6E" w:rsidP="0063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32F6E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632F6E" w:rsidRPr="00632F6E" w:rsidRDefault="00632F6E" w:rsidP="0063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32F6E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632F6E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632F6E" w:rsidRPr="00632F6E" w:rsidRDefault="00632F6E" w:rsidP="0063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F6E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632F6E" w:rsidRPr="00632F6E" w:rsidRDefault="00632F6E" w:rsidP="00632F6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32F6E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612"/>
        <w:gridCol w:w="2155"/>
        <w:gridCol w:w="5388"/>
      </w:tblGrid>
      <w:tr w:rsidR="00632F6E" w:rsidRPr="00632F6E" w:rsidTr="00632F6E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32F6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32F6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632F6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632F6E" w:rsidRPr="00632F6E" w:rsidTr="00632F6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Ольга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32F6E" w:rsidRPr="00632F6E" w:rsidTr="00632F6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Ольга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632F6E" w:rsidRPr="00632F6E" w:rsidTr="00632F6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Наталья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32F6E" w:rsidRPr="00632F6E" w:rsidTr="00632F6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Кувшинникова Елена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632F6E" w:rsidRPr="00632F6E" w:rsidTr="00632F6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Паншина Анна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партия "Гражданская Платформа"</w:t>
            </w:r>
          </w:p>
        </w:tc>
      </w:tr>
      <w:tr w:rsidR="00632F6E" w:rsidRPr="00632F6E" w:rsidTr="00632F6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Рагузин</w:t>
            </w:r>
            <w:proofErr w:type="spellEnd"/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632F6E" w:rsidRPr="00632F6E" w:rsidTr="00632F6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Рахвалов</w:t>
            </w:r>
            <w:proofErr w:type="spellEnd"/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32F6E" w:rsidRPr="00632F6E" w:rsidRDefault="00632F6E" w:rsidP="006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5C0D0B" w:rsidRDefault="005C0D0B"/>
    <w:sectPr w:rsidR="005C0D0B" w:rsidSect="00632F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F6E"/>
    <w:rsid w:val="005C0D0B"/>
    <w:rsid w:val="0063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F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F6E"/>
    <w:rPr>
      <w:b/>
      <w:bCs/>
    </w:rPr>
  </w:style>
  <w:style w:type="character" w:customStyle="1" w:styleId="apple-converted-space">
    <w:name w:val="apple-converted-space"/>
    <w:basedOn w:val="a0"/>
    <w:rsid w:val="00632F6E"/>
  </w:style>
  <w:style w:type="character" w:customStyle="1" w:styleId="viewinmap">
    <w:name w:val="view_in_map"/>
    <w:basedOn w:val="a0"/>
    <w:rsid w:val="00632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71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2015-08-11T05:19:00Z</dcterms:created>
  <dcterms:modified xsi:type="dcterms:W3CDTF">2015-08-11T05:20:00Z</dcterms:modified>
</cp:coreProperties>
</file>