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1" w:rsidRPr="006503CB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sz w:val="28"/>
          <w:szCs w:val="28"/>
        </w:rPr>
      </w:pPr>
      <w:r w:rsidRPr="006503CB">
        <w:rPr>
          <w:color w:val="000000"/>
          <w:spacing w:val="-14"/>
          <w:sz w:val="28"/>
          <w:szCs w:val="28"/>
        </w:rPr>
        <w:t xml:space="preserve">С 01.07.2019 г. </w:t>
      </w:r>
      <w:r w:rsidRPr="006503CB">
        <w:rPr>
          <w:color w:val="000000"/>
          <w:spacing w:val="-13"/>
          <w:sz w:val="28"/>
          <w:szCs w:val="28"/>
        </w:rPr>
        <w:t xml:space="preserve">на территории </w:t>
      </w:r>
      <w:r w:rsidRPr="006503CB">
        <w:rPr>
          <w:color w:val="000000"/>
          <w:sz w:val="28"/>
          <w:szCs w:val="28"/>
        </w:rPr>
        <w:t>Самарской области</w:t>
      </w:r>
      <w:r w:rsidRPr="006503CB">
        <w:rPr>
          <w:color w:val="000000"/>
          <w:spacing w:val="-14"/>
          <w:sz w:val="28"/>
          <w:szCs w:val="28"/>
        </w:rPr>
        <w:t xml:space="preserve"> вступил в силу приказ Министерства энергетики и жилищно-коммунального </w:t>
      </w:r>
      <w:r w:rsidRPr="006503CB">
        <w:rPr>
          <w:color w:val="000000"/>
          <w:spacing w:val="-13"/>
          <w:sz w:val="28"/>
          <w:szCs w:val="28"/>
        </w:rPr>
        <w:t xml:space="preserve">хозяйства Самарской области от 26.11.2015 г. № 447 «Об утверждении нормативов </w:t>
      </w:r>
      <w:r w:rsidRPr="006503CB">
        <w:rPr>
          <w:color w:val="000000"/>
          <w:spacing w:val="-10"/>
          <w:sz w:val="28"/>
          <w:szCs w:val="28"/>
        </w:rPr>
        <w:t xml:space="preserve">потребления коммунальных услуг по холодному водоснабжению, горячему </w:t>
      </w:r>
      <w:r w:rsidRPr="006503CB">
        <w:rPr>
          <w:color w:val="000000"/>
          <w:spacing w:val="-13"/>
          <w:sz w:val="28"/>
          <w:szCs w:val="28"/>
        </w:rPr>
        <w:t>водоснабжению и водоотведению»</w:t>
      </w:r>
      <w:r w:rsidRPr="006503CB">
        <w:rPr>
          <w:color w:val="000000"/>
          <w:sz w:val="28"/>
          <w:szCs w:val="28"/>
        </w:rPr>
        <w:t>.</w:t>
      </w:r>
    </w:p>
    <w:p w:rsidR="00D853F1" w:rsidRPr="006503CB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gramStart"/>
      <w:r w:rsidRPr="006503CB">
        <w:rPr>
          <w:color w:val="000000"/>
          <w:spacing w:val="-12"/>
          <w:sz w:val="28"/>
          <w:szCs w:val="28"/>
        </w:rPr>
        <w:t>В этой связи</w:t>
      </w:r>
      <w:r>
        <w:rPr>
          <w:color w:val="000000"/>
          <w:spacing w:val="-12"/>
          <w:sz w:val="28"/>
          <w:szCs w:val="28"/>
        </w:rPr>
        <w:t xml:space="preserve"> п</w:t>
      </w:r>
      <w:r w:rsidRPr="006503CB">
        <w:rPr>
          <w:color w:val="000000"/>
          <w:spacing w:val="-11"/>
          <w:sz w:val="28"/>
          <w:szCs w:val="28"/>
        </w:rPr>
        <w:t xml:space="preserve">ри отсутствии индивидуального или общего (квартирного) прибора учета </w:t>
      </w:r>
      <w:r w:rsidRPr="006503CB">
        <w:rPr>
          <w:color w:val="000000"/>
          <w:spacing w:val="-2"/>
          <w:sz w:val="28"/>
          <w:szCs w:val="28"/>
        </w:rPr>
        <w:t xml:space="preserve">холодной воды, горячей воды, электрической энергии и в случае наличия </w:t>
      </w:r>
      <w:r w:rsidRPr="006503CB">
        <w:rPr>
          <w:color w:val="000000"/>
          <w:spacing w:val="-13"/>
          <w:sz w:val="28"/>
          <w:szCs w:val="28"/>
        </w:rPr>
        <w:t xml:space="preserve">обязанности установки такого прибора учета размер платы за коммунальную услугу </w:t>
      </w:r>
      <w:r w:rsidRPr="006503CB">
        <w:rPr>
          <w:color w:val="000000"/>
          <w:sz w:val="28"/>
          <w:szCs w:val="28"/>
        </w:rPr>
        <w:t xml:space="preserve">по холодному водоснабжению, горячему водоснабжению и (или) </w:t>
      </w:r>
      <w:r w:rsidRPr="006503CB">
        <w:rPr>
          <w:color w:val="000000"/>
          <w:spacing w:val="-2"/>
          <w:sz w:val="28"/>
          <w:szCs w:val="28"/>
        </w:rPr>
        <w:t xml:space="preserve">электроснабжению, предоставленную потребителю в жилом помещении, </w:t>
      </w:r>
      <w:r w:rsidRPr="006503CB">
        <w:rPr>
          <w:color w:val="000000"/>
          <w:sz w:val="28"/>
          <w:szCs w:val="28"/>
        </w:rPr>
        <w:t xml:space="preserve">определяется по формуле 4(1) приложения № 2 к </w:t>
      </w:r>
      <w:r>
        <w:rPr>
          <w:color w:val="000000"/>
          <w:sz w:val="28"/>
          <w:szCs w:val="28"/>
        </w:rPr>
        <w:t>«</w:t>
      </w:r>
      <w:r w:rsidRPr="006503CB">
        <w:rPr>
          <w:color w:val="000000"/>
          <w:sz w:val="28"/>
          <w:szCs w:val="28"/>
        </w:rPr>
        <w:t>Правилам предоставления  коммунальных услуг собственникам и пользователям помещений</w:t>
      </w:r>
      <w:proofErr w:type="gramEnd"/>
      <w:r w:rsidRPr="006503CB">
        <w:rPr>
          <w:color w:val="000000"/>
          <w:sz w:val="28"/>
          <w:szCs w:val="28"/>
        </w:rPr>
        <w:t xml:space="preserve"> </w:t>
      </w:r>
      <w:proofErr w:type="gramStart"/>
      <w:r w:rsidRPr="006503CB">
        <w:rPr>
          <w:color w:val="000000"/>
          <w:sz w:val="28"/>
          <w:szCs w:val="28"/>
        </w:rPr>
        <w:t xml:space="preserve">в </w:t>
      </w:r>
      <w:r w:rsidRPr="006503CB">
        <w:rPr>
          <w:color w:val="000000"/>
          <w:spacing w:val="-9"/>
          <w:sz w:val="28"/>
          <w:szCs w:val="28"/>
        </w:rPr>
        <w:t xml:space="preserve">многоквартирных домах и жилых домов», утвержденными Постановлением </w:t>
      </w:r>
      <w:r w:rsidRPr="006503CB">
        <w:rPr>
          <w:color w:val="000000"/>
          <w:spacing w:val="-13"/>
          <w:sz w:val="28"/>
          <w:szCs w:val="28"/>
        </w:rPr>
        <w:t>Правительства Российской Федерации от 06.05.2011г. №</w:t>
      </w:r>
      <w:r>
        <w:rPr>
          <w:color w:val="000000"/>
          <w:spacing w:val="-13"/>
          <w:sz w:val="28"/>
          <w:szCs w:val="28"/>
        </w:rPr>
        <w:t xml:space="preserve"> </w:t>
      </w:r>
      <w:r w:rsidRPr="006503CB">
        <w:rPr>
          <w:color w:val="000000"/>
          <w:spacing w:val="-13"/>
          <w:sz w:val="28"/>
          <w:szCs w:val="28"/>
        </w:rPr>
        <w:t>354 исходя из норматива потребления коммунальной услуги по холодному</w:t>
      </w:r>
      <w:r>
        <w:rPr>
          <w:color w:val="000000"/>
          <w:spacing w:val="-13"/>
          <w:sz w:val="28"/>
          <w:szCs w:val="28"/>
        </w:rPr>
        <w:t xml:space="preserve"> </w:t>
      </w:r>
      <w:r w:rsidRPr="006503CB">
        <w:rPr>
          <w:color w:val="000000"/>
          <w:spacing w:val="-13"/>
          <w:sz w:val="28"/>
          <w:szCs w:val="28"/>
        </w:rPr>
        <w:t xml:space="preserve">водоснабжению, горячему </w:t>
      </w:r>
      <w:r w:rsidRPr="006503CB">
        <w:rPr>
          <w:color w:val="000000"/>
          <w:spacing w:val="-9"/>
          <w:sz w:val="28"/>
          <w:szCs w:val="28"/>
        </w:rPr>
        <w:t xml:space="preserve">водоснабжению </w:t>
      </w:r>
      <w:r w:rsidRPr="006503CB">
        <w:rPr>
          <w:b/>
          <w:bCs/>
          <w:color w:val="000000"/>
          <w:spacing w:val="-9"/>
          <w:sz w:val="28"/>
          <w:szCs w:val="28"/>
        </w:rPr>
        <w:t xml:space="preserve">и </w:t>
      </w:r>
      <w:r w:rsidRPr="006503CB">
        <w:rPr>
          <w:color w:val="000000"/>
          <w:spacing w:val="-9"/>
          <w:sz w:val="28"/>
          <w:szCs w:val="28"/>
        </w:rPr>
        <w:t xml:space="preserve">(или) </w:t>
      </w:r>
      <w:r w:rsidRPr="00C06D09">
        <w:rPr>
          <w:color w:val="000000"/>
          <w:spacing w:val="-9"/>
          <w:sz w:val="28"/>
          <w:szCs w:val="28"/>
        </w:rPr>
        <w:t xml:space="preserve">электроснабжению, </w:t>
      </w:r>
      <w:r w:rsidRPr="00C06D09">
        <w:rPr>
          <w:b/>
          <w:color w:val="000000"/>
          <w:spacing w:val="-9"/>
          <w:sz w:val="28"/>
          <w:szCs w:val="28"/>
        </w:rPr>
        <w:t xml:space="preserve">с применением повышающего </w:t>
      </w:r>
      <w:r w:rsidRPr="00C06D09">
        <w:rPr>
          <w:b/>
          <w:color w:val="000000"/>
          <w:spacing w:val="-10"/>
          <w:sz w:val="28"/>
          <w:szCs w:val="28"/>
        </w:rPr>
        <w:t>коэффициента</w:t>
      </w:r>
      <w:r w:rsidRPr="00C06D09">
        <w:rPr>
          <w:color w:val="000000"/>
          <w:spacing w:val="-10"/>
          <w:sz w:val="28"/>
          <w:szCs w:val="28"/>
        </w:rPr>
        <w:t>, а в случае установления двухкомпонентных тарифов на горячу</w:t>
      </w:r>
      <w:r>
        <w:rPr>
          <w:color w:val="000000"/>
          <w:spacing w:val="-10"/>
          <w:sz w:val="28"/>
          <w:szCs w:val="28"/>
        </w:rPr>
        <w:t xml:space="preserve">ю </w:t>
      </w:r>
      <w:r w:rsidRPr="00C06D09">
        <w:rPr>
          <w:color w:val="000000"/>
          <w:spacing w:val="-10"/>
          <w:sz w:val="28"/>
          <w:szCs w:val="28"/>
          <w:vertAlign w:val="superscript"/>
        </w:rPr>
        <w:t xml:space="preserve"> </w:t>
      </w:r>
      <w:r w:rsidRPr="00C06D09">
        <w:rPr>
          <w:color w:val="000000"/>
          <w:spacing w:val="-8"/>
          <w:sz w:val="28"/>
          <w:szCs w:val="28"/>
        </w:rPr>
        <w:t xml:space="preserve">воду размер платы за коммунальную услугу по горячему водоснабжению, </w:t>
      </w:r>
      <w:r w:rsidRPr="00C06D09">
        <w:rPr>
          <w:color w:val="000000"/>
          <w:spacing w:val="-10"/>
          <w:sz w:val="28"/>
          <w:szCs w:val="28"/>
        </w:rPr>
        <w:t>предоставленную потребителю за расчетный период</w:t>
      </w:r>
      <w:r w:rsidRPr="006503CB">
        <w:rPr>
          <w:color w:val="000000"/>
          <w:spacing w:val="-10"/>
          <w:sz w:val="28"/>
          <w:szCs w:val="28"/>
        </w:rPr>
        <w:t xml:space="preserve"> в жилом помещении, которое </w:t>
      </w:r>
      <w:r w:rsidRPr="006503CB">
        <w:rPr>
          <w:color w:val="000000"/>
          <w:spacing w:val="-9"/>
          <w:sz w:val="28"/>
          <w:szCs w:val="28"/>
        </w:rPr>
        <w:t>не</w:t>
      </w:r>
      <w:proofErr w:type="gramEnd"/>
      <w:r w:rsidRPr="006503CB">
        <w:rPr>
          <w:color w:val="000000"/>
          <w:spacing w:val="-9"/>
          <w:sz w:val="28"/>
          <w:szCs w:val="28"/>
        </w:rPr>
        <w:t xml:space="preserve"> оснащено такими приборами учета, определяется по формуле 23(1) приложения</w:t>
      </w:r>
      <w:r w:rsidRPr="006503CB">
        <w:rPr>
          <w:color w:val="000000"/>
          <w:spacing w:val="-12"/>
          <w:sz w:val="28"/>
          <w:szCs w:val="28"/>
        </w:rPr>
        <w:t xml:space="preserve"> № 2 к Правилам исходя из </w:t>
      </w:r>
      <w:r w:rsidRPr="006503CB">
        <w:rPr>
          <w:b/>
          <w:bCs/>
          <w:color w:val="000000"/>
          <w:spacing w:val="-12"/>
          <w:sz w:val="28"/>
          <w:szCs w:val="28"/>
        </w:rPr>
        <w:t xml:space="preserve">норматива потребления горячей </w:t>
      </w:r>
      <w:r w:rsidRPr="006503CB">
        <w:rPr>
          <w:color w:val="000000"/>
          <w:spacing w:val="-12"/>
          <w:sz w:val="28"/>
          <w:szCs w:val="28"/>
        </w:rPr>
        <w:t xml:space="preserve">воды </w:t>
      </w:r>
      <w:r w:rsidRPr="006503CB">
        <w:rPr>
          <w:b/>
          <w:bCs/>
          <w:color w:val="000000"/>
          <w:spacing w:val="-12"/>
          <w:sz w:val="28"/>
          <w:szCs w:val="28"/>
        </w:rPr>
        <w:t xml:space="preserve">с применением </w:t>
      </w:r>
      <w:r w:rsidRPr="006503CB">
        <w:rPr>
          <w:b/>
          <w:bCs/>
          <w:color w:val="000000"/>
          <w:sz w:val="28"/>
          <w:szCs w:val="28"/>
        </w:rPr>
        <w:t>повышающего коэффициента.</w:t>
      </w:r>
    </w:p>
    <w:p w:rsidR="00D853F1" w:rsidRPr="00C06D09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b/>
          <w:color w:val="000000"/>
          <w:spacing w:val="-13"/>
          <w:sz w:val="28"/>
          <w:szCs w:val="28"/>
        </w:rPr>
      </w:pPr>
      <w:r w:rsidRPr="00C06D09">
        <w:rPr>
          <w:b/>
          <w:color w:val="000000"/>
          <w:spacing w:val="-11"/>
          <w:sz w:val="28"/>
          <w:szCs w:val="28"/>
        </w:rPr>
        <w:t xml:space="preserve">Согласно п. 26 (1) приложения № 2 к Правилам, </w:t>
      </w:r>
      <w:r w:rsidRPr="00C06D09">
        <w:rPr>
          <w:b/>
          <w:color w:val="000000"/>
          <w:spacing w:val="-13"/>
          <w:sz w:val="28"/>
          <w:szCs w:val="28"/>
        </w:rPr>
        <w:t xml:space="preserve">величина </w:t>
      </w:r>
      <w:r w:rsidRPr="00C06D09">
        <w:rPr>
          <w:b/>
          <w:color w:val="000000"/>
          <w:spacing w:val="-11"/>
          <w:sz w:val="28"/>
          <w:szCs w:val="28"/>
        </w:rPr>
        <w:t>повышающего коэффициента</w:t>
      </w:r>
      <w:r w:rsidRPr="00C06D09">
        <w:rPr>
          <w:b/>
          <w:color w:val="000000"/>
          <w:spacing w:val="-13"/>
          <w:sz w:val="28"/>
          <w:szCs w:val="28"/>
        </w:rPr>
        <w:t xml:space="preserve"> принимается  -  1,5. </w:t>
      </w:r>
    </w:p>
    <w:p w:rsidR="00D853F1" w:rsidRPr="006503CB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sz w:val="28"/>
          <w:szCs w:val="28"/>
        </w:rPr>
      </w:pPr>
      <w:r w:rsidRPr="006503CB">
        <w:rPr>
          <w:color w:val="000000"/>
          <w:spacing w:val="-13"/>
          <w:sz w:val="28"/>
          <w:szCs w:val="28"/>
        </w:rPr>
        <w:t xml:space="preserve">Этот коэффициент не применяется, если потребителем предоставлен акт обследования на предмет установления наличия </w:t>
      </w:r>
      <w:r w:rsidRPr="006503CB">
        <w:rPr>
          <w:color w:val="000000"/>
          <w:spacing w:val="-10"/>
          <w:sz w:val="28"/>
          <w:szCs w:val="28"/>
        </w:rPr>
        <w:t>(отсутствия)   технической    возможности   установки    индивидуального,   общего</w:t>
      </w:r>
      <w:r>
        <w:rPr>
          <w:color w:val="000000"/>
          <w:spacing w:val="-10"/>
          <w:sz w:val="28"/>
          <w:szCs w:val="28"/>
        </w:rPr>
        <w:t xml:space="preserve"> </w:t>
      </w:r>
      <w:r w:rsidRPr="006503CB">
        <w:rPr>
          <w:color w:val="000000"/>
          <w:sz w:val="28"/>
          <w:szCs w:val="28"/>
        </w:rPr>
        <w:t xml:space="preserve">(квартирного) прибора учета горячей воды, подтверждающий отсутствие </w:t>
      </w:r>
      <w:r w:rsidRPr="006503CB">
        <w:rPr>
          <w:color w:val="000000"/>
          <w:spacing w:val="-4"/>
          <w:sz w:val="28"/>
          <w:szCs w:val="28"/>
        </w:rPr>
        <w:t xml:space="preserve">технической возможности установки такого прибора учета, начиная с расчетного </w:t>
      </w:r>
      <w:r w:rsidRPr="006503CB">
        <w:rPr>
          <w:color w:val="000000"/>
          <w:sz w:val="28"/>
          <w:szCs w:val="28"/>
        </w:rPr>
        <w:t>периода, в котором составлен такой акт.</w:t>
      </w:r>
    </w:p>
    <w:p w:rsidR="00D853F1" w:rsidRPr="006503CB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sz w:val="28"/>
          <w:szCs w:val="28"/>
        </w:rPr>
      </w:pPr>
      <w:r w:rsidRPr="006503CB">
        <w:rPr>
          <w:color w:val="000000"/>
          <w:sz w:val="28"/>
          <w:szCs w:val="28"/>
        </w:rPr>
        <w:t xml:space="preserve">Вышеуказанная норма направлена на стимулирование потребителей </w:t>
      </w:r>
      <w:r w:rsidRPr="006503CB">
        <w:rPr>
          <w:color w:val="000000"/>
          <w:spacing w:val="-5"/>
          <w:sz w:val="28"/>
          <w:szCs w:val="28"/>
        </w:rPr>
        <w:t xml:space="preserve">коммунальной услуги к выполнению мероприятий по энергосбережению (установка </w:t>
      </w:r>
      <w:r w:rsidRPr="006503CB">
        <w:rPr>
          <w:color w:val="000000"/>
          <w:sz w:val="28"/>
          <w:szCs w:val="28"/>
        </w:rPr>
        <w:t>индивидуальных приборов учета)».</w:t>
      </w:r>
    </w:p>
    <w:p w:rsidR="00D853F1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С 1 июля 2019 года вступили в действие тарифы в сфере водоснабжения и водоотведения:</w:t>
      </w:r>
    </w:p>
    <w:p w:rsidR="00D853F1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-  МУП «</w:t>
      </w:r>
      <w:proofErr w:type="spellStart"/>
      <w:r>
        <w:rPr>
          <w:color w:val="000000"/>
          <w:spacing w:val="-13"/>
          <w:sz w:val="28"/>
          <w:szCs w:val="28"/>
        </w:rPr>
        <w:t>Водоканалсервис</w:t>
      </w:r>
      <w:proofErr w:type="spellEnd"/>
      <w:r>
        <w:rPr>
          <w:color w:val="000000"/>
          <w:spacing w:val="-13"/>
          <w:sz w:val="28"/>
          <w:szCs w:val="28"/>
        </w:rPr>
        <w:t>» в</w:t>
      </w:r>
      <w:r w:rsidRPr="00C06D09">
        <w:rPr>
          <w:color w:val="000000"/>
          <w:spacing w:val="-4"/>
          <w:sz w:val="28"/>
          <w:szCs w:val="28"/>
        </w:rPr>
        <w:t xml:space="preserve"> соответс</w:t>
      </w:r>
      <w:r>
        <w:rPr>
          <w:color w:val="000000"/>
          <w:spacing w:val="-4"/>
          <w:sz w:val="28"/>
          <w:szCs w:val="28"/>
        </w:rPr>
        <w:t>т</w:t>
      </w:r>
      <w:r w:rsidRPr="00C06D09">
        <w:rPr>
          <w:color w:val="000000"/>
          <w:spacing w:val="-4"/>
          <w:sz w:val="28"/>
          <w:szCs w:val="28"/>
        </w:rPr>
        <w:t xml:space="preserve">вии </w:t>
      </w:r>
      <w:r>
        <w:rPr>
          <w:color w:val="000000"/>
          <w:spacing w:val="-4"/>
          <w:sz w:val="28"/>
          <w:szCs w:val="28"/>
        </w:rPr>
        <w:t xml:space="preserve"> с</w:t>
      </w:r>
      <w:r w:rsidRPr="00C06D09">
        <w:rPr>
          <w:color w:val="000000"/>
          <w:spacing w:val="-14"/>
          <w:sz w:val="28"/>
          <w:szCs w:val="28"/>
        </w:rPr>
        <w:t xml:space="preserve"> </w:t>
      </w:r>
      <w:r w:rsidRPr="006503CB">
        <w:rPr>
          <w:color w:val="000000"/>
          <w:spacing w:val="-14"/>
          <w:sz w:val="28"/>
          <w:szCs w:val="28"/>
        </w:rPr>
        <w:t>приказ</w:t>
      </w:r>
      <w:r>
        <w:rPr>
          <w:color w:val="000000"/>
          <w:spacing w:val="-14"/>
          <w:sz w:val="28"/>
          <w:szCs w:val="28"/>
        </w:rPr>
        <w:t>ом</w:t>
      </w:r>
      <w:r w:rsidRPr="006503CB">
        <w:rPr>
          <w:color w:val="000000"/>
          <w:spacing w:val="-14"/>
          <w:sz w:val="28"/>
          <w:szCs w:val="28"/>
        </w:rPr>
        <w:t xml:space="preserve"> Министерства энергетики и жилищно-коммунального </w:t>
      </w:r>
      <w:r w:rsidRPr="006503CB">
        <w:rPr>
          <w:color w:val="000000"/>
          <w:spacing w:val="-13"/>
          <w:sz w:val="28"/>
          <w:szCs w:val="28"/>
        </w:rPr>
        <w:t>хозяйства Самарской области от</w:t>
      </w:r>
      <w:r>
        <w:rPr>
          <w:color w:val="000000"/>
          <w:spacing w:val="-13"/>
          <w:sz w:val="28"/>
          <w:szCs w:val="28"/>
        </w:rPr>
        <w:t xml:space="preserve"> 21.11.2018 № 455,</w:t>
      </w:r>
    </w:p>
    <w:p w:rsidR="00D853F1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-  МУП «Водоканал» в</w:t>
      </w:r>
      <w:r w:rsidRPr="00C06D09">
        <w:rPr>
          <w:color w:val="000000"/>
          <w:spacing w:val="-4"/>
          <w:sz w:val="28"/>
          <w:szCs w:val="28"/>
        </w:rPr>
        <w:t xml:space="preserve"> соответс</w:t>
      </w:r>
      <w:r>
        <w:rPr>
          <w:color w:val="000000"/>
          <w:spacing w:val="-4"/>
          <w:sz w:val="28"/>
          <w:szCs w:val="28"/>
        </w:rPr>
        <w:t>т</w:t>
      </w:r>
      <w:r w:rsidRPr="00C06D09">
        <w:rPr>
          <w:color w:val="000000"/>
          <w:spacing w:val="-4"/>
          <w:sz w:val="28"/>
          <w:szCs w:val="28"/>
        </w:rPr>
        <w:t xml:space="preserve">вии </w:t>
      </w:r>
      <w:r>
        <w:rPr>
          <w:color w:val="000000"/>
          <w:spacing w:val="-4"/>
          <w:sz w:val="28"/>
          <w:szCs w:val="28"/>
        </w:rPr>
        <w:t xml:space="preserve"> с</w:t>
      </w:r>
      <w:r w:rsidRPr="00C06D09">
        <w:rPr>
          <w:color w:val="000000"/>
          <w:spacing w:val="-14"/>
          <w:sz w:val="28"/>
          <w:szCs w:val="28"/>
        </w:rPr>
        <w:t xml:space="preserve"> </w:t>
      </w:r>
      <w:r w:rsidRPr="006503CB">
        <w:rPr>
          <w:color w:val="000000"/>
          <w:spacing w:val="-14"/>
          <w:sz w:val="28"/>
          <w:szCs w:val="28"/>
        </w:rPr>
        <w:t>приказ</w:t>
      </w:r>
      <w:r>
        <w:rPr>
          <w:color w:val="000000"/>
          <w:spacing w:val="-14"/>
          <w:sz w:val="28"/>
          <w:szCs w:val="28"/>
        </w:rPr>
        <w:t>ом</w:t>
      </w:r>
      <w:r w:rsidRPr="006503CB">
        <w:rPr>
          <w:color w:val="000000"/>
          <w:spacing w:val="-14"/>
          <w:sz w:val="28"/>
          <w:szCs w:val="28"/>
        </w:rPr>
        <w:t xml:space="preserve"> Министерства энергетики и жилищно-коммунального </w:t>
      </w:r>
      <w:r w:rsidRPr="006503CB">
        <w:rPr>
          <w:color w:val="000000"/>
          <w:spacing w:val="-13"/>
          <w:sz w:val="28"/>
          <w:szCs w:val="28"/>
        </w:rPr>
        <w:t>хозяйства Самарской области от</w:t>
      </w:r>
      <w:r>
        <w:rPr>
          <w:color w:val="000000"/>
          <w:spacing w:val="-13"/>
          <w:sz w:val="28"/>
          <w:szCs w:val="28"/>
        </w:rPr>
        <w:t xml:space="preserve"> 12.12.2018 № 733.</w:t>
      </w:r>
    </w:p>
    <w:p w:rsidR="00D853F1" w:rsidRDefault="00D853F1" w:rsidP="00D853F1">
      <w:pPr>
        <w:shd w:val="clear" w:color="auto" w:fill="FFFFFF"/>
        <w:tabs>
          <w:tab w:val="left" w:pos="9498"/>
        </w:tabs>
        <w:ind w:firstLine="567"/>
        <w:jc w:val="both"/>
        <w:rPr>
          <w:color w:val="000000"/>
          <w:spacing w:val="-13"/>
          <w:sz w:val="28"/>
          <w:szCs w:val="28"/>
        </w:rPr>
      </w:pP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4693"/>
        <w:gridCol w:w="1843"/>
        <w:gridCol w:w="1668"/>
        <w:gridCol w:w="1834"/>
      </w:tblGrid>
      <w:tr w:rsidR="00D853F1" w:rsidRPr="00971200" w:rsidTr="008411FC">
        <w:trPr>
          <w:trHeight w:val="660"/>
        </w:trPr>
        <w:tc>
          <w:tcPr>
            <w:tcW w:w="10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3F1" w:rsidRDefault="00D853F1" w:rsidP="00D853F1">
            <w:pPr>
              <w:tabs>
                <w:tab w:val="left" w:pos="9498"/>
              </w:tabs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971200">
              <w:rPr>
                <w:b/>
                <w:color w:val="000000"/>
                <w:sz w:val="28"/>
                <w:szCs w:val="28"/>
              </w:rPr>
              <w:t>Тарифы и нормативы в сфере водоснабжения и водоотведения МУП "</w:t>
            </w:r>
            <w:proofErr w:type="spellStart"/>
            <w:r w:rsidRPr="00971200">
              <w:rPr>
                <w:b/>
                <w:color w:val="000000"/>
                <w:sz w:val="28"/>
                <w:szCs w:val="28"/>
              </w:rPr>
              <w:t>Водоканалсервис</w:t>
            </w:r>
            <w:proofErr w:type="spellEnd"/>
            <w:r w:rsidRPr="00971200">
              <w:rPr>
                <w:b/>
                <w:color w:val="000000"/>
                <w:sz w:val="28"/>
                <w:szCs w:val="28"/>
              </w:rPr>
              <w:t>"</w:t>
            </w:r>
          </w:p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A83797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D853F1" w:rsidRPr="00971200" w:rsidTr="008411F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71200">
              <w:rPr>
                <w:b/>
                <w:color w:val="000000"/>
                <w:sz w:val="24"/>
                <w:szCs w:val="24"/>
              </w:rPr>
              <w:t>до 01.07.2019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71200">
              <w:rPr>
                <w:b/>
                <w:color w:val="000000"/>
                <w:sz w:val="24"/>
                <w:szCs w:val="24"/>
              </w:rPr>
              <w:t xml:space="preserve">с </w:t>
            </w:r>
            <w:r w:rsidRPr="00A837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71200">
              <w:rPr>
                <w:b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83797">
              <w:rPr>
                <w:b/>
                <w:color w:val="000000"/>
                <w:sz w:val="24"/>
                <w:szCs w:val="24"/>
              </w:rPr>
              <w:t>И</w:t>
            </w:r>
            <w:r w:rsidRPr="00971200">
              <w:rPr>
                <w:b/>
                <w:color w:val="000000"/>
                <w:sz w:val="24"/>
                <w:szCs w:val="24"/>
              </w:rPr>
              <w:t>зменение</w:t>
            </w:r>
          </w:p>
        </w:tc>
      </w:tr>
      <w:tr w:rsidR="00D853F1" w:rsidRPr="00971200" w:rsidTr="008411F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F1" w:rsidRPr="00A83797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A83797">
              <w:rPr>
                <w:b/>
                <w:color w:val="000000"/>
                <w:sz w:val="24"/>
                <w:szCs w:val="24"/>
              </w:rPr>
              <w:t>Тарифы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53F1" w:rsidRPr="00971200" w:rsidTr="008411F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тариф на питьевую воду, руб</w:t>
            </w:r>
            <w:r w:rsidRPr="00A837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D853F1" w:rsidRPr="00971200" w:rsidTr="008411F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тариф на водоотведение, руб</w:t>
            </w:r>
            <w:r w:rsidRPr="00A837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71200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D853F1" w:rsidRPr="00971200" w:rsidTr="008411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971200">
              <w:rPr>
                <w:b/>
                <w:bCs/>
                <w:color w:val="000000"/>
                <w:sz w:val="22"/>
                <w:szCs w:val="22"/>
              </w:rPr>
              <w:t>орматив</w:t>
            </w:r>
            <w:r>
              <w:rPr>
                <w:b/>
                <w:bCs/>
                <w:color w:val="000000"/>
                <w:sz w:val="22"/>
                <w:szCs w:val="22"/>
              </w:rPr>
              <w:t>ы потребления при отсутствии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53F1" w:rsidRPr="00971200" w:rsidTr="008411F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 w:rsidRPr="00971200">
              <w:rPr>
                <w:b/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tabs>
                <w:tab w:val="left" w:pos="9498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53F1" w:rsidRPr="00971200" w:rsidTr="008411F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МКД и жилые дома с водоразборной колонкой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-0,19</w:t>
            </w:r>
          </w:p>
        </w:tc>
      </w:tr>
      <w:tr w:rsidR="00D853F1" w:rsidRPr="00971200" w:rsidTr="008411FC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lastRenderedPageBreak/>
              <w:t>МКД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D853F1" w:rsidRPr="00971200" w:rsidTr="008411FC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МКД и жилые дома без водонагревателей с централизованным холодным водоснабжением и водоотведением, оборудованные раковинами, мойками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853F1" w:rsidRPr="00971200" w:rsidTr="008411FC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МКД и жилые дома с централизованным холодным водоснабжением, без централизованного водоотведения, оборудованные раковинами, мойками и унитазами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D853F1" w:rsidRPr="00971200" w:rsidTr="008411FC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МКД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D853F1" w:rsidRPr="00971200" w:rsidTr="008411FC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МКД и жилые дома с центр.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53F1" w:rsidRPr="00971200" w:rsidTr="008411FC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 xml:space="preserve">МКД и жилые дома с централ холодным водоснабжением, водонагревателями, водоотведением. </w:t>
            </w:r>
            <w:proofErr w:type="spellStart"/>
            <w:r w:rsidRPr="00971200">
              <w:rPr>
                <w:color w:val="000000"/>
                <w:sz w:val="22"/>
                <w:szCs w:val="22"/>
              </w:rPr>
              <w:t>Оборуд</w:t>
            </w:r>
            <w:proofErr w:type="spellEnd"/>
            <w:r w:rsidRPr="00971200">
              <w:rPr>
                <w:color w:val="000000"/>
                <w:sz w:val="22"/>
                <w:szCs w:val="22"/>
              </w:rPr>
              <w:t>. Унитазами, раковинами, мойками и душами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D853F1" w:rsidRPr="00971200" w:rsidTr="008411FC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 xml:space="preserve">МКД и Жилые дома с </w:t>
            </w:r>
            <w:proofErr w:type="spellStart"/>
            <w:r w:rsidRPr="00971200">
              <w:rPr>
                <w:color w:val="000000"/>
                <w:sz w:val="22"/>
                <w:szCs w:val="22"/>
              </w:rPr>
              <w:t>централ</w:t>
            </w:r>
            <w:proofErr w:type="gramStart"/>
            <w:r w:rsidRPr="00971200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71200">
              <w:rPr>
                <w:color w:val="000000"/>
                <w:sz w:val="22"/>
                <w:szCs w:val="22"/>
              </w:rPr>
              <w:t>олодным</w:t>
            </w:r>
            <w:proofErr w:type="spellEnd"/>
            <w:r w:rsidRPr="00971200">
              <w:rPr>
                <w:color w:val="000000"/>
                <w:sz w:val="22"/>
                <w:szCs w:val="22"/>
              </w:rPr>
              <w:t xml:space="preserve"> водоснабжением, водонагревателями, </w:t>
            </w:r>
            <w:proofErr w:type="spellStart"/>
            <w:r w:rsidRPr="00971200">
              <w:rPr>
                <w:color w:val="000000"/>
                <w:sz w:val="22"/>
                <w:szCs w:val="22"/>
              </w:rPr>
              <w:t>водоотведением.оборудованные</w:t>
            </w:r>
            <w:proofErr w:type="spellEnd"/>
            <w:r w:rsidRPr="00971200">
              <w:rPr>
                <w:color w:val="000000"/>
                <w:sz w:val="22"/>
                <w:szCs w:val="22"/>
              </w:rPr>
              <w:t xml:space="preserve"> унитазами, раковинами, мойками, душами и ваннами длиной 1500-1550 мм с душем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971200">
              <w:rPr>
                <w:color w:val="000000"/>
                <w:sz w:val="22"/>
                <w:szCs w:val="22"/>
              </w:rPr>
              <w:t>1,06</w:t>
            </w:r>
          </w:p>
        </w:tc>
      </w:tr>
    </w:tbl>
    <w:p w:rsidR="00D853F1" w:rsidRDefault="00D853F1" w:rsidP="00D853F1">
      <w:pPr>
        <w:ind w:firstLine="567"/>
        <w:jc w:val="both"/>
      </w:pPr>
    </w:p>
    <w:p w:rsidR="00D853F1" w:rsidRDefault="00D853F1" w:rsidP="00D853F1">
      <w:pPr>
        <w:ind w:firstLine="567"/>
        <w:jc w:val="both"/>
      </w:pPr>
    </w:p>
    <w:tbl>
      <w:tblPr>
        <w:tblW w:w="100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843"/>
        <w:gridCol w:w="1701"/>
        <w:gridCol w:w="1836"/>
      </w:tblGrid>
      <w:tr w:rsidR="00D853F1" w:rsidTr="008411FC">
        <w:trPr>
          <w:trHeight w:val="638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F1" w:rsidRDefault="00D853F1" w:rsidP="00D853F1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A83797">
              <w:rPr>
                <w:b/>
                <w:color w:val="000000"/>
                <w:sz w:val="28"/>
                <w:szCs w:val="28"/>
              </w:rPr>
              <w:t xml:space="preserve">Тарифы и нормативы в сфере водоснабжения и водоотведения МУП </w: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A83797">
              <w:rPr>
                <w:b/>
                <w:color w:val="000000"/>
                <w:sz w:val="28"/>
                <w:szCs w:val="28"/>
              </w:rPr>
              <w:t>"Водоканал"</w:t>
            </w:r>
          </w:p>
          <w:p w:rsidR="00D853F1" w:rsidRPr="00A83797" w:rsidRDefault="00D853F1" w:rsidP="00D853F1">
            <w:pPr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D853F1" w:rsidTr="008411FC">
        <w:trPr>
          <w:trHeight w:val="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rPr>
                <w:b/>
                <w:color w:val="000000"/>
                <w:sz w:val="24"/>
                <w:szCs w:val="24"/>
              </w:rPr>
            </w:pPr>
            <w:r w:rsidRPr="00971200">
              <w:rPr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971200">
              <w:rPr>
                <w:b/>
                <w:color w:val="000000"/>
                <w:sz w:val="24"/>
                <w:szCs w:val="24"/>
              </w:rPr>
              <w:t>1.07.2019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rPr>
                <w:b/>
                <w:color w:val="000000"/>
                <w:sz w:val="24"/>
                <w:szCs w:val="24"/>
              </w:rPr>
            </w:pPr>
            <w:r w:rsidRPr="00971200">
              <w:rPr>
                <w:b/>
                <w:color w:val="000000"/>
                <w:sz w:val="24"/>
                <w:szCs w:val="24"/>
              </w:rPr>
              <w:t xml:space="preserve">с </w:t>
            </w:r>
            <w:r w:rsidRPr="00A837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71200">
              <w:rPr>
                <w:b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ind w:firstLine="567"/>
              <w:rPr>
                <w:b/>
                <w:color w:val="000000"/>
                <w:sz w:val="24"/>
                <w:szCs w:val="24"/>
              </w:rPr>
            </w:pPr>
            <w:r w:rsidRPr="00A83797">
              <w:rPr>
                <w:b/>
                <w:color w:val="000000"/>
                <w:sz w:val="24"/>
                <w:szCs w:val="24"/>
              </w:rPr>
              <w:t>И</w:t>
            </w:r>
            <w:r w:rsidRPr="00971200">
              <w:rPr>
                <w:b/>
                <w:color w:val="000000"/>
                <w:sz w:val="24"/>
                <w:szCs w:val="24"/>
              </w:rPr>
              <w:t>зменение</w:t>
            </w:r>
          </w:p>
        </w:tc>
      </w:tr>
      <w:tr w:rsidR="00D853F1" w:rsidTr="008411FC">
        <w:trPr>
          <w:trHeight w:val="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A83797">
              <w:rPr>
                <w:b/>
                <w:color w:val="000000"/>
                <w:sz w:val="24"/>
                <w:szCs w:val="24"/>
              </w:rPr>
              <w:t>Тарифы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971200" w:rsidRDefault="00D853F1" w:rsidP="00D853F1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A83797" w:rsidRDefault="00D853F1" w:rsidP="00D853F1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3F1" w:rsidTr="008411FC"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тариф на питьевую воду,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31,71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D853F1" w:rsidTr="008411FC">
        <w:trPr>
          <w:trHeight w:val="3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тариф на водоотведение,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26,54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0,52</w:t>
            </w:r>
          </w:p>
        </w:tc>
      </w:tr>
      <w:tr w:rsidR="00D853F1" w:rsidTr="008411FC">
        <w:trPr>
          <w:trHeight w:val="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971200">
              <w:rPr>
                <w:b/>
                <w:bCs/>
                <w:color w:val="000000"/>
                <w:sz w:val="22"/>
                <w:szCs w:val="22"/>
              </w:rPr>
              <w:t>орматив</w:t>
            </w:r>
            <w:r>
              <w:rPr>
                <w:b/>
                <w:bCs/>
                <w:color w:val="000000"/>
                <w:sz w:val="22"/>
                <w:szCs w:val="22"/>
              </w:rPr>
              <w:t>ы потребления при отсутствии приборов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53F1" w:rsidTr="008411FC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Pr="00A83797" w:rsidRDefault="00D853F1" w:rsidP="00D853F1">
            <w:pPr>
              <w:ind w:firstLine="567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3797">
              <w:rPr>
                <w:b/>
                <w:color w:val="000000"/>
                <w:sz w:val="22"/>
                <w:szCs w:val="22"/>
                <w:lang w:eastAsia="en-US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53F1" w:rsidTr="008411FC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МКД и жилые дома с водоразборной колонкой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-0,19</w:t>
            </w:r>
          </w:p>
        </w:tc>
      </w:tr>
      <w:tr w:rsidR="00D853F1" w:rsidTr="008411FC">
        <w:trPr>
          <w:trHeight w:val="13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МКД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0,25</w:t>
            </w:r>
          </w:p>
        </w:tc>
      </w:tr>
      <w:tr w:rsidR="00D853F1" w:rsidTr="008411FC">
        <w:trPr>
          <w:trHeight w:val="1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МКД и жилые дома без водонагревателей с централизованным холодным водоснабжением и водоотведением, оборудованные раковинами, мойками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0,15</w:t>
            </w:r>
          </w:p>
        </w:tc>
      </w:tr>
      <w:tr w:rsidR="00D853F1" w:rsidTr="008411FC">
        <w:trPr>
          <w:trHeight w:val="152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МКД и жилые дома с централизованным холодным водоснабжением, без централизованного водоотведения, оборудованные раковинами, мойками и унитазами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3,86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0,26</w:t>
            </w:r>
          </w:p>
        </w:tc>
      </w:tr>
      <w:tr w:rsidR="00D853F1" w:rsidTr="008411FC">
        <w:trPr>
          <w:trHeight w:val="1133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МКД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3,86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3,86</w:t>
            </w:r>
          </w:p>
        </w:tc>
      </w:tr>
      <w:tr w:rsidR="00D853F1" w:rsidTr="008411FC">
        <w:trPr>
          <w:trHeight w:val="12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МКД и жилые дома с центр.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853F1" w:rsidTr="008411FC">
        <w:trPr>
          <w:trHeight w:val="14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МКД и жилые дома с централ холодным водоснабжением, водонагревателями, водоотведением.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Оборуд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Унитазами, раковинами, мойками и душами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6,36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1" w:rsidRDefault="00D853F1" w:rsidP="00D853F1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1,96</w:t>
            </w:r>
          </w:p>
        </w:tc>
      </w:tr>
    </w:tbl>
    <w:p w:rsidR="00D853F1" w:rsidRPr="00C06D09" w:rsidRDefault="00D853F1" w:rsidP="00D853F1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D853F1" w:rsidRPr="00C06D09" w:rsidRDefault="00D853F1" w:rsidP="00D853F1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175A9A" w:rsidRDefault="00175A9A" w:rsidP="00D853F1">
      <w:pPr>
        <w:ind w:firstLine="567"/>
        <w:jc w:val="both"/>
      </w:pPr>
    </w:p>
    <w:sectPr w:rsidR="00175A9A" w:rsidSect="008411FC">
      <w:pgSz w:w="14072" w:h="19073"/>
      <w:pgMar w:top="964" w:right="2590" w:bottom="39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F1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411F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B041D8"/>
    <w:rsid w:val="00B05546"/>
    <w:rsid w:val="00B119EF"/>
    <w:rsid w:val="00B16276"/>
    <w:rsid w:val="00B2595D"/>
    <w:rsid w:val="00B650B7"/>
    <w:rsid w:val="00B72724"/>
    <w:rsid w:val="00B76DBC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233B3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853F1"/>
    <w:rsid w:val="00D90EA8"/>
    <w:rsid w:val="00DA52BA"/>
    <w:rsid w:val="00DC7A16"/>
    <w:rsid w:val="00DD06C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widowControl/>
      <w:autoSpaceDE/>
      <w:autoSpaceDN/>
      <w:adjustRightInd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widowControl/>
      <w:autoSpaceDE/>
      <w:autoSpaceDN/>
      <w:adjustRightInd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C120-8D62-49E9-97B5-4E72B7B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2019-08-05T07:35:00Z</cp:lastPrinted>
  <dcterms:created xsi:type="dcterms:W3CDTF">2019-08-05T07:31:00Z</dcterms:created>
  <dcterms:modified xsi:type="dcterms:W3CDTF">2019-08-05T07:37:00Z</dcterms:modified>
</cp:coreProperties>
</file>